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rPr>
          <w:lang w:val="en-US"/>
        </w:rPr>
      </w:pPr>
      <w:r>
        <w:rPr>
          <w:rFonts w:cs="Arial" w:ascii="Arial" w:hAnsi="Arial" w:asciiTheme="majorHAnsi" w:cstheme="majorHAnsi" w:hAnsiTheme="majorHAnsi"/>
          <w:sz w:val="22"/>
          <w:szCs w:val="22"/>
          <w:lang w:val="en-US"/>
        </w:rPr>
        <w:t>Pursuant to Article 101, Paragraph 4 of the Law on Health Care (“Official Gazette of Montenegro”, Nos. 3/16, 39/16, 2/17, 44/18, 82/20, 8/21, and 3/23), the Ministry of Health has enacted the</w:t>
      </w:r>
    </w:p>
    <w:p>
      <w:pPr>
        <w:pStyle w:val="Heading1"/>
        <w:spacing w:lineRule="auto" w:line="240"/>
        <w:jc w:val="center"/>
        <w:rPr/>
      </w:pPr>
      <w:r>
        <w:rPr>
          <w:rFonts w:cs="Arial" w:cstheme="majorHAnsi"/>
          <w:lang w:val="en-US"/>
        </w:rPr>
        <w:br/>
      </w:r>
      <w:r>
        <w:rPr>
          <w:rStyle w:val="Strong"/>
          <w:rFonts w:cs="Arial" w:cstheme="majorHAnsi"/>
          <w:b w:val="false"/>
          <w:bCs w:val="false"/>
          <w:color w:val="0070C0"/>
          <w:lang w:val="en-US"/>
        </w:rPr>
        <w:t>Rulebook on Specializations of Healthcare Workers and Healthcare Associates</w:t>
      </w:r>
    </w:p>
    <w:p>
      <w:pPr>
        <w:pStyle w:val="Normal"/>
        <w:spacing w:lineRule="auto" w:line="240"/>
        <w:rPr>
          <w:lang w:val="en-US"/>
        </w:rPr>
      </w:pPr>
      <w:r>
        <w:rPr>
          <w:lang w:val="en-US"/>
        </w:rPr>
      </w:r>
    </w:p>
    <w:p>
      <w:pPr>
        <w:pStyle w:val="BodyText"/>
        <w:spacing w:lineRule="auto" w:line="240" w:before="0" w:after="0"/>
        <w:jc w:val="center"/>
        <w:rPr>
          <w:lang w:val="en-US"/>
        </w:rPr>
      </w:pPr>
      <w:r>
        <w:rPr>
          <w:rFonts w:cs="Arial" w:ascii="Arial" w:hAnsi="Arial" w:asciiTheme="majorHAnsi" w:cstheme="majorHAnsi" w:hAnsiTheme="majorHAnsi"/>
          <w:sz w:val="22"/>
          <w:szCs w:val="22"/>
          <w:lang w:val="en-US"/>
        </w:rPr>
        <w:t>The Rulebook was published in the “Official Gazette of Montenegro”, No. 25/2024 of March 22, 2024, and entered into force on March 23, 2024.</w:t>
      </w:r>
    </w:p>
    <w:p>
      <w:pPr>
        <w:pStyle w:val="Heading2"/>
        <w:spacing w:lineRule="auto" w:line="240"/>
        <w:jc w:val="center"/>
        <w:rPr>
          <w:rFonts w:cs="Arial" w:cstheme="majorHAnsi"/>
          <w:sz w:val="22"/>
          <w:szCs w:val="22"/>
          <w:lang w:val="en-US"/>
        </w:rPr>
      </w:pPr>
      <w:r>
        <w:rPr>
          <w:rFonts w:cs="Arial" w:cstheme="majorHAnsi"/>
          <w:sz w:val="22"/>
          <w:szCs w:val="22"/>
          <w:lang w:val="en-US"/>
        </w:rPr>
      </w:r>
    </w:p>
    <w:p>
      <w:pPr>
        <w:pStyle w:val="Heading2"/>
        <w:spacing w:lineRule="auto" w:line="240"/>
        <w:jc w:val="center"/>
        <w:rPr>
          <w:lang w:val="en-US"/>
        </w:rPr>
      </w:pPr>
      <w:r>
        <w:rPr>
          <w:rFonts w:cs="Arial" w:cstheme="majorHAnsi"/>
          <w:b/>
          <w:color w:val="auto"/>
          <w:sz w:val="22"/>
          <w:szCs w:val="22"/>
          <w:lang w:val="en-US"/>
        </w:rPr>
        <w:t>Subject</w:t>
      </w:r>
    </w:p>
    <w:p>
      <w:pPr>
        <w:pStyle w:val="Heading2"/>
        <w:spacing w:lineRule="auto" w:line="240"/>
        <w:jc w:val="center"/>
        <w:rPr/>
      </w:pPr>
      <w:r>
        <w:rPr>
          <w:rStyle w:val="Strong"/>
          <w:rFonts w:cs="Arial" w:cstheme="majorHAnsi"/>
          <w:color w:val="auto"/>
          <w:sz w:val="22"/>
          <w:szCs w:val="22"/>
          <w:lang w:val="en-US"/>
        </w:rPr>
        <w:t>Article 1</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This Rulebook prescribes the types, programs, and duration of specializations, the manner of internship and examination, the conditions that healthcare institutions must fulfill to conduct internships, and the procedure for internship recognition.</w:t>
      </w:r>
    </w:p>
    <w:p>
      <w:pPr>
        <w:pStyle w:val="BodyText"/>
        <w:spacing w:lineRule="auto" w:line="240" w:before="0" w:after="0"/>
        <w:rPr>
          <w:lang w:val="en-US"/>
        </w:rPr>
      </w:pPr>
      <w:r>
        <w:rPr>
          <w:rFonts w:cs="Arial" w:ascii="Arial" w:hAnsi="Arial" w:asciiTheme="majorHAnsi" w:cstheme="majorHAnsi" w:hAnsiTheme="majorHAnsi"/>
          <w:sz w:val="22"/>
          <w:szCs w:val="22"/>
          <w:lang w:val="en-US"/>
        </w:rPr>
        <w:t xml:space="preserve"> </w:t>
      </w:r>
    </w:p>
    <w:p>
      <w:pPr>
        <w:pStyle w:val="Heading2"/>
        <w:spacing w:lineRule="auto" w:line="240"/>
        <w:jc w:val="center"/>
        <w:rPr>
          <w:lang w:val="en-US"/>
        </w:rPr>
      </w:pPr>
      <w:r>
        <w:rPr>
          <w:rFonts w:cs="Arial" w:cstheme="majorHAnsi"/>
          <w:b/>
          <w:color w:val="auto"/>
          <w:sz w:val="22"/>
          <w:szCs w:val="22"/>
          <w:lang w:val="en-US"/>
        </w:rPr>
        <w:t>Use of Gender-Sensitive Language</w:t>
      </w:r>
    </w:p>
    <w:p>
      <w:pPr>
        <w:pStyle w:val="Heading2"/>
        <w:spacing w:lineRule="auto" w:line="240"/>
        <w:jc w:val="center"/>
        <w:rPr/>
      </w:pPr>
      <w:r>
        <w:rPr>
          <w:rStyle w:val="Heading2Char"/>
          <w:rFonts w:cs="Arial" w:cstheme="majorHAnsi"/>
          <w:b/>
          <w:color w:val="auto"/>
          <w:sz w:val="22"/>
          <w:szCs w:val="22"/>
          <w:lang w:val="en-US"/>
        </w:rPr>
        <w:t>Article 2</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terms used in this Rulebook for natural persons in the masculine gender shall be understood to include the same terms in the feminine gender.</w:t>
      </w:r>
    </w:p>
    <w:p>
      <w:pPr>
        <w:pStyle w:val="Heading2"/>
        <w:spacing w:lineRule="auto" w:line="240"/>
        <w:jc w:val="center"/>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bCs/>
          <w:color w:val="auto"/>
          <w:sz w:val="22"/>
          <w:szCs w:val="22"/>
          <w:lang w:val="en-US"/>
        </w:rPr>
        <w:t>Types of Specializations for Medical Doctors</w:t>
      </w:r>
    </w:p>
    <w:p>
      <w:pPr>
        <w:pStyle w:val="Heading2"/>
        <w:spacing w:lineRule="auto" w:line="240"/>
        <w:jc w:val="center"/>
        <w:rPr/>
      </w:pPr>
      <w:r>
        <w:rPr>
          <w:rStyle w:val="Heading2Char"/>
          <w:rFonts w:cs="Arial" w:cstheme="majorHAnsi"/>
          <w:b/>
          <w:bCs/>
          <w:color w:val="auto"/>
          <w:sz w:val="22"/>
          <w:szCs w:val="22"/>
          <w:lang w:val="en-US"/>
        </w:rPr>
        <w:t>Article 3</w:t>
      </w:r>
    </w:p>
    <w:p>
      <w:pPr>
        <w:pStyle w:val="BodyText"/>
        <w:spacing w:lineRule="auto" w:line="240" w:before="0" w:after="0"/>
        <w:rPr>
          <w:lang w:val="en-US"/>
        </w:rPr>
      </w:pPr>
      <w:r>
        <w:rPr>
          <w:rFonts w:cs="Arial" w:ascii="Arial" w:hAnsi="Arial" w:asciiTheme="majorHAnsi" w:cstheme="majorHAnsi" w:hAnsiTheme="majorHAnsi"/>
          <w:sz w:val="22"/>
          <w:szCs w:val="22"/>
          <w:lang w:val="en-US"/>
        </w:rPr>
        <w:br/>
        <w:t>Medical doctors may specialize in the following areas of health care or branches of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Internal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oncology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Infectology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Pediatrics</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Neurology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Psychiatry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Pediatric neurology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Child and adolescent psychiatry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Gynecology and obstetrics</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General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 xml:space="preserve"> </w:t>
      </w:r>
      <w:r>
        <w:rPr>
          <w:rFonts w:cs="Arial" w:ascii="Arial" w:hAnsi="Arial" w:asciiTheme="majorHAnsi" w:cstheme="majorHAnsi" w:hAnsiTheme="majorHAnsi"/>
          <w:sz w:val="22"/>
          <w:szCs w:val="22"/>
          <w:lang w:val="en-US"/>
        </w:rPr>
        <w:t>Abdominal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Vascular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Thoracic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Orthopedics and traumatology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Pediatric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Neurosurgery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Plastic, reconstructive and aesthetic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Maxillofacial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Urology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Cardiac surgery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Emergency medicine</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Anesthesiology, resuscitation, and intensive therapy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Otorhinolaryngology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Ophthalmology</w:t>
      </w:r>
    </w:p>
    <w:p>
      <w:pPr>
        <w:pStyle w:val="BodyText"/>
        <w:widowControl/>
        <w:numPr>
          <w:ilvl w:val="0"/>
          <w:numId w:val="1"/>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Dermatovenerology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Physical medicine and rehabilitation</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Family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General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Occupational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Radiology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Radiation oncology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Nuclear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Pathology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Forensic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microbiology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Clinical biochemistry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Clinical pharmacology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Laboratory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Immunology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Public health</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Hygiene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Epidemiology</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Social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Sports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Transfusion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Aviation medicine</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statistics and informatics</w:t>
      </w:r>
    </w:p>
    <w:p>
      <w:pPr>
        <w:pStyle w:val="BodyText"/>
        <w:numPr>
          <w:ilvl w:val="0"/>
          <w:numId w:val="1"/>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Palliative medicine</w:t>
      </w:r>
    </w:p>
    <w:p>
      <w:pPr>
        <w:pStyle w:val="Heading2"/>
        <w:spacing w:lineRule="auto" w:line="240"/>
        <w:jc w:val="center"/>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Types of Specializations for Dentists</w:t>
      </w:r>
    </w:p>
    <w:p>
      <w:pPr>
        <w:pStyle w:val="Heading2"/>
        <w:spacing w:lineRule="auto" w:line="240"/>
        <w:jc w:val="center"/>
        <w:rPr/>
      </w:pPr>
      <w:r>
        <w:rPr>
          <w:rStyle w:val="Heading2Char"/>
          <w:rFonts w:cs="Arial" w:cstheme="majorHAnsi"/>
          <w:b/>
          <w:color w:val="auto"/>
          <w:sz w:val="22"/>
          <w:szCs w:val="22"/>
          <w:lang w:val="en-US"/>
        </w:rPr>
        <w:t>Article 4</w:t>
      </w:r>
    </w:p>
    <w:p>
      <w:pPr>
        <w:pStyle w:val="BodyText"/>
        <w:spacing w:lineRule="auto" w:line="240" w:before="0" w:after="0"/>
        <w:rPr>
          <w:lang w:val="en-US"/>
        </w:rPr>
      </w:pPr>
      <w:r>
        <w:rPr>
          <w:rFonts w:cs="Arial" w:ascii="Arial" w:hAnsi="Arial" w:asciiTheme="majorHAnsi" w:cstheme="majorHAnsi" w:hAnsiTheme="majorHAnsi"/>
          <w:sz w:val="22"/>
          <w:szCs w:val="22"/>
          <w:lang w:val="en-US"/>
        </w:rPr>
        <w:br/>
        <w:t>Dentists may specialize in the following areas of health care or branches of dentistry:</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Preventive and pediatric dentistry</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Dental diseases and endodontics</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Dental prosthetics</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Periodontology and oral medicine</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Orthodontics</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Oral surgery</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Maxillofacial surgery</w:t>
      </w:r>
    </w:p>
    <w:p>
      <w:pPr>
        <w:pStyle w:val="BodyText"/>
        <w:numPr>
          <w:ilvl w:val="0"/>
          <w:numId w:val="2"/>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statistics and informatics</w:t>
      </w:r>
    </w:p>
    <w:p>
      <w:pPr>
        <w:pStyle w:val="BodyText"/>
        <w:spacing w:lineRule="auto" w:line="24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lang w:val="en-US"/>
        </w:rPr>
      </w:pPr>
      <w:r>
        <w:rPr>
          <w:rFonts w:cs="Arial" w:cstheme="majorHAnsi"/>
          <w:b/>
          <w:color w:val="auto"/>
          <w:sz w:val="22"/>
          <w:szCs w:val="22"/>
          <w:lang w:val="en-US"/>
        </w:rPr>
        <w:t>Types of Specializations for Graduates in Pharmacy</w:t>
      </w:r>
    </w:p>
    <w:p>
      <w:pPr>
        <w:pStyle w:val="Heading2"/>
        <w:spacing w:lineRule="auto" w:line="240"/>
        <w:jc w:val="center"/>
        <w:rPr/>
      </w:pPr>
      <w:r>
        <w:rPr>
          <w:rStyle w:val="Heading2Char"/>
          <w:rFonts w:cs="Arial" w:cstheme="majorHAnsi"/>
          <w:b/>
          <w:color w:val="auto"/>
          <w:sz w:val="22"/>
          <w:szCs w:val="22"/>
          <w:lang w:val="en-US"/>
        </w:rPr>
        <w:t>Article 5</w:t>
      </w:r>
    </w:p>
    <w:p>
      <w:pPr>
        <w:pStyle w:val="BodyText"/>
        <w:spacing w:lineRule="auto" w:line="240" w:before="0" w:after="0"/>
        <w:rPr>
          <w:lang w:val="en-US"/>
        </w:rPr>
      </w:pPr>
      <w:r>
        <w:rPr>
          <w:rFonts w:cs="Arial" w:ascii="Arial" w:hAnsi="Arial" w:asciiTheme="majorHAnsi" w:cstheme="majorHAnsi" w:hAnsiTheme="majorHAnsi"/>
          <w:sz w:val="22"/>
          <w:szCs w:val="22"/>
          <w:lang w:val="en-US"/>
        </w:rPr>
        <w:br/>
        <w:t>Persons with level VII educational qualifications and a completed study program in pharmacy may specialize in the following areas of health care or branches of pharmacy: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Clinical pharmacy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biochemistry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Toxicological chemistry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Sanitary chemistry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Drug testing and control</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Pharmacotherapy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Pharmaceutical technology</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Control and application of medicinal plants</w:t>
      </w:r>
    </w:p>
    <w:p>
      <w:pPr>
        <w:pStyle w:val="BodyText"/>
        <w:numPr>
          <w:ilvl w:val="0"/>
          <w:numId w:val="3"/>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Social pharmacy</w:t>
      </w:r>
    </w:p>
    <w:p>
      <w:pPr>
        <w:pStyle w:val="BodyText"/>
        <w:widowControl/>
        <w:numPr>
          <w:ilvl w:val="0"/>
          <w:numId w:val="3"/>
        </w:numPr>
        <w:tabs>
          <w:tab w:val="clear" w:pos="720"/>
          <w:tab w:val="left" w:pos="709" w:leader="none"/>
        </w:tabs>
        <w:suppressAutoHyphens w:val="true"/>
        <w:bidi w:val="0"/>
        <w:spacing w:lineRule="auto" w:line="240" w:before="0" w:after="0"/>
        <w:ind w:hanging="269" w:start="629" w:end="0"/>
        <w:jc w:val="start"/>
        <w:rPr>
          <w:lang w:val="en-US"/>
        </w:rPr>
      </w:pPr>
      <w:r>
        <w:rPr>
          <w:rFonts w:cs="Arial" w:ascii="Arial" w:hAnsi="Arial" w:asciiTheme="majorHAnsi" w:cstheme="majorHAnsi" w:hAnsiTheme="majorHAnsi"/>
          <w:sz w:val="22"/>
          <w:szCs w:val="22"/>
          <w:lang w:val="en-US"/>
        </w:rPr>
        <w:t>Medical statistics and informatics</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Types of Specializations for Graduates in Medical Biochemistry</w:t>
      </w:r>
    </w:p>
    <w:p>
      <w:pPr>
        <w:pStyle w:val="Heading2"/>
        <w:spacing w:lineRule="auto" w:line="240"/>
        <w:jc w:val="center"/>
        <w:rPr/>
      </w:pPr>
      <w:r>
        <w:rPr>
          <w:rStyle w:val="Heading2Char"/>
          <w:rFonts w:cs="Arial" w:cstheme="majorHAnsi"/>
          <w:b/>
          <w:color w:val="auto"/>
          <w:sz w:val="22"/>
          <w:szCs w:val="22"/>
          <w:lang w:val="en-US"/>
        </w:rPr>
        <w:t>Article 6</w:t>
      </w:r>
    </w:p>
    <w:p>
      <w:pPr>
        <w:pStyle w:val="BodyText"/>
        <w:spacing w:lineRule="auto" w:line="240" w:before="0" w:after="0"/>
        <w:rPr>
          <w:lang w:val="en-US"/>
        </w:rPr>
      </w:pPr>
      <w:r>
        <w:rPr>
          <w:rFonts w:cs="Arial" w:ascii="Arial" w:hAnsi="Arial" w:asciiTheme="majorHAnsi" w:cstheme="majorHAnsi" w:hAnsiTheme="majorHAnsi"/>
          <w:sz w:val="22"/>
          <w:szCs w:val="22"/>
          <w:lang w:val="en-US"/>
        </w:rPr>
        <w:br/>
        <w:t>Persons with level VII educational qualifications and a completed study program in medical biochemistry may specialize in the following areas of health care or branches of pharmacy:</w:t>
      </w:r>
    </w:p>
    <w:p>
      <w:pPr>
        <w:pStyle w:val="BodyText"/>
        <w:numPr>
          <w:ilvl w:val="0"/>
          <w:numId w:val="4"/>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Pharmacotherapy</w:t>
      </w:r>
    </w:p>
    <w:p>
      <w:pPr>
        <w:pStyle w:val="BodyText"/>
        <w:numPr>
          <w:ilvl w:val="0"/>
          <w:numId w:val="4"/>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biochemistry</w:t>
      </w:r>
    </w:p>
    <w:p>
      <w:pPr>
        <w:pStyle w:val="BodyText"/>
        <w:numPr>
          <w:ilvl w:val="0"/>
          <w:numId w:val="4"/>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Sanitary chemistry</w:t>
      </w:r>
    </w:p>
    <w:p>
      <w:pPr>
        <w:pStyle w:val="BodyText"/>
        <w:numPr>
          <w:ilvl w:val="0"/>
          <w:numId w:val="4"/>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Toxicological chemistry</w:t>
      </w:r>
    </w:p>
    <w:p>
      <w:pPr>
        <w:pStyle w:val="BodyText"/>
        <w:numPr>
          <w:ilvl w:val="0"/>
          <w:numId w:val="4"/>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statistics and informatics</w:t>
      </w:r>
    </w:p>
    <w:p>
      <w:pPr>
        <w:pStyle w:val="BodyText"/>
        <w:spacing w:lineRule="auto" w:line="240" w:before="0" w:after="0"/>
        <w:ind w:start="709"/>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lang w:val="en-US"/>
        </w:rPr>
      </w:pPr>
      <w:r>
        <w:rPr>
          <w:rFonts w:cs="Arial" w:cstheme="majorHAnsi"/>
          <w:b/>
          <w:color w:val="auto"/>
          <w:sz w:val="22"/>
          <w:szCs w:val="22"/>
          <w:lang w:val="en-US"/>
        </w:rPr>
        <w:t>Types of Specializations for Healthcare Associates</w:t>
      </w:r>
    </w:p>
    <w:p>
      <w:pPr>
        <w:pStyle w:val="Heading2"/>
        <w:spacing w:lineRule="auto" w:line="240"/>
        <w:jc w:val="center"/>
        <w:rPr/>
      </w:pPr>
      <w:r>
        <w:rPr>
          <w:rStyle w:val="Heading2Char"/>
          <w:rFonts w:cs="Arial" w:cstheme="majorHAnsi"/>
          <w:b/>
          <w:color w:val="auto"/>
          <w:sz w:val="22"/>
          <w:szCs w:val="22"/>
          <w:lang w:val="en-US"/>
        </w:rPr>
        <w:t>Article 7</w:t>
      </w:r>
    </w:p>
    <w:p>
      <w:pPr>
        <w:pStyle w:val="BodyText"/>
        <w:spacing w:lineRule="auto" w:line="240" w:before="0" w:after="0"/>
        <w:rPr>
          <w:lang w:val="en-US"/>
        </w:rPr>
      </w:pPr>
      <w:r>
        <w:rPr>
          <w:rFonts w:cs="Arial" w:ascii="Arial" w:hAnsi="Arial" w:asciiTheme="majorHAnsi" w:cstheme="majorHAnsi" w:hAnsiTheme="majorHAnsi"/>
          <w:sz w:val="22"/>
          <w:szCs w:val="22"/>
          <w:lang w:val="en-US"/>
        </w:rPr>
        <w:br/>
        <w:t>Healthcare associates with level VII educational qualifications, depending on their academic study program, may specialize in the following areas of health care:</w:t>
      </w:r>
    </w:p>
    <w:p>
      <w:pPr>
        <w:pStyle w:val="BodyText"/>
        <w:numPr>
          <w:ilvl w:val="0"/>
          <w:numId w:val="5"/>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psychology – study program in psychology</w:t>
      </w:r>
    </w:p>
    <w:p>
      <w:pPr>
        <w:pStyle w:val="BodyText"/>
        <w:numPr>
          <w:ilvl w:val="0"/>
          <w:numId w:val="5"/>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Medical physics – study program in physical chemistry, physics, or electrical engineering</w:t>
      </w:r>
    </w:p>
    <w:p>
      <w:pPr>
        <w:pStyle w:val="BodyText"/>
        <w:numPr>
          <w:ilvl w:val="0"/>
          <w:numId w:val="5"/>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Toxicological chemistry – study program in chemistry, physical chemistry, biology, technology, or agriculture</w:t>
      </w:r>
    </w:p>
    <w:p>
      <w:pPr>
        <w:pStyle w:val="BodyText"/>
        <w:numPr>
          <w:ilvl w:val="0"/>
          <w:numId w:val="5"/>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Sanitary chemistry – study program in chemistry, physical chemistry, technology, or agriculture</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Specialization Programs Conducted in Montenegro</w:t>
      </w:r>
    </w:p>
    <w:p>
      <w:pPr>
        <w:pStyle w:val="Heading2"/>
        <w:spacing w:lineRule="auto" w:line="240"/>
        <w:jc w:val="center"/>
        <w:rPr/>
      </w:pPr>
      <w:r>
        <w:rPr>
          <w:rStyle w:val="Heading2Char"/>
          <w:rFonts w:cs="Arial" w:cstheme="majorHAnsi"/>
          <w:b/>
          <w:color w:val="auto"/>
          <w:sz w:val="22"/>
          <w:szCs w:val="22"/>
          <w:lang w:val="en-US"/>
        </w:rPr>
        <w:t>Article 8</w:t>
      </w:r>
    </w:p>
    <w:p>
      <w:pPr>
        <w:pStyle w:val="BodyText"/>
        <w:spacing w:lineRule="auto" w:line="240" w:before="0" w:after="0"/>
        <w:rPr>
          <w:lang w:val="en-US"/>
        </w:rPr>
      </w:pPr>
      <w:r>
        <w:rPr>
          <w:rFonts w:cs="Arial" w:ascii="Arial" w:hAnsi="Arial" w:asciiTheme="majorHAnsi" w:cstheme="majorHAnsi" w:hAnsiTheme="majorHAnsi"/>
          <w:sz w:val="22"/>
          <w:szCs w:val="22"/>
          <w:lang w:val="en-US"/>
        </w:rPr>
        <w:br/>
        <w:t>Specializations for which education is organized by a health-focused faculty in Montenegro shall be conducted according to a specialization program that defines, for each specialization:</w:t>
      </w:r>
    </w:p>
    <w:p>
      <w:pPr>
        <w:pStyle w:val="BodyText"/>
        <w:numPr>
          <w:ilvl w:val="0"/>
          <w:numId w:val="6"/>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The scope of knowledge and skills the healthcare worker or associate must acquire during the specialization internship</w:t>
      </w:r>
    </w:p>
    <w:p>
      <w:pPr>
        <w:pStyle w:val="BodyText"/>
        <w:numPr>
          <w:ilvl w:val="0"/>
          <w:numId w:val="6"/>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The content and duration of individual parts of the specialization (labs, seminars, workshops, research, etc.)</w:t>
      </w:r>
    </w:p>
    <w:p>
      <w:pPr>
        <w:pStyle w:val="BodyText"/>
        <w:numPr>
          <w:ilvl w:val="0"/>
          <w:numId w:val="6"/>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Other relevant content for the conduct of the specialization</w:t>
      </w:r>
    </w:p>
    <w:p>
      <w:pPr>
        <w:pStyle w:val="BodyText"/>
        <w:spacing w:lineRule="auto" w:line="240" w:before="0" w:after="0"/>
        <w:rPr>
          <w:lang w:val="en-US"/>
        </w:rPr>
      </w:pPr>
      <w:r>
        <w:rPr>
          <w:rFonts w:cs="Arial" w:ascii="Arial" w:hAnsi="Arial" w:asciiTheme="majorHAnsi" w:cstheme="majorHAnsi" w:hAnsiTheme="majorHAnsi"/>
          <w:sz w:val="22"/>
          <w:szCs w:val="22"/>
          <w:lang w:val="en-US"/>
        </w:rPr>
        <w:t>The program referred to in paragraph 1 of this Article is provided in Annex 1, which is an integral part of this Rulebook.</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Specialization Programs Conducted Outside of Montenegro</w:t>
      </w:r>
    </w:p>
    <w:p>
      <w:pPr>
        <w:pStyle w:val="Heading2"/>
        <w:spacing w:lineRule="auto" w:line="240"/>
        <w:jc w:val="center"/>
        <w:rPr/>
      </w:pPr>
      <w:r>
        <w:rPr>
          <w:rStyle w:val="Heading2Char"/>
          <w:rFonts w:cs="Arial" w:cstheme="majorHAnsi"/>
          <w:b/>
          <w:color w:val="auto"/>
          <w:sz w:val="22"/>
          <w:szCs w:val="22"/>
          <w:lang w:val="en-US"/>
        </w:rPr>
        <w:t>Article 9</w:t>
      </w:r>
    </w:p>
    <w:p>
      <w:pPr>
        <w:pStyle w:val="BodyText"/>
        <w:spacing w:lineRule="auto" w:line="240" w:before="0" w:after="0"/>
        <w:rPr>
          <w:lang w:val="en-US"/>
        </w:rPr>
      </w:pPr>
      <w:r>
        <w:rPr>
          <w:rFonts w:cs="Arial" w:ascii="Arial" w:hAnsi="Arial" w:asciiTheme="majorHAnsi" w:cstheme="majorHAnsi" w:hAnsiTheme="majorHAnsi"/>
          <w:sz w:val="22"/>
          <w:szCs w:val="22"/>
          <w:lang w:val="en-US"/>
        </w:rPr>
        <w:br/>
        <w:t>Specializations for which education is organized at a health-focused faculty outside of Montenegro shall be conducted according to the program of the faculty to which the healthcare worker or associate is referred and enrolled.</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Duration of Specializations</w:t>
      </w:r>
    </w:p>
    <w:p>
      <w:pPr>
        <w:pStyle w:val="Heading2"/>
        <w:spacing w:lineRule="auto" w:line="240"/>
        <w:jc w:val="center"/>
        <w:rPr/>
      </w:pPr>
      <w:r>
        <w:rPr>
          <w:rStyle w:val="Heading2Char"/>
          <w:rFonts w:cs="Arial" w:cstheme="majorHAnsi"/>
          <w:b/>
          <w:color w:val="auto"/>
          <w:sz w:val="22"/>
          <w:szCs w:val="22"/>
          <w:lang w:val="en-US"/>
        </w:rPr>
        <w:t>Article 10</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duration of specializations referred to in Articles 3 to 7 of this Rulebook is determined by the specialization program from Article 8 and the implementation plan established by the health-focused faculty where the healthcare workers and associates enroll.</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Enrollment in Specializations</w:t>
      </w:r>
    </w:p>
    <w:p>
      <w:pPr>
        <w:pStyle w:val="Heading2"/>
        <w:spacing w:lineRule="auto" w:line="240"/>
        <w:jc w:val="center"/>
        <w:rPr/>
      </w:pPr>
      <w:r>
        <w:rPr>
          <w:rStyle w:val="Heading2Char"/>
          <w:rFonts w:cs="Arial" w:cstheme="majorHAnsi"/>
          <w:b/>
          <w:color w:val="auto"/>
          <w:sz w:val="22"/>
          <w:szCs w:val="22"/>
          <w:lang w:val="en-US"/>
        </w:rPr>
        <w:t>Article 11</w:t>
      </w:r>
    </w:p>
    <w:p>
      <w:pPr>
        <w:pStyle w:val="BodyText"/>
        <w:spacing w:lineRule="auto" w:line="240" w:before="0" w:after="0"/>
        <w:rPr>
          <w:lang w:val="en-US"/>
        </w:rPr>
      </w:pPr>
      <w:r>
        <w:rPr>
          <w:rFonts w:cs="Arial" w:ascii="Arial" w:hAnsi="Arial" w:asciiTheme="majorHAnsi" w:cstheme="majorHAnsi" w:hAnsiTheme="majorHAnsi"/>
          <w:sz w:val="22"/>
          <w:szCs w:val="22"/>
          <w:lang w:val="en-US"/>
        </w:rPr>
        <w:br/>
        <w:t>Healthcare workers and associates for whom education is organized at a health-focused faculty in Montenegro begin their specialization internship on the date of enrollment at the faculty.</w:t>
      </w:r>
    </w:p>
    <w:p>
      <w:pPr>
        <w:pStyle w:val="BodyText"/>
        <w:spacing w:lineRule="auto" w:line="240" w:before="0" w:after="0"/>
        <w:rPr>
          <w:lang w:val="en-US"/>
        </w:rPr>
      </w:pPr>
      <w:r>
        <w:rPr>
          <w:rFonts w:cs="Arial" w:ascii="Arial" w:hAnsi="Arial" w:asciiTheme="majorHAnsi" w:cstheme="majorHAnsi" w:hAnsiTheme="majorHAnsi"/>
          <w:sz w:val="22"/>
          <w:szCs w:val="22"/>
          <w:lang w:val="en-US"/>
        </w:rPr>
        <w:t>Healthcare workers and associates for whom education is organized at a faculty outside of Montenegro must register with the relevant health-focused faculty in Montenegro for the purpose of referral to faculties abroad, in accordance with a cooperation agreement.</w:t>
      </w:r>
    </w:p>
    <w:p>
      <w:pPr>
        <w:pStyle w:val="BodyText"/>
        <w:spacing w:lineRule="auto" w:line="240" w:before="0" w:after="0"/>
        <w:rPr>
          <w:lang w:val="en-US"/>
        </w:rPr>
      </w:pPr>
      <w:r>
        <w:rPr>
          <w:rFonts w:cs="Arial" w:ascii="Arial" w:hAnsi="Arial" w:asciiTheme="majorHAnsi" w:cstheme="majorHAnsi" w:hAnsiTheme="majorHAnsi"/>
          <w:sz w:val="22"/>
          <w:szCs w:val="22"/>
          <w:lang w:val="en-US"/>
        </w:rPr>
        <w:t>These workers begin their specialization internship on the date of enrollment at the foreign faculty.</w:t>
      </w:r>
    </w:p>
    <w:p>
      <w:pPr>
        <w:pStyle w:val="BodyText"/>
        <w:spacing w:lineRule="auto" w:line="240" w:before="0" w:after="0"/>
        <w:rPr>
          <w:lang w:val="en-US"/>
        </w:rPr>
      </w:pPr>
      <w:r>
        <w:rPr>
          <w:rFonts w:cs="Arial" w:ascii="Arial" w:hAnsi="Arial" w:asciiTheme="majorHAnsi" w:cstheme="majorHAnsi" w:hAnsiTheme="majorHAnsi"/>
          <w:sz w:val="22"/>
          <w:szCs w:val="22"/>
          <w:lang w:val="en-US"/>
        </w:rPr>
        <w:t>Enrollment at a faculty in Montenegro or referral and enrollment at a foreign faculty is done after obtaining approval from the state administrative authority responsible for health affairs (hereinafter: the Ministry).</w:t>
      </w:r>
    </w:p>
    <w:p>
      <w:pPr>
        <w:pStyle w:val="Heading2"/>
        <w:spacing w:lineRule="auto" w:line="240"/>
        <w:rPr>
          <w:rFonts w:cs="Arial" w:cstheme="majorHAnsi"/>
          <w:color w:themeColor="accent1" w:themeShade="bf" w:val="auto"/>
          <w:sz w:val="22"/>
          <w:szCs w:val="22"/>
          <w:lang w:val="en-US"/>
        </w:rPr>
      </w:pPr>
      <w:r>
        <w:rPr>
          <w:rFonts w:cs="Arial" w:cstheme="majorHAnsi"/>
          <w:color w:themeColor="accent1" w:themeShade="bf" w:val="auto"/>
          <w:sz w:val="22"/>
          <w:szCs w:val="22"/>
          <w:lang w:val="en-US"/>
        </w:rPr>
      </w:r>
    </w:p>
    <w:p>
      <w:pPr>
        <w:pStyle w:val="Heading2"/>
        <w:spacing w:lineRule="auto" w:line="240"/>
        <w:jc w:val="center"/>
        <w:rPr>
          <w:lang w:val="en-US"/>
        </w:rPr>
      </w:pPr>
      <w:r>
        <w:rPr>
          <w:rFonts w:cs="Arial" w:cstheme="majorHAnsi"/>
          <w:b/>
          <w:color w:val="auto"/>
          <w:sz w:val="22"/>
          <w:szCs w:val="22"/>
          <w:lang w:val="en-US"/>
        </w:rPr>
        <w:t>Conduct of Specialization Internship</w:t>
      </w:r>
    </w:p>
    <w:p>
      <w:pPr>
        <w:pStyle w:val="Heading2"/>
        <w:spacing w:lineRule="auto" w:line="240"/>
        <w:jc w:val="center"/>
        <w:rPr/>
      </w:pPr>
      <w:r>
        <w:rPr>
          <w:rStyle w:val="Heading2Char"/>
          <w:rFonts w:cs="Arial" w:cstheme="majorHAnsi"/>
          <w:b/>
          <w:color w:val="auto"/>
          <w:sz w:val="22"/>
          <w:szCs w:val="22"/>
          <w:lang w:val="en-US"/>
        </w:rPr>
        <w:t>Article 12</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specialization internship is generally carried out without interruption, for the full duration of the specialization.</w:t>
      </w:r>
    </w:p>
    <w:p>
      <w:pPr>
        <w:pStyle w:val="BodyText"/>
        <w:spacing w:lineRule="auto" w:line="240" w:before="0" w:after="0"/>
        <w:rPr>
          <w:lang w:val="en-US"/>
        </w:rPr>
      </w:pPr>
      <w:r>
        <w:rPr>
          <w:rFonts w:cs="Arial" w:ascii="Arial" w:hAnsi="Arial" w:asciiTheme="majorHAnsi" w:cstheme="majorHAnsi" w:hAnsiTheme="majorHAnsi"/>
          <w:sz w:val="22"/>
          <w:szCs w:val="22"/>
          <w:lang w:val="en-US"/>
        </w:rPr>
        <w:t xml:space="preserve">Exceptionally, the internship may be interrupted due to temporary </w:t>
      </w:r>
      <w:r>
        <w:rPr>
          <w:rFonts w:cs="Arial" w:ascii="Arial" w:hAnsi="Arial" w:asciiTheme="majorHAnsi" w:cstheme="majorHAnsi" w:hAnsiTheme="majorHAnsi"/>
          <w:sz w:val="22"/>
          <w:szCs w:val="22"/>
          <w:lang w:val="en-US"/>
        </w:rPr>
        <w:t>disability</w:t>
      </w:r>
      <w:r>
        <w:rPr>
          <w:rFonts w:cs="Arial" w:ascii="Arial" w:hAnsi="Arial" w:asciiTheme="majorHAnsi" w:cstheme="majorHAnsi" w:hAnsiTheme="majorHAnsi"/>
          <w:sz w:val="22"/>
          <w:szCs w:val="22"/>
          <w:lang w:val="en-US"/>
        </w:rPr>
        <w:t xml:space="preserve"> for work, parental leave, or other cases in accordance with the law.</w:t>
      </w:r>
    </w:p>
    <w:p>
      <w:pPr>
        <w:pStyle w:val="BodyText"/>
        <w:spacing w:lineRule="auto" w:line="240" w:before="0" w:after="0"/>
        <w:rPr>
          <w:lang w:val="en-US"/>
        </w:rPr>
      </w:pPr>
      <w:r>
        <w:rPr>
          <w:rFonts w:cs="Arial" w:ascii="Arial" w:hAnsi="Arial" w:asciiTheme="majorHAnsi" w:cstheme="majorHAnsi" w:hAnsiTheme="majorHAnsi"/>
          <w:sz w:val="22"/>
          <w:szCs w:val="22"/>
          <w:lang w:val="en-US"/>
        </w:rPr>
        <w:t>The Ministry issues a decision on interruptions of the internship as specified in paragraph 2.</w:t>
      </w:r>
    </w:p>
    <w:p>
      <w:pPr>
        <w:pStyle w:val="BodyText"/>
        <w:spacing w:lineRule="auto" w:line="240" w:before="0" w:after="0"/>
        <w:rPr>
          <w:lang w:val="en-US"/>
        </w:rPr>
      </w:pPr>
      <w:r>
        <w:rPr>
          <w:rFonts w:cs="Arial" w:ascii="Arial" w:hAnsi="Arial" w:asciiTheme="majorHAnsi" w:cstheme="majorHAnsi" w:hAnsiTheme="majorHAnsi"/>
          <w:sz w:val="22"/>
          <w:szCs w:val="22"/>
          <w:lang w:val="en-US"/>
        </w:rPr>
        <w:t>During the internship, the healthcare worker or associate is entitled to annual leave, arranged with the mentor and in accordance with general labor regulations.</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Specialization Record Book</w:t>
      </w:r>
    </w:p>
    <w:p>
      <w:pPr>
        <w:pStyle w:val="Heading2"/>
        <w:spacing w:lineRule="auto" w:line="240"/>
        <w:jc w:val="center"/>
        <w:rPr/>
      </w:pPr>
      <w:r>
        <w:rPr>
          <w:rStyle w:val="Strong"/>
          <w:rFonts w:cs="Arial" w:cstheme="majorHAnsi"/>
          <w:bCs w:val="false"/>
          <w:color w:val="auto"/>
          <w:sz w:val="22"/>
          <w:szCs w:val="22"/>
          <w:lang w:val="en-US"/>
        </w:rPr>
        <w:t>Article 13</w:t>
      </w:r>
    </w:p>
    <w:p>
      <w:pPr>
        <w:pStyle w:val="BodyText"/>
        <w:spacing w:lineRule="auto" w:line="240" w:before="0" w:after="0"/>
        <w:rPr/>
      </w:pPr>
      <w:r>
        <w:rPr>
          <w:rFonts w:cs="Arial" w:ascii="Arial" w:hAnsi="Arial" w:asciiTheme="majorHAnsi" w:cstheme="majorHAnsi" w:hAnsiTheme="majorHAnsi"/>
          <w:sz w:val="22"/>
          <w:szCs w:val="22"/>
          <w:lang w:val="en-US"/>
        </w:rPr>
        <w:br/>
        <w:t>A specialization record book is maintained during the specialization internship.</w:t>
        <w:br/>
        <w:t>The record book referred to in paragraph 1 of this Article, issued by the health-oriented faculty in Montenegro upon a student's enrollment in specialization studies, is in book format, measuring 105x165 mm, with a dark blue cloth cover.</w:t>
        <w:br/>
        <w:t xml:space="preserve">The template of the record book mentioned in paragraph 2 is provided in </w:t>
      </w:r>
      <w:r>
        <w:rPr>
          <w:rStyle w:val="Strong"/>
          <w:rFonts w:cs="Arial" w:ascii="Arial" w:hAnsi="Arial" w:asciiTheme="majorHAnsi" w:cstheme="majorHAnsi" w:hAnsiTheme="majorHAnsi"/>
          <w:b w:val="false"/>
          <w:sz w:val="22"/>
          <w:szCs w:val="22"/>
          <w:lang w:val="en-US"/>
        </w:rPr>
        <w:t>Annex 2</w:t>
      </w:r>
      <w:r>
        <w:rPr>
          <w:rFonts w:cs="Arial" w:ascii="Arial" w:hAnsi="Arial" w:asciiTheme="majorHAnsi" w:cstheme="majorHAnsi" w:hAnsiTheme="majorHAnsi"/>
          <w:sz w:val="22"/>
          <w:szCs w:val="22"/>
          <w:lang w:val="en-US"/>
        </w:rPr>
        <w:t>, which forms an integral part of this Rulebook.</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color w:val="auto"/>
          <w:sz w:val="22"/>
          <w:szCs w:val="22"/>
          <w:lang w:val="en-US"/>
        </w:rPr>
        <w:t>Theoretical and Practical Parts of the Specialization Internship</w:t>
      </w:r>
    </w:p>
    <w:p>
      <w:pPr>
        <w:pStyle w:val="Heading2"/>
        <w:spacing w:lineRule="auto" w:line="240"/>
        <w:jc w:val="center"/>
        <w:rPr/>
      </w:pPr>
      <w:r>
        <w:rPr>
          <w:rStyle w:val="Strong"/>
          <w:rFonts w:cs="Arial" w:cstheme="majorHAnsi"/>
          <w:color w:val="auto"/>
          <w:sz w:val="22"/>
          <w:szCs w:val="22"/>
          <w:lang w:val="en-US"/>
        </w:rPr>
        <w:t>Article 14</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theoretical part of the specialization internship is carried out at the health-oriented faculty, while the practical part is carried out in a teaching base, i.e., a healthcare institution that meets the requirements set out in this Rulebook.</w:t>
        <w:br/>
        <w:t>To acquire the necessary scope of knowledge, the practical part may be completed in one or more healthcare institutions as mentioned above.</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Role of the Mentor</w:t>
      </w:r>
    </w:p>
    <w:p>
      <w:pPr>
        <w:pStyle w:val="Heading2"/>
        <w:spacing w:lineRule="auto" w:line="240"/>
        <w:jc w:val="center"/>
        <w:rPr/>
      </w:pPr>
      <w:r>
        <w:rPr>
          <w:rStyle w:val="Strong"/>
          <w:rFonts w:cs="Arial" w:cstheme="majorHAnsi"/>
          <w:bCs w:val="false"/>
          <w:color w:val="auto"/>
          <w:sz w:val="22"/>
          <w:szCs w:val="22"/>
          <w:lang w:val="en-US"/>
        </w:rPr>
        <w:t>Article 15</w:t>
      </w:r>
    </w:p>
    <w:p>
      <w:pPr>
        <w:pStyle w:val="BodyText"/>
        <w:spacing w:lineRule="auto" w:line="240" w:before="0" w:after="0"/>
        <w:rPr>
          <w:lang w:val="en-US"/>
        </w:rPr>
      </w:pPr>
      <w:r>
        <w:rPr>
          <w:rFonts w:cs="Arial" w:ascii="Arial" w:hAnsi="Arial" w:asciiTheme="majorHAnsi" w:cstheme="majorHAnsi" w:hAnsiTheme="majorHAnsi"/>
          <w:sz w:val="22"/>
          <w:szCs w:val="22"/>
          <w:lang w:val="en-US"/>
        </w:rPr>
        <w:br/>
        <w:t>Healthcare workers or associates perform their specialization internship under the supervision of a mentor appointed by the health-oriented faculty at which they are enrolled.</w:t>
        <w:br/>
        <w:t>The mentor provides professional assistance in acquiring the skills specified in the specialization program, monitors and supervises the work of the trainee, aiming to prepare them for independent work.</w:t>
        <w:br/>
        <w:t>The mentor prepares a report on the completed internship and submits it to the faculty.</w:t>
        <w:br/>
        <w:t>The health-oriented faculty in Montenegro establishes a list of mentors.</w:t>
      </w:r>
    </w:p>
    <w:p>
      <w:pPr>
        <w:pStyle w:val="Heading2"/>
        <w:spacing w:lineRule="auto" w:line="240"/>
        <w:jc w:val="center"/>
        <w:rPr>
          <w:rFonts w:cs="Arial" w:cstheme="majorHAnsi"/>
          <w:b w:val="false"/>
          <w:color w:themeColor="accent1" w:themeShade="bf" w:val="auto"/>
          <w:sz w:val="22"/>
          <w:szCs w:val="22"/>
          <w:lang w:val="en-US"/>
        </w:rPr>
      </w:pPr>
      <w:r>
        <w:rPr>
          <w:rFonts w:cs="Arial" w:cstheme="majorHAnsi"/>
          <w:b w:val="false"/>
          <w:color w:themeColor="accent1" w:themeShade="bf" w:val="auto"/>
          <w:sz w:val="22"/>
          <w:szCs w:val="22"/>
          <w:lang w:val="en-US"/>
        </w:rPr>
      </w:r>
    </w:p>
    <w:p>
      <w:pPr>
        <w:pStyle w:val="Heading2"/>
        <w:spacing w:lineRule="auto" w:line="240"/>
        <w:jc w:val="center"/>
        <w:rPr/>
      </w:pPr>
      <w:r>
        <w:rPr>
          <w:rStyle w:val="Strong"/>
          <w:rFonts w:cs="Arial" w:cstheme="majorHAnsi"/>
          <w:color w:val="auto"/>
          <w:sz w:val="22"/>
          <w:szCs w:val="22"/>
          <w:lang w:val="en-US"/>
        </w:rPr>
        <w:t>Application for Approval to Take the Specialization Exam</w:t>
      </w:r>
    </w:p>
    <w:p>
      <w:pPr>
        <w:pStyle w:val="Heading2"/>
        <w:spacing w:lineRule="auto" w:line="240"/>
        <w:jc w:val="center"/>
        <w:rPr/>
      </w:pPr>
      <w:r>
        <w:rPr>
          <w:rStyle w:val="Strong"/>
          <w:rFonts w:cs="Arial" w:cstheme="majorHAnsi"/>
          <w:color w:val="auto"/>
          <w:sz w:val="22"/>
          <w:szCs w:val="22"/>
          <w:lang w:val="en-US"/>
        </w:rPr>
        <w:t>Article 16</w:t>
      </w:r>
    </w:p>
    <w:p>
      <w:pPr>
        <w:pStyle w:val="BodyText"/>
        <w:spacing w:lineRule="auto" w:line="240" w:before="0" w:after="0"/>
        <w:rPr/>
      </w:pPr>
      <w:r>
        <w:rPr>
          <w:rFonts w:cs="Arial" w:ascii="Arial" w:hAnsi="Arial" w:asciiTheme="majorHAnsi" w:cstheme="majorHAnsi" w:hAnsiTheme="majorHAnsi"/>
          <w:sz w:val="22"/>
          <w:szCs w:val="22"/>
          <w:lang w:val="en-US"/>
        </w:rPr>
        <w:br/>
        <w:t xml:space="preserve">After completing the specialization internship, the healthcare worker or associate submits a request to the </w:t>
      </w:r>
      <w:r>
        <w:rPr>
          <w:rStyle w:val="Strong"/>
          <w:rFonts w:cs="Arial" w:ascii="Arial" w:hAnsi="Arial" w:asciiTheme="majorHAnsi" w:cstheme="majorHAnsi" w:hAnsiTheme="majorHAnsi"/>
          <w:b w:val="false"/>
          <w:sz w:val="22"/>
          <w:szCs w:val="22"/>
          <w:lang w:val="en-US"/>
        </w:rPr>
        <w:t>Ministry</w:t>
      </w:r>
      <w:r>
        <w:rPr>
          <w:rFonts w:cs="Arial" w:ascii="Arial" w:hAnsi="Arial" w:asciiTheme="majorHAnsi" w:cstheme="majorHAnsi" w:hAnsiTheme="majorHAnsi"/>
          <w:sz w:val="22"/>
          <w:szCs w:val="22"/>
          <w:lang w:val="en-US"/>
        </w:rPr>
        <w:t xml:space="preserve"> for approval to take the specialization exam.</w:t>
        <w:br/>
        <w:t>The request must include the specialization record book.</w:t>
        <w:br/>
        <w:t>Upon receiving approval, the healthcare worker or associate may take the exam.</w:t>
      </w:r>
    </w:p>
    <w:p>
      <w:pPr>
        <w:pStyle w:val="Heading3"/>
        <w:spacing w:lineRule="auto" w:line="240" w:before="0" w:after="0"/>
        <w:rPr>
          <w:rFonts w:ascii="Arial" w:hAnsi="Arial" w:cs="Arial" w:asciiTheme="majorHAnsi" w:cstheme="majorHAnsi" w:hAnsiTheme="majorHAnsi"/>
          <w:b/>
          <w:bCs/>
          <w:sz w:val="22"/>
          <w:szCs w:val="22"/>
          <w:lang w:val="en-US"/>
        </w:rPr>
      </w:pPr>
      <w:r>
        <w:rPr>
          <w:rFonts w:cs="Arial" w:cstheme="majorHAnsi" w:ascii="Arial" w:hAnsi="Arial"/>
          <w:b/>
          <w:bCs/>
          <w:sz w:val="22"/>
          <w:szCs w:val="22"/>
          <w:lang w:val="en-US"/>
        </w:rPr>
      </w:r>
    </w:p>
    <w:p>
      <w:pPr>
        <w:pStyle w:val="Heading2"/>
        <w:spacing w:lineRule="auto" w:line="240"/>
        <w:jc w:val="center"/>
        <w:rPr/>
      </w:pPr>
      <w:r>
        <w:rPr>
          <w:rStyle w:val="Strong"/>
          <w:rFonts w:cs="Arial" w:cstheme="majorHAnsi"/>
          <w:color w:val="auto"/>
          <w:sz w:val="22"/>
          <w:szCs w:val="22"/>
          <w:lang w:val="en-US"/>
        </w:rPr>
        <w:t>Specialization Exam</w:t>
      </w:r>
    </w:p>
    <w:p>
      <w:pPr>
        <w:pStyle w:val="Heading2"/>
        <w:spacing w:lineRule="auto" w:line="240"/>
        <w:jc w:val="center"/>
        <w:rPr/>
      </w:pPr>
      <w:r>
        <w:rPr>
          <w:rStyle w:val="Strong"/>
          <w:rFonts w:cs="Arial" w:cstheme="majorHAnsi"/>
          <w:color w:val="auto"/>
          <w:sz w:val="22"/>
          <w:szCs w:val="22"/>
          <w:lang w:val="en-US"/>
        </w:rPr>
        <w:t>Article 17</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specialization exam is taken before an examination committee.</w:t>
        <w:br/>
        <w:t>For specializations conducted in Montenegro, the examination committee (hereinafter: the Committee) is appointed by the council of the health-oriented faculty.</w:t>
        <w:br/>
        <w:t>The Committee consists of a chairperson and at least two members, as well as an adequate number of substitutes.</w:t>
        <w:br/>
        <w:t>The chairperson and at least one member must be faculty members in the relevant field of specialization.</w:t>
      </w:r>
    </w:p>
    <w:p>
      <w:pPr>
        <w:pStyle w:val="Heading3"/>
        <w:spacing w:lineRule="auto" w:line="240" w:before="0" w:after="0"/>
        <w:rPr>
          <w:rFonts w:ascii="Arial" w:hAnsi="Arial" w:cs="Arial" w:asciiTheme="majorHAnsi" w:cstheme="majorHAnsi" w:hAnsiTheme="majorHAnsi"/>
          <w:b/>
          <w:bCs/>
          <w:sz w:val="22"/>
          <w:szCs w:val="22"/>
          <w:lang w:val="en-US"/>
        </w:rPr>
      </w:pPr>
      <w:r>
        <w:rPr>
          <w:rFonts w:cs="Arial" w:cstheme="majorHAnsi" w:ascii="Arial" w:hAnsi="Arial"/>
          <w:b/>
          <w:bCs/>
          <w:sz w:val="22"/>
          <w:szCs w:val="22"/>
          <w:lang w:val="en-US"/>
        </w:rPr>
      </w:r>
    </w:p>
    <w:p>
      <w:pPr>
        <w:pStyle w:val="Heading2"/>
        <w:spacing w:lineRule="auto" w:line="240"/>
        <w:jc w:val="center"/>
        <w:rPr/>
      </w:pPr>
      <w:r>
        <w:rPr>
          <w:rStyle w:val="Strong"/>
          <w:rFonts w:cs="Arial" w:cstheme="majorHAnsi"/>
          <w:bCs w:val="false"/>
          <w:color w:val="auto"/>
          <w:sz w:val="22"/>
          <w:szCs w:val="22"/>
          <w:lang w:val="en-US"/>
        </w:rPr>
        <w:t>Content of the Specialization Exam</w:t>
      </w:r>
    </w:p>
    <w:p>
      <w:pPr>
        <w:pStyle w:val="Heading2"/>
        <w:spacing w:lineRule="auto" w:line="240"/>
        <w:jc w:val="center"/>
        <w:rPr/>
      </w:pPr>
      <w:r>
        <w:rPr>
          <w:rStyle w:val="Strong"/>
          <w:rFonts w:cs="Arial" w:cstheme="majorHAnsi"/>
          <w:color w:val="auto"/>
          <w:sz w:val="22"/>
          <w:szCs w:val="22"/>
          <w:lang w:val="en-US"/>
        </w:rPr>
        <w:t>Article 18</w:t>
      </w:r>
    </w:p>
    <w:p>
      <w:pPr>
        <w:pStyle w:val="BodyText"/>
        <w:spacing w:lineRule="auto" w:line="240" w:before="0" w:after="0"/>
        <w:rPr/>
      </w:pPr>
      <w:r>
        <w:rPr>
          <w:rFonts w:cs="Arial" w:ascii="Arial" w:hAnsi="Arial" w:asciiTheme="majorHAnsi" w:cstheme="majorHAnsi" w:hAnsiTheme="majorHAnsi"/>
          <w:sz w:val="22"/>
          <w:szCs w:val="22"/>
          <w:lang w:val="en-US"/>
        </w:rPr>
        <w:br/>
        <w:t>The specialization exam consists of a theoretical and a practical part.</w:t>
        <w:br/>
        <w:t xml:space="preserve">Upon completion of the exam, the Committee evaluates the candidate with the grade: </w:t>
      </w:r>
      <w:r>
        <w:rPr>
          <w:rStyle w:val="Strong"/>
          <w:rFonts w:cs="Arial" w:ascii="Arial" w:hAnsi="Arial" w:asciiTheme="majorHAnsi" w:cstheme="majorHAnsi" w:hAnsiTheme="majorHAnsi"/>
          <w:b w:val="false"/>
          <w:sz w:val="22"/>
          <w:szCs w:val="22"/>
          <w:lang w:val="en-US"/>
        </w:rPr>
        <w:t>"excellent," "very good," "good," or "failed."</w:t>
      </w:r>
    </w:p>
    <w:p>
      <w:pPr>
        <w:pStyle w:val="Heading3"/>
        <w:spacing w:lineRule="auto" w:line="240" w:before="0" w:after="0"/>
        <w:rPr>
          <w:rFonts w:ascii="Arial" w:hAnsi="Arial" w:cs="Arial" w:asciiTheme="majorHAnsi" w:cstheme="majorHAnsi" w:hAnsiTheme="majorHAnsi"/>
          <w:b/>
          <w:bCs/>
          <w:sz w:val="22"/>
          <w:szCs w:val="22"/>
          <w:lang w:val="en-US"/>
        </w:rPr>
      </w:pPr>
      <w:r>
        <w:rPr>
          <w:rFonts w:cs="Arial" w:cstheme="majorHAnsi" w:ascii="Arial" w:hAnsi="Arial"/>
          <w:b/>
          <w:bCs/>
          <w:sz w:val="22"/>
          <w:szCs w:val="22"/>
          <w:lang w:val="en-US"/>
        </w:rPr>
      </w:r>
    </w:p>
    <w:p>
      <w:pPr>
        <w:pStyle w:val="Heading2"/>
        <w:spacing w:lineRule="auto" w:line="240"/>
        <w:jc w:val="center"/>
        <w:rPr/>
      </w:pPr>
      <w:r>
        <w:rPr>
          <w:rStyle w:val="Strong"/>
          <w:rFonts w:cs="Arial" w:cstheme="majorHAnsi"/>
          <w:bCs w:val="false"/>
          <w:color w:val="auto"/>
          <w:sz w:val="22"/>
          <w:szCs w:val="22"/>
          <w:lang w:val="en-US"/>
        </w:rPr>
        <w:t>Retaking the Specialization Exam</w:t>
      </w:r>
    </w:p>
    <w:p>
      <w:pPr>
        <w:pStyle w:val="Heading2"/>
        <w:spacing w:lineRule="auto" w:line="240"/>
        <w:jc w:val="center"/>
        <w:rPr/>
      </w:pPr>
      <w:r>
        <w:rPr>
          <w:rStyle w:val="Strong"/>
          <w:rFonts w:cs="Arial" w:cstheme="majorHAnsi"/>
          <w:color w:val="auto"/>
          <w:sz w:val="22"/>
          <w:szCs w:val="22"/>
          <w:lang w:val="en-US"/>
        </w:rPr>
        <w:t>Article 19</w:t>
      </w:r>
    </w:p>
    <w:p>
      <w:pPr>
        <w:pStyle w:val="BodyText"/>
        <w:spacing w:lineRule="auto" w:line="240" w:before="0" w:after="0"/>
        <w:rPr/>
      </w:pPr>
      <w:r>
        <w:rPr>
          <w:rFonts w:cs="Arial" w:ascii="Arial" w:hAnsi="Arial" w:asciiTheme="majorHAnsi" w:cstheme="majorHAnsi" w:hAnsiTheme="majorHAnsi"/>
          <w:sz w:val="22"/>
          <w:szCs w:val="22"/>
          <w:lang w:val="en-US"/>
        </w:rPr>
        <w:br/>
        <w:t xml:space="preserve">A healthcare worker or associate who fails the specialization exam may retake it </w:t>
      </w:r>
      <w:r>
        <w:rPr>
          <w:rStyle w:val="Strong"/>
          <w:rFonts w:cs="Arial" w:ascii="Arial" w:hAnsi="Arial" w:asciiTheme="majorHAnsi" w:cstheme="majorHAnsi" w:hAnsiTheme="majorHAnsi"/>
          <w:b w:val="false"/>
          <w:sz w:val="22"/>
          <w:szCs w:val="22"/>
          <w:lang w:val="en-US"/>
        </w:rPr>
        <w:t>up to two more times</w:t>
      </w:r>
      <w:r>
        <w:rPr>
          <w:rFonts w:cs="Arial" w:ascii="Arial" w:hAnsi="Arial" w:asciiTheme="majorHAnsi" w:cstheme="majorHAnsi" w:hAnsiTheme="majorHAnsi"/>
          <w:sz w:val="22"/>
          <w:szCs w:val="22"/>
          <w:lang w:val="en-US"/>
        </w:rPr>
        <w:t>, with intervals of no less than six months between attempts.</w:t>
      </w:r>
    </w:p>
    <w:p>
      <w:pPr>
        <w:pStyle w:val="Heading3"/>
        <w:spacing w:lineRule="auto" w:line="240" w:before="0" w:after="0"/>
        <w:rPr>
          <w:rFonts w:ascii="Arial" w:hAnsi="Arial" w:cs="Arial" w:asciiTheme="majorHAnsi" w:cstheme="majorHAnsi" w:hAnsiTheme="majorHAnsi"/>
          <w:b/>
          <w:bCs/>
          <w:sz w:val="22"/>
          <w:szCs w:val="22"/>
          <w:lang w:val="en-US"/>
        </w:rPr>
      </w:pPr>
      <w:r>
        <w:rPr>
          <w:rFonts w:cs="Arial" w:cstheme="majorHAnsi" w:ascii="Arial" w:hAnsi="Arial"/>
          <w:b/>
          <w:bCs/>
          <w:sz w:val="22"/>
          <w:szCs w:val="22"/>
          <w:lang w:val="en-US"/>
        </w:rPr>
      </w:r>
    </w:p>
    <w:p>
      <w:pPr>
        <w:pStyle w:val="Heading2"/>
        <w:spacing w:lineRule="auto" w:line="240"/>
        <w:jc w:val="center"/>
        <w:rPr/>
      </w:pPr>
      <w:r>
        <w:rPr>
          <w:rStyle w:val="Strong"/>
          <w:rFonts w:cs="Arial" w:cstheme="majorHAnsi"/>
          <w:bCs w:val="false"/>
          <w:color w:val="auto"/>
          <w:sz w:val="22"/>
          <w:szCs w:val="22"/>
          <w:lang w:val="en-US"/>
        </w:rPr>
        <w:t>Diploma and Professional Title</w:t>
      </w:r>
    </w:p>
    <w:p>
      <w:pPr>
        <w:pStyle w:val="Heading2"/>
        <w:spacing w:lineRule="auto" w:line="240"/>
        <w:jc w:val="center"/>
        <w:rPr/>
      </w:pPr>
      <w:r>
        <w:rPr>
          <w:rStyle w:val="Strong"/>
          <w:rFonts w:cs="Arial" w:cstheme="majorHAnsi"/>
          <w:color w:val="auto"/>
          <w:sz w:val="22"/>
          <w:szCs w:val="22"/>
          <w:lang w:val="en-US"/>
        </w:rPr>
        <w:t>Article 20</w:t>
      </w:r>
    </w:p>
    <w:p>
      <w:pPr>
        <w:pStyle w:val="BodyText"/>
        <w:spacing w:lineRule="auto" w:line="240" w:before="0" w:after="0"/>
        <w:rPr/>
      </w:pPr>
      <w:r>
        <w:rPr>
          <w:rFonts w:cs="Arial" w:ascii="Arial" w:hAnsi="Arial" w:asciiTheme="majorHAnsi" w:cstheme="majorHAnsi" w:hAnsiTheme="majorHAnsi"/>
          <w:sz w:val="22"/>
          <w:szCs w:val="22"/>
          <w:lang w:val="en-US"/>
        </w:rPr>
        <w:br/>
        <w:t>A diploma certifying the passing of the specialization exam is issued to the healthcare worker or associate who successfully passes.</w:t>
        <w:br/>
        <w:t xml:space="preserve">The individual obtains the professional title of </w:t>
      </w:r>
      <w:r>
        <w:rPr>
          <w:rStyle w:val="Strong"/>
          <w:rFonts w:cs="Arial" w:ascii="Arial" w:hAnsi="Arial" w:asciiTheme="majorHAnsi" w:cstheme="majorHAnsi" w:hAnsiTheme="majorHAnsi"/>
          <w:b w:val="false"/>
          <w:sz w:val="22"/>
          <w:szCs w:val="22"/>
          <w:lang w:val="en-US"/>
        </w:rPr>
        <w:t>Specialist</w:t>
      </w:r>
      <w:r>
        <w:rPr>
          <w:rFonts w:cs="Arial" w:ascii="Arial" w:hAnsi="Arial" w:asciiTheme="majorHAnsi" w:cstheme="majorHAnsi" w:hAnsiTheme="majorHAnsi"/>
          <w:sz w:val="22"/>
          <w:szCs w:val="22"/>
          <w:lang w:val="en-US"/>
        </w:rPr>
        <w:t xml:space="preserve"> in the relevant field of health care, i.e., a branch of medicine, dentistry, or pharmacy.</w:t>
        <w:br/>
        <w:t xml:space="preserve">The diploma template referred to in paragraph 1 is provided in </w:t>
      </w:r>
      <w:r>
        <w:rPr>
          <w:rStyle w:val="Strong"/>
          <w:rFonts w:cs="Arial" w:ascii="Arial" w:hAnsi="Arial" w:asciiTheme="majorHAnsi" w:cstheme="majorHAnsi" w:hAnsiTheme="majorHAnsi"/>
          <w:b w:val="false"/>
          <w:sz w:val="22"/>
          <w:szCs w:val="22"/>
          <w:lang w:val="en-US"/>
        </w:rPr>
        <w:t>Annex 3</w:t>
      </w:r>
      <w:r>
        <w:rPr>
          <w:rFonts w:cs="Arial" w:ascii="Arial" w:hAnsi="Arial" w:asciiTheme="majorHAnsi" w:cstheme="majorHAnsi" w:hAnsiTheme="majorHAnsi"/>
          <w:sz w:val="22"/>
          <w:szCs w:val="22"/>
          <w:lang w:val="en-US"/>
        </w:rPr>
        <w:t>, which is an integral part of this Rulebook.</w:t>
      </w:r>
    </w:p>
    <w:p>
      <w:pPr>
        <w:pStyle w:val="BodyText"/>
        <w:spacing w:lineRule="auto" w:line="240" w:before="0" w:after="0"/>
        <w:rPr>
          <w:rFonts w:ascii="Arial" w:hAnsi="Arial" w:cs="Arial" w:asciiTheme="majorHAnsi" w:cstheme="majorHAnsi" w:hAnsiTheme="majorHAnsi"/>
          <w:b/>
          <w:sz w:val="22"/>
          <w:szCs w:val="22"/>
          <w:lang w:val="en-US"/>
        </w:rPr>
      </w:pPr>
      <w:r>
        <w:rPr>
          <w:rFonts w:cs="Arial" w:cstheme="majorHAnsi" w:ascii="Arial" w:hAnsi="Arial"/>
          <w:b/>
          <w:sz w:val="22"/>
          <w:szCs w:val="22"/>
          <w:lang w:val="en-US"/>
        </w:rPr>
      </w:r>
    </w:p>
    <w:p>
      <w:pPr>
        <w:pStyle w:val="Heading2"/>
        <w:spacing w:lineRule="auto" w:line="240"/>
        <w:jc w:val="center"/>
        <w:rPr/>
      </w:pPr>
      <w:r>
        <w:rPr>
          <w:rStyle w:val="Strong"/>
          <w:rFonts w:cs="Arial" w:cstheme="majorHAnsi"/>
          <w:bCs w:val="false"/>
          <w:color w:val="auto"/>
          <w:sz w:val="22"/>
          <w:szCs w:val="22"/>
          <w:lang w:val="en-US"/>
        </w:rPr>
        <w:t>Requirements for Healthcare Institutions Conducting Internships</w:t>
      </w:r>
    </w:p>
    <w:p>
      <w:pPr>
        <w:pStyle w:val="Heading2"/>
        <w:spacing w:lineRule="auto" w:line="240"/>
        <w:jc w:val="center"/>
        <w:rPr/>
      </w:pPr>
      <w:r>
        <w:rPr>
          <w:rStyle w:val="Strong"/>
          <w:rFonts w:cs="Arial" w:cstheme="majorHAnsi"/>
          <w:color w:val="auto"/>
          <w:sz w:val="22"/>
          <w:szCs w:val="22"/>
          <w:lang w:val="en-US"/>
        </w:rPr>
        <w:t>Article 21</w:t>
      </w:r>
    </w:p>
    <w:p>
      <w:pPr>
        <w:pStyle w:val="BodyText"/>
        <w:spacing w:lineRule="auto" w:line="240" w:before="0" w:after="0"/>
        <w:rPr>
          <w:lang w:val="en-US"/>
        </w:rPr>
      </w:pPr>
      <w:r>
        <w:rPr>
          <w:rFonts w:cs="Arial" w:ascii="Arial" w:hAnsi="Arial" w:asciiTheme="majorHAnsi" w:cstheme="majorHAnsi" w:hAnsiTheme="majorHAnsi"/>
          <w:sz w:val="22"/>
          <w:szCs w:val="22"/>
          <w:lang w:val="en-US"/>
        </w:rPr>
        <w:br/>
        <w:t>The specialization internship is conducted in a healthcare institution which, in addition to fulfilling legally prescribed conditions for performing healthcare activities, must also:</w:t>
      </w:r>
    </w:p>
    <w:p>
      <w:pPr>
        <w:pStyle w:val="BodyText"/>
        <w:numPr>
          <w:ilvl w:val="0"/>
          <w:numId w:val="7"/>
        </w:numPr>
        <w:tabs>
          <w:tab w:val="clear" w:pos="720"/>
          <w:tab w:val="left" w:pos="709" w:leader="none"/>
        </w:tabs>
        <w:spacing w:lineRule="auto" w:line="240" w:before="0" w:after="0"/>
        <w:rPr/>
      </w:pPr>
      <w:r>
        <w:rPr>
          <w:rFonts w:cs="Arial" w:ascii="Arial" w:hAnsi="Arial" w:asciiTheme="majorHAnsi" w:cstheme="majorHAnsi" w:hAnsiTheme="majorHAnsi"/>
          <w:sz w:val="22"/>
          <w:szCs w:val="22"/>
          <w:lang w:val="en-US"/>
        </w:rPr>
        <w:t xml:space="preserve">Employ at least one specialist in the relevant medical field on a permanent basis, with </w:t>
      </w:r>
      <w:r>
        <w:rPr>
          <w:rStyle w:val="Strong"/>
          <w:rFonts w:cs="Arial" w:ascii="Arial" w:hAnsi="Arial" w:asciiTheme="majorHAnsi" w:cstheme="majorHAnsi" w:hAnsiTheme="majorHAnsi"/>
          <w:b w:val="false"/>
          <w:sz w:val="22"/>
          <w:szCs w:val="22"/>
          <w:lang w:val="en-US"/>
        </w:rPr>
        <w:t>a minimum of five years of experience</w:t>
      </w:r>
      <w:r>
        <w:rPr>
          <w:rFonts w:cs="Arial" w:ascii="Arial" w:hAnsi="Arial" w:asciiTheme="majorHAnsi" w:cstheme="majorHAnsi" w:hAnsiTheme="majorHAnsi"/>
          <w:sz w:val="22"/>
          <w:szCs w:val="22"/>
          <w:lang w:val="en-US"/>
        </w:rPr>
        <w:t xml:space="preserve"> after passing the specialization exam;</w:t>
      </w:r>
    </w:p>
    <w:p>
      <w:pPr>
        <w:pStyle w:val="BodyText"/>
        <w:numPr>
          <w:ilvl w:val="0"/>
          <w:numId w:val="7"/>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Meet the necessary requirements to implement the specialization program;</w:t>
      </w:r>
    </w:p>
    <w:p>
      <w:pPr>
        <w:pStyle w:val="BodyText"/>
        <w:numPr>
          <w:ilvl w:val="0"/>
          <w:numId w:val="7"/>
        </w:numPr>
        <w:tabs>
          <w:tab w:val="clear" w:pos="720"/>
          <w:tab w:val="left" w:pos="709" w:leader="none"/>
        </w:tabs>
        <w:spacing w:lineRule="auto" w:line="240" w:before="0" w:after="0"/>
        <w:rPr>
          <w:lang w:val="en-US"/>
        </w:rPr>
      </w:pPr>
      <w:r>
        <w:rPr>
          <w:rFonts w:cs="Arial" w:ascii="Arial" w:hAnsi="Arial" w:asciiTheme="majorHAnsi" w:cstheme="majorHAnsi" w:hAnsiTheme="majorHAnsi"/>
          <w:sz w:val="22"/>
          <w:szCs w:val="22"/>
          <w:lang w:val="en-US"/>
        </w:rPr>
        <w:t>Have a library with the required professional literature.</w:t>
      </w:r>
    </w:p>
    <w:p>
      <w:pPr>
        <w:pStyle w:val="BodyText"/>
        <w:spacing w:lineRule="auto" w:line="240" w:before="0" w:after="0"/>
        <w:rPr/>
      </w:pPr>
      <w:r>
        <w:rPr>
          <w:rFonts w:cs="Arial" w:ascii="Arial" w:hAnsi="Arial" w:asciiTheme="majorHAnsi" w:cstheme="majorHAnsi" w:hAnsiTheme="majorHAnsi"/>
          <w:sz w:val="22"/>
          <w:szCs w:val="22"/>
          <w:lang w:val="en-US"/>
        </w:rPr>
        <w:t>For institutions providing internships in</w:t>
      </w:r>
      <w:r>
        <w:rPr>
          <w:rFonts w:cs="Arial" w:ascii="Arial" w:hAnsi="Arial" w:asciiTheme="majorHAnsi" w:cstheme="majorHAnsi" w:hAnsiTheme="majorHAnsi"/>
          <w:b/>
          <w:sz w:val="22"/>
          <w:szCs w:val="22"/>
          <w:lang w:val="en-US"/>
        </w:rPr>
        <w:t xml:space="preserve"> </w:t>
      </w:r>
      <w:r>
        <w:rPr>
          <w:rStyle w:val="Strong"/>
          <w:rFonts w:cs="Arial" w:ascii="Arial" w:hAnsi="Arial" w:asciiTheme="majorHAnsi" w:cstheme="majorHAnsi" w:hAnsiTheme="majorHAnsi"/>
          <w:b w:val="false"/>
          <w:sz w:val="22"/>
          <w:szCs w:val="22"/>
          <w:lang w:val="en-US"/>
        </w:rPr>
        <w:t>family medicine</w:t>
      </w:r>
      <w:r>
        <w:rPr>
          <w:rFonts w:cs="Arial" w:ascii="Arial" w:hAnsi="Arial" w:asciiTheme="majorHAnsi" w:cstheme="majorHAnsi" w:hAnsiTheme="majorHAnsi"/>
          <w:sz w:val="22"/>
          <w:szCs w:val="22"/>
          <w:lang w:val="en-US"/>
        </w:rPr>
        <w:t xml:space="preserve">, in addition to the above, they must employ </w:t>
      </w:r>
      <w:r>
        <w:rPr>
          <w:rStyle w:val="Strong"/>
          <w:rFonts w:cs="Arial" w:ascii="Arial" w:hAnsi="Arial" w:asciiTheme="majorHAnsi" w:cstheme="majorHAnsi" w:hAnsiTheme="majorHAnsi"/>
          <w:b w:val="false"/>
          <w:sz w:val="22"/>
          <w:szCs w:val="22"/>
          <w:lang w:val="en-US"/>
        </w:rPr>
        <w:t>at least one specialist in family medicine</w:t>
      </w:r>
      <w:r>
        <w:rPr>
          <w:rFonts w:cs="Arial" w:ascii="Arial" w:hAnsi="Arial" w:asciiTheme="majorHAnsi" w:cstheme="majorHAnsi" w:hAnsiTheme="majorHAnsi"/>
          <w:sz w:val="22"/>
          <w:szCs w:val="22"/>
          <w:lang w:val="en-US"/>
        </w:rPr>
        <w:t xml:space="preserve"> on a permanent basis, with at least </w:t>
      </w:r>
      <w:r>
        <w:rPr>
          <w:rStyle w:val="Strong"/>
          <w:rFonts w:cs="Arial" w:ascii="Arial" w:hAnsi="Arial" w:asciiTheme="majorHAnsi" w:cstheme="majorHAnsi" w:hAnsiTheme="majorHAnsi"/>
          <w:b w:val="false"/>
          <w:sz w:val="22"/>
          <w:szCs w:val="22"/>
          <w:lang w:val="en-US"/>
        </w:rPr>
        <w:t>five years of experience</w:t>
      </w:r>
      <w:r>
        <w:rPr>
          <w:rFonts w:cs="Arial" w:ascii="Arial" w:hAnsi="Arial" w:asciiTheme="majorHAnsi" w:cstheme="majorHAnsi" w:hAnsiTheme="majorHAnsi"/>
          <w:sz w:val="22"/>
          <w:szCs w:val="22"/>
          <w:lang w:val="en-US"/>
        </w:rPr>
        <w:t xml:space="preserve"> working as a selected doctor for adults or children.</w:t>
      </w:r>
    </w:p>
    <w:p>
      <w:pPr>
        <w:pStyle w:val="BodyText"/>
        <w:spacing w:lineRule="auto" w:line="240" w:before="0" w:after="0"/>
        <w:rPr/>
      </w:pPr>
      <w:r>
        <w:rPr>
          <w:rFonts w:cs="Arial" w:ascii="Arial" w:hAnsi="Arial" w:asciiTheme="majorHAnsi" w:cstheme="majorHAnsi" w:hAnsiTheme="majorHAnsi"/>
          <w:sz w:val="22"/>
          <w:szCs w:val="22"/>
          <w:lang w:val="en-US"/>
        </w:rPr>
        <w:t xml:space="preserve">If the institution employs only one specialist as defined above, it may host </w:t>
      </w:r>
      <w:r>
        <w:rPr>
          <w:rStyle w:val="Strong"/>
          <w:rFonts w:cs="Arial" w:ascii="Arial" w:hAnsi="Arial" w:asciiTheme="majorHAnsi" w:cstheme="majorHAnsi" w:hAnsiTheme="majorHAnsi"/>
          <w:b w:val="false"/>
          <w:sz w:val="22"/>
          <w:szCs w:val="22"/>
          <w:lang w:val="en-US"/>
        </w:rPr>
        <w:t>no more than two interns</w:t>
      </w:r>
      <w:r>
        <w:rPr>
          <w:rFonts w:cs="Arial" w:ascii="Arial" w:hAnsi="Arial" w:asciiTheme="majorHAnsi" w:cstheme="majorHAnsi" w:hAnsiTheme="majorHAnsi"/>
          <w:sz w:val="22"/>
          <w:szCs w:val="22"/>
          <w:lang w:val="en-US"/>
        </w:rPr>
        <w:t xml:space="preserve"> in a given specialization field.</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Carrying Out Part of the Specialization Internship Abroad</w:t>
      </w:r>
    </w:p>
    <w:p>
      <w:pPr>
        <w:pStyle w:val="Heading2"/>
        <w:spacing w:lineRule="auto" w:line="240"/>
        <w:jc w:val="center"/>
        <w:rPr/>
      </w:pPr>
      <w:r>
        <w:rPr>
          <w:rStyle w:val="Strong"/>
          <w:rFonts w:cs="Arial" w:cstheme="majorHAnsi"/>
          <w:color w:val="auto"/>
          <w:sz w:val="22"/>
          <w:szCs w:val="22"/>
          <w:lang w:val="en-US"/>
        </w:rPr>
        <w:t>Article 22</w:t>
      </w:r>
    </w:p>
    <w:p>
      <w:pPr>
        <w:pStyle w:val="BodyText"/>
        <w:spacing w:lineRule="auto" w:line="240" w:before="0" w:after="0"/>
        <w:rPr/>
      </w:pPr>
      <w:r>
        <w:rPr>
          <w:rFonts w:cs="Arial" w:ascii="Arial" w:hAnsi="Arial" w:asciiTheme="majorHAnsi" w:cstheme="majorHAnsi" w:hAnsiTheme="majorHAnsi"/>
          <w:sz w:val="22"/>
          <w:szCs w:val="22"/>
          <w:lang w:val="en-US"/>
        </w:rPr>
        <w:br/>
        <w:t xml:space="preserve">Healthcare workers enrolled in a faculty in Montenegro may carry out </w:t>
      </w:r>
      <w:r>
        <w:rPr>
          <w:rStyle w:val="Strong"/>
          <w:rFonts w:cs="Arial" w:ascii="Arial" w:hAnsi="Arial" w:asciiTheme="majorHAnsi" w:cstheme="majorHAnsi" w:hAnsiTheme="majorHAnsi"/>
          <w:b w:val="false"/>
          <w:sz w:val="22"/>
          <w:szCs w:val="22"/>
          <w:lang w:val="en-US"/>
        </w:rPr>
        <w:t>part of their internship abroad</w:t>
      </w:r>
      <w:r>
        <w:rPr>
          <w:rFonts w:cs="Arial" w:ascii="Arial" w:hAnsi="Arial" w:asciiTheme="majorHAnsi" w:cstheme="majorHAnsi" w:hAnsiTheme="majorHAnsi"/>
          <w:sz w:val="22"/>
          <w:szCs w:val="22"/>
          <w:lang w:val="en-US"/>
        </w:rPr>
        <w:t>—in other faculties, healthcare institutions, or entities with which the Montenegrin faculty has a cooperation agreement.</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Recognition of Part of the Specialization Internship</w:t>
      </w:r>
    </w:p>
    <w:p>
      <w:pPr>
        <w:pStyle w:val="Heading2"/>
        <w:spacing w:lineRule="auto" w:line="240"/>
        <w:jc w:val="center"/>
        <w:rPr/>
      </w:pPr>
      <w:r>
        <w:rPr>
          <w:rStyle w:val="Strong"/>
          <w:rFonts w:cs="Arial" w:cstheme="majorHAnsi"/>
          <w:color w:val="auto"/>
          <w:sz w:val="22"/>
          <w:szCs w:val="22"/>
          <w:lang w:val="en-US"/>
        </w:rPr>
        <w:t>Article 23</w:t>
      </w:r>
    </w:p>
    <w:p>
      <w:pPr>
        <w:pStyle w:val="BodyText"/>
        <w:spacing w:lineRule="auto" w:line="240" w:before="0" w:after="0"/>
        <w:rPr/>
      </w:pPr>
      <w:r>
        <w:rPr>
          <w:rFonts w:cs="Arial" w:ascii="Arial" w:hAnsi="Arial" w:asciiTheme="majorHAnsi" w:cstheme="majorHAnsi" w:hAnsiTheme="majorHAnsi"/>
          <w:sz w:val="22"/>
          <w:szCs w:val="22"/>
          <w:lang w:val="en-US"/>
        </w:rPr>
        <w:br/>
        <w:t xml:space="preserve">Healthcare workers who were employed in a healthcare institution prior to enrollment in specialization, and whose work overlapped with the specialization program, may have </w:t>
      </w:r>
      <w:r>
        <w:rPr>
          <w:rStyle w:val="Strong"/>
          <w:rFonts w:cs="Arial" w:ascii="Arial" w:hAnsi="Arial" w:asciiTheme="majorHAnsi" w:cstheme="majorHAnsi" w:hAnsiTheme="majorHAnsi"/>
          <w:b w:val="false"/>
          <w:sz w:val="22"/>
          <w:szCs w:val="22"/>
          <w:lang w:val="en-US"/>
        </w:rPr>
        <w:t>up to six months</w:t>
      </w:r>
      <w:r>
        <w:rPr>
          <w:rFonts w:cs="Arial" w:ascii="Arial" w:hAnsi="Arial" w:asciiTheme="majorHAnsi" w:cstheme="majorHAnsi" w:hAnsiTheme="majorHAnsi"/>
          <w:sz w:val="22"/>
          <w:szCs w:val="22"/>
          <w:lang w:val="en-US"/>
        </w:rPr>
        <w:t xml:space="preserve"> of their internship recognized (for specializations lasting four years or more).</w:t>
        <w:br/>
        <w:t>A medical doctor who has completed a specialization in one field may have part of the internship in another specialization recognized based on:</w:t>
        <w:br/>
        <w:t>– experience as a specialist,</w:t>
        <w:br/>
        <w:t>– time worked as a selected physician, or</w:t>
        <w:br/>
        <w:t>– participation in specific forms of professional education.</w:t>
      </w:r>
    </w:p>
    <w:p>
      <w:pPr>
        <w:pStyle w:val="BodyText"/>
        <w:spacing w:lineRule="auto" w:line="240" w:before="0" w:after="0"/>
        <w:rPr/>
      </w:pPr>
      <w:r>
        <w:rPr>
          <w:rFonts w:cs="Arial" w:ascii="Arial" w:hAnsi="Arial" w:asciiTheme="majorHAnsi" w:cstheme="majorHAnsi" w:hAnsiTheme="majorHAnsi"/>
          <w:sz w:val="22"/>
          <w:szCs w:val="22"/>
          <w:lang w:val="en-US"/>
        </w:rPr>
        <w:t>Recognition of part of the internship as described in paragraphs 1 and 2 is carried out</w:t>
      </w:r>
      <w:r>
        <w:rPr>
          <w:rFonts w:cs="Arial" w:ascii="Arial" w:hAnsi="Arial" w:asciiTheme="majorHAnsi" w:cstheme="majorHAnsi" w:hAnsiTheme="majorHAnsi"/>
          <w:b/>
          <w:sz w:val="22"/>
          <w:szCs w:val="22"/>
          <w:lang w:val="en-US"/>
        </w:rPr>
        <w:t xml:space="preserve"> </w:t>
      </w:r>
      <w:r>
        <w:rPr>
          <w:rStyle w:val="Strong"/>
          <w:rFonts w:cs="Arial" w:ascii="Arial" w:hAnsi="Arial" w:asciiTheme="majorHAnsi" w:cstheme="majorHAnsi" w:hAnsiTheme="majorHAnsi"/>
          <w:b w:val="false"/>
          <w:sz w:val="22"/>
          <w:szCs w:val="22"/>
          <w:lang w:val="en-US"/>
        </w:rPr>
        <w:t>at the proposal of the faculty</w:t>
      </w:r>
      <w:r>
        <w:rPr>
          <w:rFonts w:cs="Arial" w:ascii="Arial" w:hAnsi="Arial" w:asciiTheme="majorHAnsi" w:cstheme="majorHAnsi" w:hAnsiTheme="majorHAnsi"/>
          <w:b/>
          <w:sz w:val="22"/>
          <w:szCs w:val="22"/>
          <w:lang w:val="en-US"/>
        </w:rPr>
        <w:t xml:space="preserve"> </w:t>
      </w:r>
      <w:r>
        <w:rPr>
          <w:rFonts w:cs="Arial" w:ascii="Arial" w:hAnsi="Arial" w:asciiTheme="majorHAnsi" w:cstheme="majorHAnsi" w:hAnsiTheme="majorHAnsi"/>
          <w:sz w:val="22"/>
          <w:szCs w:val="22"/>
          <w:lang w:val="en-US"/>
        </w:rPr>
        <w:t>and</w:t>
      </w:r>
      <w:r>
        <w:rPr>
          <w:rFonts w:cs="Arial" w:ascii="Arial" w:hAnsi="Arial" w:asciiTheme="majorHAnsi" w:cstheme="majorHAnsi" w:hAnsiTheme="majorHAnsi"/>
          <w:b/>
          <w:sz w:val="22"/>
          <w:szCs w:val="22"/>
          <w:lang w:val="en-US"/>
        </w:rPr>
        <w:t xml:space="preserve"> </w:t>
      </w:r>
      <w:r>
        <w:rPr>
          <w:rStyle w:val="Strong"/>
          <w:rFonts w:cs="Arial" w:ascii="Arial" w:hAnsi="Arial" w:asciiTheme="majorHAnsi" w:cstheme="majorHAnsi" w:hAnsiTheme="majorHAnsi"/>
          <w:b w:val="false"/>
          <w:sz w:val="22"/>
          <w:szCs w:val="22"/>
          <w:lang w:val="en-US"/>
        </w:rPr>
        <w:t>with the Ministry's approval</w:t>
      </w:r>
      <w:r>
        <w:rPr>
          <w:rFonts w:cs="Arial" w:ascii="Arial" w:hAnsi="Arial" w:asciiTheme="majorHAnsi" w:cstheme="majorHAnsi" w:hAnsiTheme="majorHAnsi"/>
          <w:b/>
          <w:sz w:val="22"/>
          <w:szCs w:val="22"/>
          <w:lang w:val="en-US"/>
        </w:rPr>
        <w:t>.</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Cessation of Validity</w:t>
      </w:r>
    </w:p>
    <w:p>
      <w:pPr>
        <w:pStyle w:val="Heading2"/>
        <w:spacing w:lineRule="auto" w:line="240"/>
        <w:jc w:val="center"/>
        <w:rPr/>
      </w:pPr>
      <w:r>
        <w:rPr>
          <w:rStyle w:val="Strong"/>
          <w:rFonts w:cs="Arial" w:cstheme="majorHAnsi"/>
          <w:color w:val="auto"/>
          <w:sz w:val="22"/>
          <w:szCs w:val="22"/>
          <w:lang w:val="en-US"/>
        </w:rPr>
        <w:t>Article 24</w:t>
      </w:r>
    </w:p>
    <w:p>
      <w:pPr>
        <w:pStyle w:val="BodyText"/>
        <w:spacing w:lineRule="auto" w:line="240" w:before="0" w:after="0"/>
        <w:rPr>
          <w:lang w:val="en-US"/>
        </w:rPr>
      </w:pPr>
      <w:r>
        <w:rPr>
          <w:rFonts w:cs="Arial" w:ascii="Arial" w:hAnsi="Arial" w:asciiTheme="majorHAnsi" w:cstheme="majorHAnsi" w:hAnsiTheme="majorHAnsi"/>
          <w:sz w:val="22"/>
          <w:szCs w:val="22"/>
          <w:lang w:val="en-US"/>
        </w:rPr>
        <w:br/>
        <w:t>On the date this Rulebook enters into force, the previous Rulebook on Specializations (“Official Gazette of Montenegro”, No. 17/14) shall cease to be valid.</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Heading2"/>
        <w:spacing w:lineRule="auto" w:line="240"/>
        <w:jc w:val="center"/>
        <w:rPr/>
      </w:pPr>
      <w:r>
        <w:rPr>
          <w:rStyle w:val="Strong"/>
          <w:rFonts w:cs="Arial" w:cstheme="majorHAnsi"/>
          <w:bCs w:val="false"/>
          <w:color w:val="auto"/>
          <w:sz w:val="22"/>
          <w:szCs w:val="22"/>
          <w:lang w:val="en-US"/>
        </w:rPr>
        <w:t>Entry into Force</w:t>
      </w:r>
    </w:p>
    <w:p>
      <w:pPr>
        <w:pStyle w:val="Heading2"/>
        <w:spacing w:lineRule="auto" w:line="240"/>
        <w:jc w:val="center"/>
        <w:rPr/>
      </w:pPr>
      <w:r>
        <w:rPr>
          <w:rStyle w:val="Strong"/>
          <w:rFonts w:cs="Arial" w:cstheme="majorHAnsi"/>
          <w:color w:val="auto"/>
          <w:sz w:val="22"/>
          <w:szCs w:val="22"/>
          <w:lang w:val="en-US"/>
        </w:rPr>
        <w:t>Article 25</w:t>
      </w:r>
    </w:p>
    <w:p>
      <w:pPr>
        <w:pStyle w:val="BodyText"/>
        <w:spacing w:lineRule="auto" w:line="240" w:before="0" w:after="0"/>
        <w:rPr/>
      </w:pPr>
      <w:r>
        <w:rPr>
          <w:rFonts w:cs="Arial" w:ascii="Arial" w:hAnsi="Arial" w:asciiTheme="majorHAnsi" w:cstheme="majorHAnsi" w:hAnsiTheme="majorHAnsi"/>
          <w:sz w:val="22"/>
          <w:szCs w:val="22"/>
          <w:lang w:val="en-US"/>
        </w:rPr>
        <w:br/>
        <w:t xml:space="preserve">This Rulebook enters into force on the </w:t>
      </w:r>
      <w:r>
        <w:rPr>
          <w:rStyle w:val="Strong"/>
          <w:rFonts w:cs="Arial" w:ascii="Arial" w:hAnsi="Arial" w:asciiTheme="majorHAnsi" w:cstheme="majorHAnsi" w:hAnsiTheme="majorHAnsi"/>
          <w:b w:val="false"/>
          <w:sz w:val="22"/>
          <w:szCs w:val="22"/>
          <w:lang w:val="en-US"/>
        </w:rPr>
        <w:t>day following its publication</w:t>
      </w:r>
      <w:r>
        <w:rPr>
          <w:rFonts w:cs="Arial" w:ascii="Arial" w:hAnsi="Arial" w:asciiTheme="majorHAnsi" w:cstheme="majorHAnsi" w:hAnsiTheme="majorHAnsi"/>
          <w:sz w:val="22"/>
          <w:szCs w:val="22"/>
          <w:lang w:val="en-US"/>
        </w:rPr>
        <w:t xml:space="preserve"> in the “Official Gazette of Montenegro”.</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BodyText"/>
        <w:spacing w:lineRule="auto" w:line="240" w:before="0" w:after="0"/>
        <w:rPr/>
      </w:pPr>
      <w:r>
        <w:rPr>
          <w:rStyle w:val="Strong"/>
          <w:rFonts w:cs="Arial" w:ascii="Arial" w:hAnsi="Arial" w:asciiTheme="majorHAnsi" w:cstheme="majorHAnsi" w:hAnsiTheme="majorHAnsi"/>
          <w:b w:val="false"/>
          <w:sz w:val="22"/>
          <w:szCs w:val="22"/>
          <w:lang w:val="en-US"/>
        </w:rPr>
        <w:t>Number</w:t>
      </w:r>
      <w:r>
        <w:rPr>
          <w:rFonts w:cs="Arial" w:ascii="Arial" w:hAnsi="Arial" w:asciiTheme="majorHAnsi" w:cstheme="majorHAnsi" w:hAnsiTheme="majorHAnsi"/>
          <w:sz w:val="22"/>
          <w:szCs w:val="22"/>
          <w:lang w:val="en-US"/>
        </w:rPr>
        <w:t>: 5-040/24-1110/3</w:t>
        <w:br/>
      </w:r>
      <w:r>
        <w:rPr>
          <w:rStyle w:val="Strong"/>
          <w:rFonts w:cs="Arial" w:ascii="Arial" w:hAnsi="Arial" w:asciiTheme="majorHAnsi" w:cstheme="majorHAnsi" w:hAnsiTheme="majorHAnsi"/>
          <w:b w:val="false"/>
          <w:sz w:val="22"/>
          <w:szCs w:val="22"/>
          <w:lang w:val="en-US"/>
        </w:rPr>
        <w:t>Podgorica, March 22, 2024</w:t>
      </w:r>
    </w:p>
    <w:p>
      <w:pPr>
        <w:pStyle w:val="BodyText"/>
        <w:spacing w:lineRule="auto" w:line="240" w:before="0" w:after="0"/>
        <w:ind w:start="6720"/>
        <w:rPr/>
      </w:pPr>
      <w:r>
        <w:rPr>
          <w:rFonts w:cs="Arial" w:ascii="Arial" w:hAnsi="Arial" w:asciiTheme="majorHAnsi" w:cstheme="majorHAnsi" w:hAnsiTheme="majorHAnsi"/>
          <w:sz w:val="22"/>
          <w:szCs w:val="22"/>
          <w:lang w:val="en-US"/>
        </w:rPr>
        <w:br/>
      </w:r>
      <w:r>
        <w:rPr>
          <w:rStyle w:val="Strong"/>
          <w:rFonts w:cs="Arial" w:ascii="Arial" w:hAnsi="Arial" w:asciiTheme="majorHAnsi" w:cstheme="majorHAnsi" w:hAnsiTheme="majorHAnsi"/>
          <w:b w:val="false"/>
          <w:sz w:val="22"/>
          <w:szCs w:val="22"/>
          <w:lang w:val="en-US"/>
        </w:rPr>
        <w:t>Minister,</w:t>
      </w:r>
      <w:r>
        <w:rPr>
          <w:rFonts w:cs="Arial" w:ascii="Arial" w:hAnsi="Arial" w:asciiTheme="majorHAnsi" w:cstheme="majorHAnsi" w:hAnsiTheme="majorHAnsi"/>
          <w:sz w:val="22"/>
          <w:szCs w:val="22"/>
          <w:lang w:val="en-US"/>
        </w:rPr>
        <w:br/>
      </w:r>
      <w:r>
        <w:rPr>
          <w:rStyle w:val="Strong"/>
          <w:rFonts w:cs="Arial" w:ascii="Arial" w:hAnsi="Arial" w:asciiTheme="majorHAnsi" w:cstheme="majorHAnsi" w:hAnsiTheme="majorHAnsi"/>
          <w:sz w:val="22"/>
          <w:szCs w:val="22"/>
          <w:lang w:val="en-US"/>
        </w:rPr>
        <w:t>Dr. Vojislav Šimun, m.p.</w:t>
      </w:r>
    </w:p>
    <w:p>
      <w:pPr>
        <w:pStyle w:val="BodyText"/>
        <w:spacing w:lineRule="auto" w:line="240" w:before="0" w:after="0"/>
        <w:rPr>
          <w:rFonts w:ascii="Arial" w:hAnsi="Arial" w:cs="Arial" w:asciiTheme="majorHAnsi" w:cstheme="majorHAnsi" w:hAnsiTheme="majorHAnsi"/>
          <w:sz w:val="22"/>
          <w:szCs w:val="22"/>
          <w:lang w:val="en-US"/>
        </w:rPr>
      </w:pPr>
      <w:r>
        <w:rPr>
          <w:rFonts w:cs="Arial" w:cstheme="majorHAnsi" w:ascii="Arial" w:hAnsi="Arial"/>
          <w:sz w:val="22"/>
          <w:szCs w:val="22"/>
          <w:lang w:val="en-US"/>
        </w:rPr>
      </w:r>
    </w:p>
    <w:p>
      <w:pPr>
        <w:pStyle w:val="BodyText"/>
        <w:spacing w:lineRule="auto" w:line="240" w:before="0" w:after="0"/>
        <w:rPr/>
      </w:pPr>
      <w:r>
        <w:rPr>
          <w:rStyle w:val="Strong"/>
          <w:rFonts w:cs="Arial" w:ascii="Arial" w:hAnsi="Arial" w:asciiTheme="majorHAnsi" w:cstheme="majorHAnsi" w:hAnsiTheme="majorHAnsi"/>
          <w:sz w:val="22"/>
          <w:szCs w:val="22"/>
          <w:lang w:val="en-US"/>
        </w:rPr>
        <w:t>EDITOR'S NOTE:</w:t>
      </w:r>
      <w:r>
        <w:rPr>
          <w:rFonts w:cs="Arial" w:ascii="Arial" w:hAnsi="Arial" w:asciiTheme="majorHAnsi" w:cstheme="majorHAnsi" w:hAnsiTheme="majorHAnsi"/>
          <w:sz w:val="22"/>
          <w:szCs w:val="22"/>
          <w:lang w:val="en-US"/>
        </w:rPr>
        <w:t xml:space="preserve"> The annexes in PDF format may be downloaded at the following links:</w:t>
        <w:br/>
        <w:t xml:space="preserve">– </w:t>
      </w:r>
      <w:r>
        <w:rPr>
          <w:rStyle w:val="Strong"/>
          <w:rFonts w:cs="Arial" w:ascii="Arial" w:hAnsi="Arial" w:asciiTheme="majorHAnsi" w:cstheme="majorHAnsi" w:hAnsiTheme="majorHAnsi"/>
          <w:sz w:val="22"/>
          <w:szCs w:val="22"/>
          <w:lang w:val="en-US"/>
        </w:rPr>
        <w:t>Annex 1</w:t>
      </w:r>
      <w:r>
        <w:rPr>
          <w:rFonts w:cs="Arial" w:ascii="Arial" w:hAnsi="Arial" w:asciiTheme="majorHAnsi" w:cstheme="majorHAnsi" w:hAnsiTheme="majorHAnsi"/>
          <w:sz w:val="22"/>
          <w:szCs w:val="22"/>
          <w:lang w:val="en-US"/>
        </w:rPr>
        <w:t xml:space="preserve"> (Specialization Program)</w:t>
        <w:br/>
        <w:t xml:space="preserve">– </w:t>
      </w:r>
      <w:r>
        <w:rPr>
          <w:rStyle w:val="Strong"/>
          <w:rFonts w:cs="Arial" w:ascii="Arial" w:hAnsi="Arial" w:asciiTheme="majorHAnsi" w:cstheme="majorHAnsi" w:hAnsiTheme="majorHAnsi"/>
          <w:sz w:val="22"/>
          <w:szCs w:val="22"/>
          <w:lang w:val="en-US"/>
        </w:rPr>
        <w:t>Annex 2</w:t>
      </w:r>
      <w:r>
        <w:rPr>
          <w:rFonts w:cs="Arial" w:ascii="Arial" w:hAnsi="Arial" w:asciiTheme="majorHAnsi" w:cstheme="majorHAnsi" w:hAnsiTheme="majorHAnsi"/>
          <w:sz w:val="22"/>
          <w:szCs w:val="22"/>
          <w:lang w:val="en-US"/>
        </w:rPr>
        <w:t xml:space="preserve"> (Specialization Record Book)</w:t>
        <w:br/>
        <w:t xml:space="preserve">– </w:t>
      </w:r>
      <w:r>
        <w:rPr>
          <w:rStyle w:val="Strong"/>
          <w:rFonts w:cs="Arial" w:ascii="Arial" w:hAnsi="Arial" w:asciiTheme="majorHAnsi" w:cstheme="majorHAnsi" w:hAnsiTheme="majorHAnsi"/>
          <w:sz w:val="22"/>
          <w:szCs w:val="22"/>
          <w:lang w:val="en-US"/>
        </w:rPr>
        <w:t>Annex 3</w:t>
      </w:r>
      <w:r>
        <w:rPr>
          <w:rFonts w:cs="Arial" w:ascii="Arial" w:hAnsi="Arial" w:asciiTheme="majorHAnsi" w:cstheme="majorHAnsi" w:hAnsiTheme="majorHAnsi"/>
          <w:sz w:val="22"/>
          <w:szCs w:val="22"/>
          <w:lang w:val="en-US"/>
        </w:rPr>
        <w:t xml:space="preserve"> (Diploma of Passed Specialization Exam)</w:t>
      </w:r>
    </w:p>
    <w:p>
      <w:pPr>
        <w:pStyle w:val="Normal"/>
        <w:spacing w:lineRule="auto" w:line="240"/>
        <w:rPr>
          <w:rFonts w:ascii="Arial" w:hAnsi="Arial" w:cs="Arial" w:asciiTheme="majorHAnsi" w:cstheme="majorHAnsi" w:hAnsiTheme="majorHAnsi"/>
          <w:sz w:val="22"/>
          <w:szCs w:val="22"/>
          <w:lang w:val="en-US"/>
        </w:rPr>
      </w:pPr>
      <w:r>
        <w:rPr>
          <w:rFonts w:cs="Arial" w:cstheme="majorHAnsi" w:ascii="Arial" w:hAnsi="Arial"/>
          <w:sz w:val="22"/>
          <w:szCs w:val="22"/>
          <w:lang w:val="en-US"/>
        </w:rPr>
      </w:r>
      <w:r>
        <w:br w:type="page"/>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ind w:start="8400"/>
        <w:rPr>
          <w:lang w:val="en-US"/>
        </w:rPr>
      </w:pPr>
      <w:r>
        <w:rPr>
          <w:rFonts w:ascii="Arial" w:hAnsi="Arial"/>
          <w:sz w:val="22"/>
          <w:szCs w:val="22"/>
          <w:lang w:val="en-US"/>
        </w:rPr>
        <w:t xml:space="preserve">ANNEX 1 </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jc w:val="center"/>
        <w:rPr>
          <w:lang w:val="en-US"/>
        </w:rPr>
      </w:pPr>
      <w:r>
        <w:rPr>
          <w:rFonts w:ascii="Arial" w:hAnsi="Arial"/>
          <w:sz w:val="22"/>
          <w:szCs w:val="22"/>
          <w:lang w:val="en-US"/>
        </w:rPr>
        <w:t>SPECIALIZATION PROGRAMS</w:t>
      </w:r>
    </w:p>
    <w:p>
      <w:pPr>
        <w:pStyle w:val="BodyText"/>
        <w:spacing w:lineRule="auto" w:line="240" w:before="0" w:after="0"/>
        <w:jc w:val="center"/>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bCs/>
          <w:sz w:val="22"/>
          <w:szCs w:val="22"/>
          <w:lang w:val="en-US"/>
        </w:rPr>
        <w:t>A. RADIOLOGY</w:t>
      </w:r>
    </w:p>
    <w:p>
      <w:pPr>
        <w:pStyle w:val="BodyText"/>
        <w:spacing w:lineRule="auto" w:line="240" w:before="0" w:after="0"/>
        <w:rPr>
          <w:lang w:val="en-US"/>
        </w:rPr>
      </w:pPr>
      <w:r>
        <w:rPr>
          <w:rFonts w:ascii="Arial" w:hAnsi="Arial"/>
          <w:b/>
          <w:sz w:val="22"/>
          <w:szCs w:val="22"/>
          <w:lang w:val="en-US"/>
        </w:rPr>
        <w:t>Duration: Four years (48 months)</w:t>
      </w:r>
    </w:p>
    <w:p>
      <w:pPr>
        <w:pStyle w:val="BodyText"/>
        <w:spacing w:lineRule="auto" w:line="240" w:before="0" w:after="0"/>
        <w:rPr>
          <w:lang w:val="en-US"/>
        </w:rPr>
      </w:pPr>
      <w:r>
        <w:rPr>
          <w:rFonts w:ascii="Arial" w:hAnsi="Arial"/>
          <w:sz w:val="22"/>
          <w:szCs w:val="22"/>
          <w:lang w:val="en-US"/>
        </w:rPr>
        <w:t>During the specialization internship, the resident acquires theoretical and practical knowledge in the field of radiology and is trained for practical professional work in this area. The specialization program includes both theoretical and practical components.</w:t>
      </w:r>
    </w:p>
    <w:p>
      <w:pPr>
        <w:pStyle w:val="BodyText"/>
        <w:spacing w:lineRule="auto" w:line="240" w:before="0" w:after="0"/>
        <w:rPr>
          <w:lang w:val="en-US"/>
        </w:rPr>
      </w:pPr>
      <w:r>
        <w:rPr>
          <w:rFonts w:ascii="Arial" w:hAnsi="Arial"/>
          <w:sz w:val="22"/>
          <w:szCs w:val="22"/>
          <w:lang w:val="en-US"/>
        </w:rPr>
        <w:t>Theoretical instruction is carried out at the Faculty of Medicine. The practical component is conducted at the Clinical Center of Montenegro, clinical-hospital centers, and state-run hospitals that have all four radiological modalities (X-ray, ultrasound, CT, and MRI), in accordance with this Rulebook.</w:t>
      </w:r>
    </w:p>
    <w:p>
      <w:pPr>
        <w:pStyle w:val="BodyText"/>
        <w:spacing w:lineRule="auto" w:line="240" w:before="0" w:after="0"/>
        <w:rPr>
          <w:lang w:val="en-US"/>
        </w:rPr>
      </w:pPr>
      <w:r>
        <w:rPr>
          <w:rFonts w:ascii="Arial" w:hAnsi="Arial"/>
          <w:sz w:val="22"/>
          <w:szCs w:val="22"/>
          <w:lang w:val="en-US"/>
        </w:rPr>
        <w:t>During the specialization, the resident is entitled to annual leave in accordance with the law and in agreement with their mentor.</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numPr>
          <w:ilvl w:val="0"/>
          <w:numId w:val="8"/>
        </w:numPr>
        <w:tabs>
          <w:tab w:val="clear" w:pos="720"/>
          <w:tab w:val="left" w:pos="709" w:leader="none"/>
        </w:tabs>
        <w:spacing w:lineRule="auto" w:line="240" w:before="0" w:after="0"/>
        <w:rPr>
          <w:lang w:val="en-US"/>
        </w:rPr>
      </w:pPr>
      <w:r>
        <w:rPr>
          <w:rFonts w:ascii="Arial" w:hAnsi="Arial"/>
          <w:b/>
          <w:sz w:val="22"/>
          <w:szCs w:val="22"/>
          <w:lang w:val="en-US"/>
        </w:rPr>
        <w:t xml:space="preserve">Theoretical Instruction </w:t>
      </w:r>
    </w:p>
    <w:p>
      <w:pPr>
        <w:pStyle w:val="BodyText"/>
        <w:spacing w:lineRule="auto" w:line="240" w:before="0" w:after="0"/>
        <w:ind w:start="426"/>
        <w:rPr>
          <w:lang w:val="en-US"/>
        </w:rPr>
      </w:pPr>
      <w:r>
        <w:rPr>
          <w:rFonts w:ascii="Arial" w:hAnsi="Arial"/>
          <w:sz w:val="22"/>
          <w:szCs w:val="22"/>
          <w:lang w:val="en-US"/>
        </w:rPr>
        <w:t>Theoretical instruction lasts nine months and includes:</w:t>
      </w:r>
    </w:p>
    <w:p>
      <w:pPr>
        <w:pStyle w:val="BodyText"/>
        <w:numPr>
          <w:ilvl w:val="0"/>
          <w:numId w:val="76"/>
        </w:numPr>
        <w:spacing w:lineRule="auto" w:line="240" w:before="0" w:after="0"/>
        <w:rPr>
          <w:lang w:val="en-US"/>
        </w:rPr>
      </w:pPr>
      <w:r>
        <w:rPr>
          <w:rFonts w:ascii="Arial" w:hAnsi="Arial"/>
          <w:sz w:val="22"/>
          <w:szCs w:val="22"/>
          <w:lang w:val="en-US"/>
        </w:rPr>
        <w:t>Musculoskeletal system radiology: 35 hours</w:t>
      </w:r>
    </w:p>
    <w:p>
      <w:pPr>
        <w:pStyle w:val="BodyText"/>
        <w:numPr>
          <w:ilvl w:val="0"/>
          <w:numId w:val="76"/>
        </w:numPr>
        <w:spacing w:lineRule="auto" w:line="240" w:before="0" w:after="0"/>
        <w:rPr>
          <w:lang w:val="en-US"/>
        </w:rPr>
      </w:pPr>
      <w:r>
        <w:rPr>
          <w:rFonts w:ascii="Arial" w:hAnsi="Arial"/>
          <w:sz w:val="22"/>
          <w:szCs w:val="22"/>
          <w:lang w:val="en-US"/>
        </w:rPr>
        <w:t>Thoracic radiology: 40 hours</w:t>
      </w:r>
    </w:p>
    <w:p>
      <w:pPr>
        <w:pStyle w:val="BodyText"/>
        <w:numPr>
          <w:ilvl w:val="0"/>
          <w:numId w:val="76"/>
        </w:numPr>
        <w:spacing w:lineRule="auto" w:line="240" w:before="0" w:after="0"/>
        <w:rPr>
          <w:lang w:val="en-US"/>
        </w:rPr>
      </w:pPr>
      <w:r>
        <w:rPr>
          <w:rFonts w:ascii="Arial" w:hAnsi="Arial"/>
          <w:sz w:val="22"/>
          <w:szCs w:val="22"/>
          <w:lang w:val="en-US"/>
        </w:rPr>
        <w:t>Abdominal radiology: 35 hours</w:t>
      </w:r>
    </w:p>
    <w:p>
      <w:pPr>
        <w:pStyle w:val="BodyText"/>
        <w:numPr>
          <w:ilvl w:val="0"/>
          <w:numId w:val="76"/>
        </w:numPr>
        <w:spacing w:lineRule="auto" w:line="240" w:before="0" w:after="0"/>
        <w:rPr>
          <w:lang w:val="en-US"/>
        </w:rPr>
      </w:pPr>
      <w:r>
        <w:rPr>
          <w:rFonts w:ascii="Arial" w:hAnsi="Arial"/>
          <w:sz w:val="22"/>
          <w:szCs w:val="22"/>
          <w:lang w:val="en-US"/>
        </w:rPr>
        <w:t>Neuroradiology: 30 hours</w:t>
      </w:r>
    </w:p>
    <w:p>
      <w:pPr>
        <w:pStyle w:val="BodyText"/>
        <w:numPr>
          <w:ilvl w:val="0"/>
          <w:numId w:val="76"/>
        </w:numPr>
        <w:spacing w:lineRule="auto" w:line="240" w:before="0" w:after="0"/>
        <w:rPr>
          <w:lang w:val="en-US"/>
        </w:rPr>
      </w:pPr>
      <w:r>
        <w:rPr>
          <w:rFonts w:ascii="Arial" w:hAnsi="Arial"/>
          <w:sz w:val="22"/>
          <w:szCs w:val="22"/>
          <w:lang w:val="en-US"/>
        </w:rPr>
        <w:t>Urogenital system radiology: 30 hours</w:t>
      </w:r>
    </w:p>
    <w:p>
      <w:pPr>
        <w:pStyle w:val="BodyText"/>
        <w:numPr>
          <w:ilvl w:val="0"/>
          <w:numId w:val="76"/>
        </w:numPr>
        <w:spacing w:lineRule="auto" w:line="240" w:before="0" w:after="0"/>
        <w:rPr>
          <w:lang w:val="en-US"/>
        </w:rPr>
      </w:pPr>
      <w:r>
        <w:rPr>
          <w:rFonts w:ascii="Arial" w:hAnsi="Arial"/>
          <w:sz w:val="22"/>
          <w:szCs w:val="22"/>
          <w:lang w:val="en-US"/>
        </w:rPr>
        <w:t>Cardiovascular system radiology: 30 hours</w:t>
      </w:r>
    </w:p>
    <w:p>
      <w:pPr>
        <w:pStyle w:val="BodyText"/>
        <w:numPr>
          <w:ilvl w:val="0"/>
          <w:numId w:val="76"/>
        </w:numPr>
        <w:spacing w:lineRule="auto" w:line="240" w:before="0" w:after="0"/>
        <w:rPr>
          <w:lang w:val="en-US"/>
        </w:rPr>
      </w:pPr>
      <w:r>
        <w:rPr>
          <w:rFonts w:ascii="Arial" w:hAnsi="Arial"/>
          <w:sz w:val="22"/>
          <w:szCs w:val="22"/>
          <w:lang w:val="en-US"/>
        </w:rPr>
        <w:t>Pediatric radiology: 30 hours</w:t>
      </w:r>
    </w:p>
    <w:p>
      <w:pPr>
        <w:pStyle w:val="BodyText"/>
        <w:numPr>
          <w:ilvl w:val="0"/>
          <w:numId w:val="76"/>
        </w:numPr>
        <w:spacing w:lineRule="auto" w:line="240" w:before="0" w:after="0"/>
        <w:rPr>
          <w:lang w:val="en-US"/>
        </w:rPr>
      </w:pPr>
      <w:r>
        <w:rPr>
          <w:rFonts w:ascii="Arial" w:hAnsi="Arial"/>
          <w:sz w:val="22"/>
          <w:szCs w:val="22"/>
          <w:lang w:val="en-US"/>
        </w:rPr>
        <w:t>Interventional radiology: 20 hours</w:t>
      </w:r>
    </w:p>
    <w:p>
      <w:pPr>
        <w:pStyle w:val="BodyText"/>
        <w:numPr>
          <w:ilvl w:val="0"/>
          <w:numId w:val="76"/>
        </w:numPr>
        <w:spacing w:lineRule="auto" w:line="240" w:before="0" w:after="0"/>
        <w:rPr>
          <w:lang w:val="en-US"/>
        </w:rPr>
      </w:pPr>
      <w:r>
        <w:rPr>
          <w:rFonts w:ascii="Arial" w:hAnsi="Arial"/>
          <w:sz w:val="22"/>
          <w:szCs w:val="22"/>
          <w:lang w:val="en-US"/>
        </w:rPr>
        <w:t>Emergency radiology: 15 hours</w:t>
      </w:r>
    </w:p>
    <w:p>
      <w:pPr>
        <w:pStyle w:val="BodyText"/>
        <w:numPr>
          <w:ilvl w:val="0"/>
          <w:numId w:val="76"/>
        </w:numPr>
        <w:spacing w:lineRule="auto" w:line="240" w:before="0" w:after="0"/>
        <w:rPr>
          <w:lang w:val="en-US"/>
        </w:rPr>
      </w:pPr>
      <w:r>
        <w:rPr>
          <w:rFonts w:ascii="Arial" w:hAnsi="Arial"/>
          <w:sz w:val="22"/>
          <w:szCs w:val="22"/>
          <w:lang w:val="en-US"/>
        </w:rPr>
        <w:t>Head and neck radiology: 15 hours</w:t>
      </w:r>
    </w:p>
    <w:p>
      <w:pPr>
        <w:pStyle w:val="BodyText"/>
        <w:numPr>
          <w:ilvl w:val="0"/>
          <w:numId w:val="76"/>
        </w:numPr>
        <w:spacing w:lineRule="auto" w:line="240" w:before="0" w:after="0"/>
        <w:rPr>
          <w:lang w:val="en-US"/>
        </w:rPr>
      </w:pPr>
      <w:r>
        <w:rPr>
          <w:rFonts w:ascii="Arial" w:hAnsi="Arial"/>
          <w:sz w:val="22"/>
          <w:szCs w:val="22"/>
          <w:lang w:val="en-US"/>
        </w:rPr>
        <w:t>Breast radiology: 15 hours</w:t>
      </w:r>
    </w:p>
    <w:p>
      <w:pPr>
        <w:pStyle w:val="BodyText"/>
        <w:numPr>
          <w:ilvl w:val="0"/>
          <w:numId w:val="76"/>
        </w:numPr>
        <w:spacing w:lineRule="auto" w:line="240" w:before="0" w:after="0"/>
        <w:rPr>
          <w:lang w:val="en-US"/>
        </w:rPr>
      </w:pPr>
      <w:r>
        <w:rPr>
          <w:rFonts w:ascii="Arial" w:hAnsi="Arial"/>
          <w:sz w:val="22"/>
          <w:szCs w:val="22"/>
          <w:lang w:val="en-US"/>
        </w:rPr>
        <w:t>Maxillofacial and dental radiology: 15 hours</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9"/>
        </w:numPr>
        <w:tabs>
          <w:tab w:val="clear" w:pos="720"/>
          <w:tab w:val="left" w:pos="709" w:leader="none"/>
        </w:tabs>
        <w:spacing w:lineRule="auto" w:line="240" w:before="0" w:after="0"/>
        <w:rPr>
          <w:lang w:val="en-US"/>
        </w:rPr>
      </w:pPr>
      <w:r>
        <w:rPr>
          <w:rFonts w:ascii="Arial" w:hAnsi="Arial"/>
          <w:b/>
          <w:sz w:val="22"/>
          <w:szCs w:val="22"/>
          <w:lang w:val="en-US"/>
        </w:rPr>
        <w:t xml:space="preserve">Practical Instruction and Professional Practice </w:t>
      </w:r>
    </w:p>
    <w:p>
      <w:pPr>
        <w:pStyle w:val="BodyText"/>
        <w:spacing w:lineRule="auto" w:line="240" w:before="0" w:after="0"/>
        <w:ind w:start="709"/>
        <w:rPr>
          <w:lang w:val="en-US"/>
        </w:rPr>
      </w:pPr>
      <w:r>
        <w:rPr>
          <w:rFonts w:ascii="Arial" w:hAnsi="Arial"/>
          <w:sz w:val="22"/>
          <w:szCs w:val="22"/>
          <w:lang w:val="en-US"/>
        </w:rPr>
        <w:t>During practical training, the resident must master the following radiological techniques for all organ systems:</w:t>
      </w:r>
    </w:p>
    <w:p>
      <w:pPr>
        <w:pStyle w:val="BodyText"/>
        <w:numPr>
          <w:ilvl w:val="0"/>
          <w:numId w:val="76"/>
        </w:numPr>
        <w:spacing w:lineRule="auto" w:line="240" w:before="0" w:after="0"/>
        <w:rPr>
          <w:lang w:val="en-US"/>
        </w:rPr>
      </w:pPr>
      <w:r>
        <w:rPr>
          <w:rFonts w:ascii="Arial" w:hAnsi="Arial"/>
          <w:sz w:val="22"/>
          <w:szCs w:val="22"/>
          <w:lang w:val="en-US"/>
        </w:rPr>
        <w:t>Conventional radiology</w:t>
      </w:r>
    </w:p>
    <w:p>
      <w:pPr>
        <w:pStyle w:val="BodyText"/>
        <w:numPr>
          <w:ilvl w:val="0"/>
          <w:numId w:val="76"/>
        </w:numPr>
        <w:spacing w:lineRule="auto" w:line="240" w:before="0" w:after="0"/>
        <w:rPr>
          <w:lang w:val="en-US"/>
        </w:rPr>
      </w:pPr>
      <w:r>
        <w:rPr>
          <w:rFonts w:ascii="Arial" w:hAnsi="Arial"/>
          <w:sz w:val="22"/>
          <w:szCs w:val="22"/>
          <w:lang w:val="en-US"/>
        </w:rPr>
        <w:t>Angiography</w:t>
      </w:r>
    </w:p>
    <w:p>
      <w:pPr>
        <w:pStyle w:val="BodyText"/>
        <w:numPr>
          <w:ilvl w:val="0"/>
          <w:numId w:val="76"/>
        </w:numPr>
        <w:spacing w:lineRule="auto" w:line="240" w:before="0" w:after="0"/>
        <w:rPr>
          <w:lang w:val="en-US"/>
        </w:rPr>
      </w:pPr>
      <w:r>
        <w:rPr>
          <w:rFonts w:ascii="Arial" w:hAnsi="Arial"/>
          <w:sz w:val="22"/>
          <w:szCs w:val="22"/>
          <w:lang w:val="en-US"/>
        </w:rPr>
        <w:t>Computed tomography</w:t>
      </w:r>
    </w:p>
    <w:p>
      <w:pPr>
        <w:pStyle w:val="BodyText"/>
        <w:numPr>
          <w:ilvl w:val="0"/>
          <w:numId w:val="76"/>
        </w:numPr>
        <w:spacing w:lineRule="auto" w:line="240" w:before="0" w:after="0"/>
        <w:rPr>
          <w:lang w:val="en-US"/>
        </w:rPr>
      </w:pPr>
      <w:r>
        <w:rPr>
          <w:rFonts w:ascii="Arial" w:hAnsi="Arial"/>
          <w:sz w:val="22"/>
          <w:szCs w:val="22"/>
          <w:lang w:val="en-US"/>
        </w:rPr>
        <w:t>Magnetic resonance imaging</w:t>
      </w:r>
    </w:p>
    <w:p>
      <w:pPr>
        <w:pStyle w:val="BodyText"/>
        <w:numPr>
          <w:ilvl w:val="0"/>
          <w:numId w:val="76"/>
        </w:numPr>
        <w:spacing w:lineRule="auto" w:line="240" w:before="0" w:after="0"/>
        <w:rPr>
          <w:lang w:val="en-US"/>
        </w:rPr>
      </w:pPr>
      <w:r>
        <w:rPr>
          <w:rFonts w:ascii="Arial" w:hAnsi="Arial"/>
          <w:sz w:val="22"/>
          <w:szCs w:val="22"/>
          <w:lang w:val="en-US"/>
        </w:rPr>
        <w:t>Ultrasound</w:t>
      </w:r>
    </w:p>
    <w:p>
      <w:pPr>
        <w:pStyle w:val="BodyText"/>
        <w:numPr>
          <w:ilvl w:val="0"/>
          <w:numId w:val="76"/>
        </w:numPr>
        <w:spacing w:lineRule="auto" w:line="240" w:before="0" w:after="0"/>
        <w:rPr>
          <w:lang w:val="en-US"/>
        </w:rPr>
      </w:pPr>
      <w:r>
        <w:rPr>
          <w:rFonts w:ascii="Arial" w:hAnsi="Arial"/>
          <w:sz w:val="22"/>
          <w:szCs w:val="22"/>
          <w:lang w:val="en-US"/>
        </w:rPr>
        <w:t>Nuclear medicine</w:t>
      </w:r>
    </w:p>
    <w:p>
      <w:pPr>
        <w:pStyle w:val="BodyText"/>
        <w:numPr>
          <w:ilvl w:val="0"/>
          <w:numId w:val="76"/>
        </w:numPr>
        <w:spacing w:lineRule="auto" w:line="240" w:before="0" w:after="0"/>
        <w:rPr>
          <w:lang w:val="en-US"/>
        </w:rPr>
      </w:pPr>
      <w:r>
        <w:rPr>
          <w:rFonts w:ascii="Arial" w:hAnsi="Arial"/>
          <w:sz w:val="22"/>
          <w:szCs w:val="22"/>
          <w:lang w:val="en-US"/>
        </w:rPr>
        <w:t>Use of contrast agents</w:t>
      </w:r>
    </w:p>
    <w:p>
      <w:pPr>
        <w:pStyle w:val="BodyText"/>
        <w:numPr>
          <w:ilvl w:val="0"/>
          <w:numId w:val="76"/>
        </w:numPr>
        <w:spacing w:lineRule="auto" w:line="240" w:before="0" w:after="0"/>
        <w:rPr>
          <w:lang w:val="en-US"/>
        </w:rPr>
      </w:pPr>
      <w:r>
        <w:rPr>
          <w:rFonts w:ascii="Arial" w:hAnsi="Arial"/>
          <w:sz w:val="22"/>
          <w:szCs w:val="22"/>
          <w:lang w:val="en-US"/>
        </w:rPr>
        <w:t>Interventional radiology techniques</w:t>
      </w:r>
    </w:p>
    <w:p>
      <w:pPr>
        <w:pStyle w:val="BodyText"/>
        <w:spacing w:lineRule="auto" w:line="240" w:before="0" w:after="0"/>
        <w:rPr>
          <w:lang w:val="en-US"/>
        </w:rPr>
      </w:pPr>
      <w:r>
        <w:rPr>
          <w:rFonts w:ascii="Arial" w:hAnsi="Arial"/>
          <w:sz w:val="22"/>
          <w:szCs w:val="22"/>
          <w:lang w:val="en-US"/>
        </w:rPr>
        <w:t xml:space="preserve">For all organ systems, the resident must acquire foundational knowledge of: </w:t>
      </w:r>
    </w:p>
    <w:p>
      <w:pPr>
        <w:pStyle w:val="BodyText"/>
        <w:spacing w:lineRule="auto" w:line="240" w:before="0" w:after="0"/>
        <w:rPr>
          <w:lang w:val="en-US"/>
        </w:rPr>
      </w:pPr>
      <w:r>
        <w:rPr>
          <w:rFonts w:ascii="Arial" w:hAnsi="Arial"/>
          <w:sz w:val="22"/>
          <w:szCs w:val="22"/>
          <w:lang w:val="en-US"/>
        </w:rPr>
        <w:t>a) - Anatomy and anatomical variations</w:t>
      </w:r>
    </w:p>
    <w:p>
      <w:pPr>
        <w:pStyle w:val="BodyText"/>
        <w:spacing w:lineRule="auto" w:line="240" w:before="0" w:after="0"/>
        <w:ind w:start="426"/>
        <w:rPr>
          <w:lang w:val="en-US"/>
        </w:rPr>
      </w:pPr>
      <w:r>
        <w:rPr>
          <w:rFonts w:ascii="Arial" w:hAnsi="Arial"/>
          <w:sz w:val="22"/>
          <w:szCs w:val="22"/>
          <w:lang w:val="en-US"/>
        </w:rPr>
        <w:t>- Physiology</w:t>
      </w:r>
    </w:p>
    <w:p>
      <w:pPr>
        <w:pStyle w:val="BodyText"/>
        <w:spacing w:lineRule="auto" w:line="240" w:before="0" w:after="0"/>
        <w:ind w:start="426"/>
        <w:rPr>
          <w:lang w:val="en-US"/>
        </w:rPr>
      </w:pPr>
      <w:r>
        <w:rPr>
          <w:rFonts w:ascii="Arial" w:hAnsi="Arial"/>
          <w:sz w:val="22"/>
          <w:szCs w:val="22"/>
          <w:lang w:val="en-US"/>
        </w:rPr>
        <w:t>- Pathophysiology</w:t>
      </w:r>
    </w:p>
    <w:p>
      <w:pPr>
        <w:pStyle w:val="BodyText"/>
        <w:spacing w:lineRule="auto" w:line="240" w:before="0" w:after="0"/>
        <w:ind w:start="426"/>
        <w:rPr>
          <w:lang w:val="en-US"/>
        </w:rPr>
      </w:pPr>
      <w:r>
        <w:rPr>
          <w:rFonts w:ascii="Arial" w:hAnsi="Arial"/>
          <w:sz w:val="22"/>
          <w:szCs w:val="22"/>
          <w:lang w:val="en-US"/>
        </w:rPr>
        <w:t>- Pathology</w:t>
      </w:r>
    </w:p>
    <w:p>
      <w:pPr>
        <w:pStyle w:val="BodyText"/>
        <w:spacing w:lineRule="auto" w:line="240" w:before="0" w:after="0"/>
        <w:rPr>
          <w:lang w:val="en-US"/>
        </w:rPr>
      </w:pPr>
      <w:r>
        <w:rPr>
          <w:rFonts w:ascii="Arial" w:hAnsi="Arial"/>
          <w:sz w:val="22"/>
          <w:szCs w:val="22"/>
          <w:lang w:val="en-US"/>
        </w:rPr>
        <w:t>b) Clinical characteristics of disorders:</w:t>
      </w:r>
    </w:p>
    <w:p>
      <w:pPr>
        <w:pStyle w:val="BodyText"/>
        <w:spacing w:lineRule="auto" w:line="240" w:before="0" w:after="0"/>
        <w:ind w:start="426"/>
        <w:rPr>
          <w:lang w:val="en-US"/>
        </w:rPr>
      </w:pPr>
      <w:r>
        <w:rPr>
          <w:rFonts w:ascii="Arial" w:hAnsi="Arial"/>
          <w:sz w:val="22"/>
          <w:szCs w:val="22"/>
          <w:lang w:val="en-US"/>
        </w:rPr>
        <w:t>- Congenital anomalies</w:t>
      </w:r>
    </w:p>
    <w:p>
      <w:pPr>
        <w:pStyle w:val="BodyText"/>
        <w:spacing w:lineRule="auto" w:line="240" w:before="0" w:after="0"/>
        <w:ind w:start="426"/>
        <w:rPr>
          <w:lang w:val="en-US"/>
        </w:rPr>
      </w:pPr>
      <w:r>
        <w:rPr>
          <w:rFonts w:ascii="Arial" w:hAnsi="Arial"/>
          <w:sz w:val="22"/>
          <w:szCs w:val="22"/>
          <w:lang w:val="en-US"/>
        </w:rPr>
        <w:t>- Infectious diseases</w:t>
      </w:r>
    </w:p>
    <w:p>
      <w:pPr>
        <w:pStyle w:val="BodyText"/>
        <w:spacing w:lineRule="auto" w:line="240" w:before="0" w:after="0"/>
        <w:ind w:start="426"/>
        <w:rPr>
          <w:lang w:val="en-US"/>
        </w:rPr>
      </w:pPr>
      <w:r>
        <w:rPr>
          <w:rFonts w:ascii="Arial" w:hAnsi="Arial"/>
          <w:sz w:val="22"/>
          <w:szCs w:val="22"/>
          <w:lang w:val="en-US"/>
        </w:rPr>
        <w:t>- Neoplastic diseases</w:t>
      </w:r>
    </w:p>
    <w:p>
      <w:pPr>
        <w:pStyle w:val="BodyText"/>
        <w:spacing w:lineRule="auto" w:line="240" w:before="0" w:after="0"/>
        <w:ind w:start="426"/>
        <w:rPr>
          <w:lang w:val="en-US"/>
        </w:rPr>
      </w:pPr>
      <w:r>
        <w:rPr>
          <w:rFonts w:ascii="Arial" w:hAnsi="Arial"/>
          <w:sz w:val="22"/>
          <w:szCs w:val="22"/>
          <w:lang w:val="en-US"/>
        </w:rPr>
        <w:t>- Traumatic injuries</w:t>
      </w:r>
    </w:p>
    <w:p>
      <w:pPr>
        <w:pStyle w:val="BodyText"/>
        <w:spacing w:lineRule="auto" w:line="240" w:before="0" w:after="0"/>
        <w:ind w:start="426"/>
        <w:rPr>
          <w:lang w:val="en-US"/>
        </w:rPr>
      </w:pPr>
      <w:r>
        <w:rPr>
          <w:rFonts w:ascii="Arial" w:hAnsi="Arial"/>
          <w:sz w:val="22"/>
          <w:szCs w:val="22"/>
          <w:lang w:val="en-US"/>
        </w:rPr>
        <w:t>- Degenerative diseases</w:t>
      </w:r>
    </w:p>
    <w:p>
      <w:pPr>
        <w:pStyle w:val="BodyText"/>
        <w:spacing w:lineRule="auto" w:line="240" w:before="0" w:after="0"/>
        <w:ind w:start="426"/>
        <w:rPr>
          <w:lang w:val="en-US"/>
        </w:rPr>
      </w:pPr>
      <w:r>
        <w:rPr>
          <w:rFonts w:ascii="Arial" w:hAnsi="Arial"/>
          <w:sz w:val="22"/>
          <w:szCs w:val="22"/>
          <w:lang w:val="en-US"/>
        </w:rPr>
        <w:t>- Occupational diseases</w:t>
      </w:r>
    </w:p>
    <w:p>
      <w:pPr>
        <w:pStyle w:val="BodyText"/>
        <w:spacing w:lineRule="auto" w:line="240" w:before="0" w:after="0"/>
        <w:ind w:start="426"/>
        <w:rPr>
          <w:lang w:val="en-US"/>
        </w:rPr>
      </w:pPr>
      <w:r>
        <w:rPr>
          <w:rFonts w:ascii="Arial" w:hAnsi="Arial"/>
          <w:sz w:val="22"/>
          <w:szCs w:val="22"/>
          <w:lang w:val="en-US"/>
        </w:rPr>
        <w:t>- Ischemic diseases</w:t>
      </w:r>
    </w:p>
    <w:p>
      <w:pPr>
        <w:pStyle w:val="BodyText"/>
        <w:spacing w:lineRule="auto" w:line="240" w:before="0" w:after="0"/>
        <w:ind w:start="426"/>
        <w:rPr>
          <w:lang w:val="en-US"/>
        </w:rPr>
      </w:pPr>
      <w:r>
        <w:rPr>
          <w:rFonts w:ascii="Arial" w:hAnsi="Arial"/>
          <w:sz w:val="22"/>
          <w:szCs w:val="22"/>
          <w:lang w:val="en-US"/>
        </w:rPr>
        <w:t>- Endocrine diseases</w:t>
      </w:r>
    </w:p>
    <w:p>
      <w:pPr>
        <w:pStyle w:val="BodyText"/>
        <w:spacing w:lineRule="auto" w:line="240" w:before="0" w:after="0"/>
        <w:ind w:start="426"/>
        <w:rPr>
          <w:lang w:val="en-US"/>
        </w:rPr>
      </w:pPr>
      <w:r>
        <w:rPr>
          <w:rFonts w:ascii="Arial" w:hAnsi="Arial"/>
          <w:sz w:val="22"/>
          <w:szCs w:val="22"/>
          <w:lang w:val="en-US"/>
        </w:rPr>
        <w:t>- Metabolic diseases</w:t>
      </w:r>
    </w:p>
    <w:p>
      <w:pPr>
        <w:pStyle w:val="BodyText"/>
        <w:spacing w:lineRule="auto" w:line="240" w:before="0" w:after="0"/>
        <w:ind w:start="426"/>
        <w:rPr>
          <w:lang w:val="en-US"/>
        </w:rPr>
      </w:pPr>
      <w:r>
        <w:rPr>
          <w:rFonts w:ascii="Arial" w:hAnsi="Arial"/>
          <w:sz w:val="22"/>
          <w:szCs w:val="22"/>
          <w:lang w:val="en-US"/>
        </w:rPr>
        <w:t>- Immunologic diseases</w:t>
      </w:r>
    </w:p>
    <w:p>
      <w:pPr>
        <w:pStyle w:val="BodyText"/>
        <w:spacing w:lineRule="auto" w:line="240" w:before="0" w:after="0"/>
        <w:ind w:start="426"/>
        <w:rPr>
          <w:lang w:val="en-US"/>
        </w:rPr>
      </w:pPr>
      <w:r>
        <w:rPr>
          <w:rFonts w:ascii="Arial" w:hAnsi="Arial"/>
          <w:sz w:val="22"/>
          <w:szCs w:val="22"/>
          <w:lang w:val="en-US"/>
        </w:rPr>
        <w:t>- Iatrogenic conditions</w:t>
      </w:r>
    </w:p>
    <w:p>
      <w:pPr>
        <w:pStyle w:val="BodyText"/>
        <w:spacing w:lineRule="auto" w:line="240" w:before="0" w:after="0"/>
        <w:ind w:start="426"/>
        <w:rPr>
          <w:lang w:val="en-US"/>
        </w:rPr>
      </w:pPr>
      <w:r>
        <w:rPr>
          <w:rFonts w:ascii="Arial" w:hAnsi="Arial"/>
          <w:sz w:val="22"/>
          <w:szCs w:val="22"/>
          <w:lang w:val="en-US"/>
        </w:rPr>
        <w:t>- Functional disorders</w:t>
      </w:r>
    </w:p>
    <w:p>
      <w:pPr>
        <w:pStyle w:val="BodyText"/>
        <w:spacing w:lineRule="auto" w:line="240" w:before="0" w:after="0"/>
        <w:rPr>
          <w:lang w:val="en-US"/>
        </w:rPr>
      </w:pPr>
      <w:r>
        <w:rPr>
          <w:rFonts w:ascii="Arial" w:hAnsi="Arial"/>
          <w:sz w:val="22"/>
          <w:szCs w:val="22"/>
          <w:lang w:val="en-US"/>
        </w:rPr>
        <w:t>c) Basic therapeutic modalities (medical and surgical) where radiological methods are used in diagnostics.</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2.1. First Year of Specialization (10 months) </w:t>
      </w:r>
    </w:p>
    <w:p>
      <w:pPr>
        <w:pStyle w:val="BodyText"/>
        <w:spacing w:lineRule="auto" w:line="240" w:before="0" w:after="0"/>
        <w:rPr>
          <w:lang w:val="en-US"/>
        </w:rPr>
      </w:pPr>
      <w:r>
        <w:rPr>
          <w:rFonts w:ascii="Arial" w:hAnsi="Arial"/>
          <w:sz w:val="22"/>
          <w:szCs w:val="22"/>
          <w:lang w:val="en-US"/>
        </w:rPr>
        <w:t>The resident acquires basic knowledge including:</w:t>
      </w:r>
    </w:p>
    <w:p>
      <w:pPr>
        <w:pStyle w:val="BodyText"/>
        <w:numPr>
          <w:ilvl w:val="0"/>
          <w:numId w:val="76"/>
        </w:numPr>
        <w:spacing w:lineRule="auto" w:line="240" w:before="0" w:after="0"/>
        <w:rPr>
          <w:lang w:val="en-US"/>
        </w:rPr>
      </w:pPr>
      <w:r>
        <w:rPr>
          <w:rFonts w:ascii="Arial" w:hAnsi="Arial"/>
          <w:sz w:val="22"/>
          <w:szCs w:val="22"/>
          <w:lang w:val="en-US"/>
        </w:rPr>
        <w:t>Radiation physics</w:t>
      </w:r>
    </w:p>
    <w:p>
      <w:pPr>
        <w:pStyle w:val="BodyText"/>
        <w:numPr>
          <w:ilvl w:val="0"/>
          <w:numId w:val="76"/>
        </w:numPr>
        <w:spacing w:lineRule="auto" w:line="240" w:before="0" w:after="0"/>
        <w:rPr>
          <w:lang w:val="en-US"/>
        </w:rPr>
      </w:pPr>
      <w:r>
        <w:rPr>
          <w:rFonts w:ascii="Arial" w:hAnsi="Arial"/>
          <w:sz w:val="22"/>
          <w:szCs w:val="22"/>
          <w:lang w:val="en-US"/>
        </w:rPr>
        <w:t>Physical principles of image acquisition: classical X-rays, CT, nuclear medicine, MRI, and ultrasound</w:t>
      </w:r>
    </w:p>
    <w:p>
      <w:pPr>
        <w:pStyle w:val="BodyText"/>
        <w:numPr>
          <w:ilvl w:val="0"/>
          <w:numId w:val="76"/>
        </w:numPr>
        <w:spacing w:lineRule="auto" w:line="240" w:before="0" w:after="0"/>
        <w:rPr>
          <w:lang w:val="en-US"/>
        </w:rPr>
      </w:pPr>
      <w:r>
        <w:rPr>
          <w:rFonts w:ascii="Arial" w:hAnsi="Arial"/>
          <w:sz w:val="22"/>
          <w:szCs w:val="22"/>
          <w:lang w:val="en-US"/>
        </w:rPr>
        <w:t>Quality control in radiology</w:t>
      </w:r>
    </w:p>
    <w:p>
      <w:pPr>
        <w:pStyle w:val="BodyText"/>
        <w:numPr>
          <w:ilvl w:val="0"/>
          <w:numId w:val="76"/>
        </w:numPr>
        <w:spacing w:lineRule="auto" w:line="240" w:before="0" w:after="0"/>
        <w:rPr>
          <w:lang w:val="en-US"/>
        </w:rPr>
      </w:pPr>
      <w:r>
        <w:rPr>
          <w:rFonts w:ascii="Arial" w:hAnsi="Arial"/>
          <w:sz w:val="22"/>
          <w:szCs w:val="22"/>
          <w:lang w:val="en-US"/>
        </w:rPr>
        <w:t>Radiation protection</w:t>
      </w:r>
    </w:p>
    <w:p>
      <w:pPr>
        <w:pStyle w:val="BodyText"/>
        <w:numPr>
          <w:ilvl w:val="0"/>
          <w:numId w:val="76"/>
        </w:numPr>
        <w:spacing w:lineRule="auto" w:line="240" w:before="0" w:after="0"/>
        <w:rPr>
          <w:lang w:val="en-US"/>
        </w:rPr>
      </w:pPr>
      <w:r>
        <w:rPr>
          <w:rFonts w:ascii="Arial" w:hAnsi="Arial"/>
          <w:sz w:val="22"/>
          <w:szCs w:val="22"/>
          <w:lang w:val="en-US"/>
        </w:rPr>
        <w:t>Radiobiology</w:t>
      </w:r>
    </w:p>
    <w:p>
      <w:pPr>
        <w:pStyle w:val="BodyText"/>
        <w:numPr>
          <w:ilvl w:val="0"/>
          <w:numId w:val="76"/>
        </w:numPr>
        <w:spacing w:lineRule="auto" w:line="240" w:before="0" w:after="0"/>
        <w:rPr>
          <w:lang w:val="en-US"/>
        </w:rPr>
      </w:pPr>
      <w:r>
        <w:rPr>
          <w:rFonts w:ascii="Arial" w:hAnsi="Arial"/>
          <w:sz w:val="22"/>
          <w:szCs w:val="22"/>
          <w:lang w:val="en-US"/>
        </w:rPr>
        <w:t>Anatomy, physiology, biochemistry relevant to radiological procedures</w:t>
      </w:r>
    </w:p>
    <w:p>
      <w:pPr>
        <w:pStyle w:val="BodyText"/>
        <w:numPr>
          <w:ilvl w:val="0"/>
          <w:numId w:val="76"/>
        </w:numPr>
        <w:spacing w:lineRule="auto" w:line="240" w:before="0" w:after="0"/>
        <w:rPr>
          <w:lang w:val="en-US"/>
        </w:rPr>
      </w:pPr>
      <w:r>
        <w:rPr>
          <w:rFonts w:ascii="Arial" w:hAnsi="Arial"/>
          <w:sz w:val="22"/>
          <w:szCs w:val="22"/>
          <w:lang w:val="en-US"/>
        </w:rPr>
        <w:t>Pharmacology of contrast media</w:t>
      </w:r>
    </w:p>
    <w:p>
      <w:pPr>
        <w:pStyle w:val="BodyText"/>
        <w:numPr>
          <w:ilvl w:val="0"/>
          <w:numId w:val="76"/>
        </w:numPr>
        <w:spacing w:lineRule="auto" w:line="240" w:before="0" w:after="0"/>
        <w:rPr>
          <w:lang w:val="en-US"/>
        </w:rPr>
      </w:pPr>
      <w:r>
        <w:rPr>
          <w:rFonts w:ascii="Arial" w:hAnsi="Arial"/>
          <w:sz w:val="22"/>
          <w:szCs w:val="22"/>
          <w:lang w:val="en-US"/>
        </w:rPr>
        <w:t>Basic computer principles</w:t>
      </w:r>
    </w:p>
    <w:p>
      <w:pPr>
        <w:pStyle w:val="BodyText"/>
        <w:numPr>
          <w:ilvl w:val="0"/>
          <w:numId w:val="76"/>
        </w:numPr>
        <w:spacing w:lineRule="auto" w:line="240" w:before="0" w:after="0"/>
        <w:rPr>
          <w:lang w:val="en-US"/>
        </w:rPr>
      </w:pPr>
      <w:r>
        <w:rPr>
          <w:rFonts w:ascii="Arial" w:hAnsi="Arial"/>
          <w:sz w:val="22"/>
          <w:szCs w:val="22"/>
          <w:lang w:val="en-US"/>
        </w:rPr>
        <w:t>Use of informatics in medical facilities (PACS, RIS, HIS)</w:t>
      </w:r>
    </w:p>
    <w:p>
      <w:pPr>
        <w:pStyle w:val="BodyText"/>
        <w:numPr>
          <w:ilvl w:val="0"/>
          <w:numId w:val="76"/>
        </w:numPr>
        <w:spacing w:lineRule="auto" w:line="240" w:before="0" w:after="0"/>
        <w:rPr>
          <w:lang w:val="en-US"/>
        </w:rPr>
      </w:pPr>
      <w:r>
        <w:rPr>
          <w:rFonts w:ascii="Arial" w:hAnsi="Arial"/>
          <w:sz w:val="22"/>
          <w:szCs w:val="22"/>
          <w:lang w:val="en-US"/>
        </w:rPr>
        <w:t>Radiological imaging of basic pathological processes</w:t>
      </w:r>
    </w:p>
    <w:p>
      <w:pPr>
        <w:pStyle w:val="BodyText"/>
        <w:numPr>
          <w:ilvl w:val="0"/>
          <w:numId w:val="76"/>
        </w:numPr>
        <w:spacing w:lineRule="auto" w:line="240" w:before="0" w:after="0"/>
        <w:rPr>
          <w:lang w:val="en-US"/>
        </w:rPr>
      </w:pPr>
      <w:r>
        <w:rPr>
          <w:rFonts w:ascii="Arial" w:hAnsi="Arial"/>
          <w:sz w:val="22"/>
          <w:szCs w:val="22"/>
          <w:lang w:val="en-US"/>
        </w:rPr>
        <w:t>Basic principles of interventional radiology</w:t>
      </w:r>
    </w:p>
    <w:p>
      <w:pPr>
        <w:pStyle w:val="BodyText"/>
        <w:numPr>
          <w:ilvl w:val="0"/>
          <w:numId w:val="76"/>
        </w:numPr>
        <w:spacing w:lineRule="auto" w:line="240" w:before="0" w:after="0"/>
        <w:rPr>
          <w:lang w:val="en-US"/>
        </w:rPr>
      </w:pPr>
      <w:r>
        <w:rPr>
          <w:rFonts w:ascii="Arial" w:hAnsi="Arial"/>
          <w:sz w:val="22"/>
          <w:szCs w:val="22"/>
          <w:lang w:val="en-US"/>
        </w:rPr>
        <w:t>Basic principles of modern clinical practice related to clinical radiology</w:t>
      </w:r>
    </w:p>
    <w:p>
      <w:pPr>
        <w:pStyle w:val="BodyText"/>
        <w:numPr>
          <w:ilvl w:val="0"/>
          <w:numId w:val="76"/>
        </w:numPr>
        <w:spacing w:lineRule="auto" w:line="240" w:before="0" w:after="0"/>
        <w:rPr>
          <w:lang w:val="en-US"/>
        </w:rPr>
      </w:pPr>
      <w:r>
        <w:rPr>
          <w:rFonts w:ascii="Arial" w:hAnsi="Arial"/>
          <w:sz w:val="22"/>
          <w:szCs w:val="22"/>
          <w:lang w:val="en-US"/>
        </w:rPr>
        <w:t>Guidelines for writing radiological reports</w:t>
      </w:r>
    </w:p>
    <w:p>
      <w:pPr>
        <w:pStyle w:val="BodyText"/>
        <w:numPr>
          <w:ilvl w:val="0"/>
          <w:numId w:val="76"/>
        </w:numPr>
        <w:spacing w:lineRule="auto" w:line="240" w:before="0" w:after="0"/>
        <w:rPr>
          <w:lang w:val="en-US"/>
        </w:rPr>
      </w:pPr>
      <w:r>
        <w:rPr>
          <w:rFonts w:ascii="Arial" w:hAnsi="Arial"/>
          <w:sz w:val="22"/>
          <w:szCs w:val="22"/>
          <w:lang w:val="en-US"/>
        </w:rPr>
        <w:t>Administration and management in radiology departments</w:t>
      </w:r>
    </w:p>
    <w:p>
      <w:pPr>
        <w:pStyle w:val="BodyText"/>
        <w:numPr>
          <w:ilvl w:val="0"/>
          <w:numId w:val="76"/>
        </w:numPr>
        <w:spacing w:lineRule="auto" w:line="240" w:before="0" w:after="0"/>
        <w:rPr>
          <w:lang w:val="en-US"/>
        </w:rPr>
      </w:pPr>
      <w:r>
        <w:rPr>
          <w:rFonts w:ascii="Arial" w:hAnsi="Arial"/>
          <w:sz w:val="22"/>
          <w:szCs w:val="22"/>
          <w:lang w:val="en-US"/>
        </w:rPr>
        <w:t>Basic knowledge of research methodology, medical informatics, and statistics</w:t>
      </w:r>
    </w:p>
    <w:p>
      <w:pPr>
        <w:pStyle w:val="BodyText"/>
        <w:numPr>
          <w:ilvl w:val="0"/>
          <w:numId w:val="76"/>
        </w:numPr>
        <w:spacing w:lineRule="auto" w:line="240" w:before="0" w:after="0"/>
        <w:rPr>
          <w:lang w:val="en-US"/>
        </w:rPr>
      </w:pPr>
      <w:r>
        <w:rPr>
          <w:rFonts w:ascii="Arial" w:hAnsi="Arial"/>
          <w:sz w:val="22"/>
          <w:szCs w:val="22"/>
          <w:lang w:val="en-US"/>
        </w:rPr>
        <w:t>Evidence-based medicine</w:t>
      </w:r>
    </w:p>
    <w:p>
      <w:pPr>
        <w:pStyle w:val="BodyText"/>
        <w:numPr>
          <w:ilvl w:val="0"/>
          <w:numId w:val="76"/>
        </w:numPr>
        <w:spacing w:lineRule="auto" w:line="240" w:before="0" w:after="0"/>
        <w:rPr>
          <w:lang w:val="en-US"/>
        </w:rPr>
      </w:pPr>
      <w:r>
        <w:rPr>
          <w:rFonts w:ascii="Arial" w:hAnsi="Arial"/>
          <w:sz w:val="22"/>
          <w:szCs w:val="22"/>
          <w:lang w:val="en-US"/>
        </w:rPr>
        <w:t>Legal and medical aspects of radiological practice</w:t>
      </w:r>
    </w:p>
    <w:p>
      <w:pPr>
        <w:pStyle w:val="BodyText"/>
        <w:spacing w:lineRule="auto" w:line="240" w:before="0" w:after="0"/>
        <w:rPr>
          <w:lang w:val="en-US"/>
        </w:rPr>
      </w:pPr>
      <w:r>
        <w:rPr>
          <w:rFonts w:ascii="Arial" w:hAnsi="Arial"/>
          <w:sz w:val="22"/>
          <w:szCs w:val="22"/>
          <w:lang w:val="en-US"/>
        </w:rPr>
        <w:t xml:space="preserve">Residents rotate through the following departments: </w:t>
      </w:r>
    </w:p>
    <w:p>
      <w:pPr>
        <w:pStyle w:val="BodyText"/>
        <w:spacing w:lineRule="auto" w:line="240" w:before="0" w:after="0"/>
        <w:rPr>
          <w:lang w:val="en-US"/>
        </w:rPr>
      </w:pPr>
      <w:r>
        <w:rPr>
          <w:rFonts w:ascii="Arial" w:hAnsi="Arial"/>
          <w:sz w:val="22"/>
          <w:szCs w:val="22"/>
          <w:lang w:val="en-US"/>
        </w:rPr>
        <w:t xml:space="preserve">a. Conventional radiology (including film processing and archiving): 3 months </w:t>
      </w:r>
    </w:p>
    <w:p>
      <w:pPr>
        <w:pStyle w:val="BodyText"/>
        <w:spacing w:lineRule="auto" w:line="240" w:before="0" w:after="0"/>
        <w:rPr>
          <w:lang w:val="en-US"/>
        </w:rPr>
      </w:pPr>
      <w:r>
        <w:rPr>
          <w:rFonts w:ascii="Arial" w:hAnsi="Arial"/>
          <w:sz w:val="22"/>
          <w:szCs w:val="22"/>
          <w:lang w:val="en-US"/>
        </w:rPr>
        <w:t xml:space="preserve">b. Ultrasound: 2 months </w:t>
      </w:r>
    </w:p>
    <w:p>
      <w:pPr>
        <w:pStyle w:val="BodyText"/>
        <w:spacing w:lineRule="auto" w:line="240" w:before="0" w:after="0"/>
        <w:rPr>
          <w:lang w:val="en-US"/>
        </w:rPr>
      </w:pPr>
      <w:r>
        <w:rPr>
          <w:rFonts w:ascii="Arial" w:hAnsi="Arial"/>
          <w:sz w:val="22"/>
          <w:szCs w:val="22"/>
          <w:lang w:val="en-US"/>
        </w:rPr>
        <w:t xml:space="preserve">c. CT: 2 months </w:t>
      </w:r>
    </w:p>
    <w:p>
      <w:pPr>
        <w:pStyle w:val="BodyText"/>
        <w:spacing w:lineRule="auto" w:line="240" w:before="0" w:after="0"/>
        <w:rPr>
          <w:lang w:val="en-US"/>
        </w:rPr>
      </w:pPr>
      <w:r>
        <w:rPr>
          <w:rFonts w:ascii="Arial" w:hAnsi="Arial"/>
          <w:sz w:val="22"/>
          <w:szCs w:val="22"/>
          <w:lang w:val="en-US"/>
        </w:rPr>
        <w:t>d. MRI: 3 months</w:t>
      </w:r>
    </w:p>
    <w:p>
      <w:pPr>
        <w:pStyle w:val="BodyText"/>
        <w:spacing w:lineRule="auto" w:line="240" w:before="0" w:after="0"/>
        <w:rPr>
          <w:lang w:val="en-US"/>
        </w:rPr>
      </w:pPr>
      <w:r>
        <w:rPr>
          <w:rFonts w:ascii="Arial" w:hAnsi="Arial"/>
          <w:sz w:val="22"/>
          <w:szCs w:val="22"/>
          <w:lang w:val="en-US"/>
        </w:rPr>
        <w:t>Knowledge evaluation:</w:t>
      </w:r>
    </w:p>
    <w:p>
      <w:pPr>
        <w:pStyle w:val="BodyText"/>
        <w:widowControl/>
        <w:numPr>
          <w:ilvl w:val="0"/>
          <w:numId w:val="76"/>
        </w:numPr>
        <w:tabs>
          <w:tab w:val="clear" w:pos="720"/>
          <w:tab w:val="left" w:pos="450" w:leader="none"/>
        </w:tabs>
        <w:suppressAutoHyphens w:val="true"/>
        <w:bidi w:val="0"/>
        <w:spacing w:lineRule="auto" w:line="240" w:before="0" w:after="0"/>
        <w:ind w:hanging="0" w:start="360" w:end="0"/>
        <w:jc w:val="start"/>
        <w:rPr>
          <w:lang w:val="en-US"/>
        </w:rPr>
      </w:pPr>
      <w:r>
        <w:rPr>
          <w:rFonts w:ascii="Arial" w:hAnsi="Arial"/>
          <w:sz w:val="22"/>
          <w:szCs w:val="22"/>
          <w:lang w:val="en-US"/>
        </w:rPr>
        <w:t xml:space="preserve"> </w:t>
      </w:r>
      <w:r>
        <w:rPr>
          <w:rFonts w:ascii="Arial" w:hAnsi="Arial"/>
          <w:sz w:val="22"/>
          <w:szCs w:val="22"/>
          <w:lang w:val="en-US"/>
        </w:rPr>
        <w:t>Introductory radiology colloquium (5th month)</w:t>
      </w:r>
    </w:p>
    <w:p>
      <w:pPr>
        <w:pStyle w:val="BodyText"/>
        <w:widowControl/>
        <w:numPr>
          <w:ilvl w:val="0"/>
          <w:numId w:val="76"/>
        </w:numPr>
        <w:tabs>
          <w:tab w:val="clear" w:pos="720"/>
          <w:tab w:val="left" w:pos="450" w:leader="none"/>
        </w:tabs>
        <w:suppressAutoHyphens w:val="true"/>
        <w:bidi w:val="0"/>
        <w:spacing w:lineRule="auto" w:line="240" w:before="0" w:after="0"/>
        <w:ind w:hanging="0" w:start="360" w:end="0"/>
        <w:jc w:val="start"/>
        <w:rPr>
          <w:lang w:val="en-US"/>
        </w:rPr>
      </w:pPr>
      <w:r>
        <w:rPr>
          <w:rFonts w:ascii="Arial" w:hAnsi="Arial"/>
          <w:sz w:val="22"/>
          <w:szCs w:val="22"/>
          <w:lang w:val="en-US"/>
        </w:rPr>
        <w:t xml:space="preserve"> </w:t>
      </w:r>
      <w:r>
        <w:rPr>
          <w:rFonts w:ascii="Arial" w:hAnsi="Arial"/>
          <w:sz w:val="22"/>
          <w:szCs w:val="22"/>
          <w:lang w:val="en-US"/>
        </w:rPr>
        <w:t>One seminar paper</w:t>
      </w:r>
    </w:p>
    <w:p>
      <w:pPr>
        <w:pStyle w:val="BodyText"/>
        <w:widowControl/>
        <w:suppressAutoHyphens w:val="true"/>
        <w:bidi w:val="0"/>
        <w:spacing w:lineRule="auto" w:line="240" w:before="0" w:after="0"/>
        <w:ind w:hanging="0" w:start="360" w:end="0"/>
        <w:jc w:val="start"/>
        <w:rPr>
          <w:lang w:val="en-US"/>
        </w:rPr>
      </w:pPr>
      <w:r>
        <w:rPr>
          <w:rFonts w:ascii="Arial" w:hAnsi="Arial"/>
          <w:sz w:val="22"/>
          <w:szCs w:val="22"/>
          <w:lang w:val="en-US"/>
        </w:rPr>
        <w:t>- Radiological physics and technique colloquium (10th month)</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2.2. Second, Third, and Fourth Years (38 months)</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spacing w:lineRule="auto" w:line="240" w:before="0" w:after="0"/>
        <w:rPr>
          <w:lang w:val="en-US"/>
        </w:rPr>
      </w:pPr>
      <w:r>
        <w:rPr>
          <w:rFonts w:ascii="Arial" w:hAnsi="Arial"/>
          <w:b/>
          <w:sz w:val="22"/>
          <w:szCs w:val="22"/>
          <w:lang w:val="en-US"/>
        </w:rPr>
        <w:t xml:space="preserve">2.2.1. Musculoskeletal Radiology (5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Shoulder and upper limbs</w:t>
      </w:r>
    </w:p>
    <w:p>
      <w:pPr>
        <w:pStyle w:val="BodyText"/>
        <w:numPr>
          <w:ilvl w:val="0"/>
          <w:numId w:val="76"/>
        </w:numPr>
        <w:spacing w:lineRule="auto" w:line="240" w:before="0" w:after="0"/>
        <w:rPr>
          <w:lang w:val="en-US"/>
        </w:rPr>
      </w:pPr>
      <w:r>
        <w:rPr>
          <w:rFonts w:ascii="Arial" w:hAnsi="Arial"/>
          <w:sz w:val="22"/>
          <w:szCs w:val="22"/>
          <w:lang w:val="en-US"/>
        </w:rPr>
        <w:t>Pelvis and lower limbs</w:t>
      </w:r>
    </w:p>
    <w:p>
      <w:pPr>
        <w:pStyle w:val="BodyText"/>
        <w:numPr>
          <w:ilvl w:val="0"/>
          <w:numId w:val="76"/>
        </w:numPr>
        <w:spacing w:lineRule="auto" w:line="240" w:before="0" w:after="0"/>
        <w:rPr>
          <w:lang w:val="en-US"/>
        </w:rPr>
      </w:pPr>
      <w:r>
        <w:rPr>
          <w:rFonts w:ascii="Arial" w:hAnsi="Arial"/>
          <w:sz w:val="22"/>
          <w:szCs w:val="22"/>
          <w:lang w:val="en-US"/>
        </w:rPr>
        <w:t>Thoracic cage</w:t>
      </w:r>
    </w:p>
    <w:p>
      <w:pPr>
        <w:pStyle w:val="BodyText"/>
        <w:numPr>
          <w:ilvl w:val="0"/>
          <w:numId w:val="76"/>
        </w:numPr>
        <w:spacing w:lineRule="auto" w:line="240" w:before="0" w:after="0"/>
        <w:rPr>
          <w:lang w:val="en-US"/>
        </w:rPr>
      </w:pPr>
      <w:r>
        <w:rPr>
          <w:rFonts w:ascii="Arial" w:hAnsi="Arial"/>
          <w:sz w:val="22"/>
          <w:szCs w:val="22"/>
          <w:lang w:val="en-US"/>
        </w:rPr>
        <w:t>Spine</w:t>
      </w:r>
    </w:p>
    <w:p>
      <w:pPr>
        <w:pStyle w:val="BodyText"/>
        <w:numPr>
          <w:ilvl w:val="0"/>
          <w:numId w:val="76"/>
        </w:numPr>
        <w:spacing w:lineRule="auto" w:line="240" w:before="0" w:after="0"/>
        <w:rPr>
          <w:lang w:val="en-US"/>
        </w:rPr>
      </w:pPr>
      <w:r>
        <w:rPr>
          <w:rFonts w:ascii="Arial" w:hAnsi="Arial"/>
          <w:sz w:val="22"/>
          <w:szCs w:val="22"/>
          <w:lang w:val="en-US"/>
        </w:rPr>
        <w:t>Muscles</w:t>
      </w:r>
    </w:p>
    <w:p>
      <w:pPr>
        <w:pStyle w:val="BodyText"/>
        <w:numPr>
          <w:ilvl w:val="0"/>
          <w:numId w:val="76"/>
        </w:numPr>
        <w:spacing w:lineRule="auto" w:line="240" w:before="0" w:after="0"/>
        <w:rPr>
          <w:lang w:val="en-US"/>
        </w:rPr>
      </w:pPr>
      <w:r>
        <w:rPr>
          <w:rFonts w:ascii="Arial" w:hAnsi="Arial"/>
          <w:sz w:val="22"/>
          <w:szCs w:val="22"/>
          <w:lang w:val="en-US"/>
        </w:rPr>
        <w:t>Ligaments</w:t>
      </w:r>
    </w:p>
    <w:p>
      <w:pPr>
        <w:pStyle w:val="BodyText"/>
        <w:numPr>
          <w:ilvl w:val="0"/>
          <w:numId w:val="76"/>
        </w:numPr>
        <w:spacing w:lineRule="auto" w:line="240" w:before="0" w:after="0"/>
        <w:rPr>
          <w:lang w:val="en-US"/>
        </w:rPr>
      </w:pPr>
      <w:r>
        <w:rPr>
          <w:rFonts w:ascii="Arial" w:hAnsi="Arial"/>
          <w:sz w:val="22"/>
          <w:szCs w:val="22"/>
          <w:lang w:val="en-US"/>
        </w:rPr>
        <w:t>Tendons</w:t>
      </w:r>
    </w:p>
    <w:p>
      <w:pPr>
        <w:pStyle w:val="BodyText"/>
        <w:numPr>
          <w:ilvl w:val="0"/>
          <w:numId w:val="76"/>
        </w:numPr>
        <w:spacing w:lineRule="auto" w:line="240" w:before="0" w:after="0"/>
        <w:rPr>
          <w:lang w:val="en-US"/>
        </w:rPr>
      </w:pPr>
      <w:r>
        <w:rPr>
          <w:rFonts w:ascii="Arial" w:hAnsi="Arial"/>
          <w:sz w:val="22"/>
          <w:szCs w:val="22"/>
          <w:lang w:val="en-US"/>
        </w:rPr>
        <w:t>Other soft tissues</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Arthrography</w:t>
      </w:r>
    </w:p>
    <w:p>
      <w:pPr>
        <w:pStyle w:val="BodyText"/>
        <w:numPr>
          <w:ilvl w:val="0"/>
          <w:numId w:val="76"/>
        </w:numPr>
        <w:spacing w:lineRule="auto" w:line="240" w:before="0" w:after="0"/>
        <w:rPr>
          <w:lang w:val="en-US"/>
        </w:rPr>
      </w:pPr>
      <w:r>
        <w:rPr>
          <w:rFonts w:ascii="Arial" w:hAnsi="Arial"/>
          <w:sz w:val="22"/>
          <w:szCs w:val="22"/>
          <w:lang w:val="en-US"/>
        </w:rPr>
        <w:t>Myelography</w:t>
      </w:r>
    </w:p>
    <w:p>
      <w:pPr>
        <w:pStyle w:val="BodyText"/>
        <w:numPr>
          <w:ilvl w:val="0"/>
          <w:numId w:val="76"/>
        </w:numPr>
        <w:spacing w:lineRule="auto" w:line="240" w:before="0" w:after="0"/>
        <w:rPr>
          <w:lang w:val="en-US"/>
        </w:rPr>
      </w:pPr>
      <w:r>
        <w:rPr>
          <w:rFonts w:ascii="Arial" w:hAnsi="Arial"/>
          <w:sz w:val="22"/>
          <w:szCs w:val="22"/>
          <w:lang w:val="en-US"/>
        </w:rPr>
        <w:t>Bone densitometry</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Axial skeleton radiography: 500 cases</w:t>
      </w:r>
    </w:p>
    <w:p>
      <w:pPr>
        <w:pStyle w:val="BodyText"/>
        <w:numPr>
          <w:ilvl w:val="0"/>
          <w:numId w:val="76"/>
        </w:numPr>
        <w:spacing w:lineRule="auto" w:line="240" w:before="0" w:after="0"/>
        <w:rPr>
          <w:lang w:val="en-US"/>
        </w:rPr>
      </w:pPr>
      <w:r>
        <w:rPr>
          <w:rFonts w:ascii="Arial" w:hAnsi="Arial"/>
          <w:sz w:val="22"/>
          <w:szCs w:val="22"/>
          <w:lang w:val="en-US"/>
        </w:rPr>
        <w:t>Peripheral skeleton radiography: 1500 cases</w:t>
      </w:r>
    </w:p>
    <w:p>
      <w:pPr>
        <w:pStyle w:val="BodyText"/>
        <w:numPr>
          <w:ilvl w:val="0"/>
          <w:numId w:val="76"/>
        </w:numPr>
        <w:spacing w:lineRule="auto" w:line="240" w:before="0" w:after="0"/>
        <w:rPr>
          <w:lang w:val="en-US"/>
        </w:rPr>
      </w:pPr>
      <w:r>
        <w:rPr>
          <w:rFonts w:ascii="Arial" w:hAnsi="Arial"/>
          <w:sz w:val="22"/>
          <w:szCs w:val="22"/>
          <w:lang w:val="en-US"/>
        </w:rPr>
        <w:t>CT of musculoskeletal system: 300 cases</w:t>
      </w:r>
    </w:p>
    <w:p>
      <w:pPr>
        <w:pStyle w:val="BodyText"/>
        <w:numPr>
          <w:ilvl w:val="0"/>
          <w:numId w:val="76"/>
        </w:numPr>
        <w:spacing w:lineRule="auto" w:line="240" w:before="0" w:after="0"/>
        <w:rPr>
          <w:lang w:val="en-US"/>
        </w:rPr>
      </w:pPr>
      <w:r>
        <w:rPr>
          <w:rFonts w:ascii="Arial" w:hAnsi="Arial"/>
          <w:sz w:val="22"/>
          <w:szCs w:val="22"/>
          <w:lang w:val="en-US"/>
        </w:rPr>
        <w:t>MRI of musculoskeletal system: 300 cases</w:t>
      </w:r>
    </w:p>
    <w:p>
      <w:pPr>
        <w:pStyle w:val="BodyText"/>
        <w:numPr>
          <w:ilvl w:val="0"/>
          <w:numId w:val="76"/>
        </w:numPr>
        <w:spacing w:lineRule="auto" w:line="240" w:before="0" w:after="0"/>
        <w:rPr>
          <w:lang w:val="en-US"/>
        </w:rPr>
      </w:pPr>
      <w:r>
        <w:rPr>
          <w:rFonts w:ascii="Arial" w:hAnsi="Arial"/>
          <w:sz w:val="22"/>
          <w:szCs w:val="22"/>
          <w:lang w:val="en-US"/>
        </w:rPr>
        <w:t>Bone densitometry</w:t>
      </w:r>
    </w:p>
    <w:p>
      <w:pPr>
        <w:pStyle w:val="BodyText"/>
        <w:numPr>
          <w:ilvl w:val="0"/>
          <w:numId w:val="76"/>
        </w:numPr>
        <w:spacing w:lineRule="auto" w:line="240" w:before="0" w:after="0"/>
        <w:rPr>
          <w:lang w:val="en-US"/>
        </w:rPr>
      </w:pPr>
      <w:r>
        <w:rPr>
          <w:rFonts w:ascii="Arial" w:hAnsi="Arial"/>
          <w:sz w:val="22"/>
          <w:szCs w:val="22"/>
          <w:lang w:val="en-US"/>
        </w:rPr>
        <w:t>Ultrasound: 150 cases</w:t>
      </w:r>
    </w:p>
    <w:p>
      <w:pPr>
        <w:pStyle w:val="BodyText"/>
        <w:numPr>
          <w:ilvl w:val="0"/>
          <w:numId w:val="76"/>
        </w:numPr>
        <w:spacing w:lineRule="auto" w:line="240" w:before="0" w:after="0"/>
        <w:rPr>
          <w:lang w:val="en-US"/>
        </w:rPr>
      </w:pPr>
      <w:r>
        <w:rPr>
          <w:rFonts w:ascii="Arial" w:hAnsi="Arial"/>
          <w:sz w:val="22"/>
          <w:szCs w:val="22"/>
          <w:lang w:val="en-US"/>
        </w:rPr>
        <w:t>Fistulography: 30 cases</w:t>
      </w:r>
    </w:p>
    <w:p>
      <w:pPr>
        <w:pStyle w:val="BodyText"/>
        <w:spacing w:lineRule="auto" w:line="240" w:before="0" w:after="0"/>
        <w:rPr>
          <w:lang w:val="en-US"/>
        </w:rPr>
      </w:pPr>
      <w:r>
        <w:rPr>
          <w:rFonts w:ascii="Arial" w:hAnsi="Arial"/>
          <w:sz w:val="22"/>
          <w:szCs w:val="22"/>
          <w:lang w:val="en-US"/>
        </w:rPr>
        <w:t>Basic knowledge in nuclear medicine imaging of the musculoskeletal system required.</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76"/>
        </w:numPr>
        <w:spacing w:lineRule="auto" w:line="240" w:before="0" w:after="0"/>
        <w:rPr>
          <w:lang w:val="en-US"/>
        </w:rPr>
      </w:pPr>
      <w:r>
        <w:rPr>
          <w:rFonts w:ascii="Arial" w:hAnsi="Arial"/>
          <w:sz w:val="22"/>
          <w:szCs w:val="22"/>
          <w:lang w:val="en-US"/>
        </w:rPr>
        <w:t>Arthrography: 10 cases</w:t>
      </w:r>
    </w:p>
    <w:p>
      <w:pPr>
        <w:pStyle w:val="BodyText"/>
        <w:numPr>
          <w:ilvl w:val="0"/>
          <w:numId w:val="76"/>
        </w:numPr>
        <w:spacing w:lineRule="auto" w:line="240" w:before="0" w:after="0"/>
        <w:rPr>
          <w:lang w:val="en-US"/>
        </w:rPr>
      </w:pPr>
      <w:r>
        <w:rPr>
          <w:rFonts w:ascii="Arial" w:hAnsi="Arial"/>
          <w:sz w:val="22"/>
          <w:szCs w:val="22"/>
          <w:lang w:val="en-US"/>
        </w:rPr>
        <w:t>Biopsies: 15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2.5 months)</w:t>
      </w:r>
    </w:p>
    <w:p>
      <w:pPr>
        <w:pStyle w:val="BodyText"/>
        <w:numPr>
          <w:ilvl w:val="0"/>
          <w:numId w:val="76"/>
        </w:numPr>
        <w:spacing w:lineRule="auto" w:line="240" w:before="0" w:after="0"/>
        <w:rPr>
          <w:lang w:val="en-US"/>
        </w:rPr>
      </w:pPr>
      <w:r>
        <w:rPr>
          <w:rFonts w:ascii="Arial" w:hAnsi="Arial"/>
          <w:sz w:val="22"/>
          <w:szCs w:val="22"/>
          <w:lang w:val="en-US"/>
        </w:rPr>
        <w:t>Three seminar papers</w:t>
      </w:r>
    </w:p>
    <w:p>
      <w:pPr>
        <w:pStyle w:val="BodyText"/>
        <w:numPr>
          <w:ilvl w:val="0"/>
          <w:numId w:val="76"/>
        </w:numPr>
        <w:spacing w:lineRule="auto" w:line="240" w:before="0" w:after="0"/>
        <w:rPr>
          <w:lang w:val="en-US"/>
        </w:rPr>
      </w:pPr>
      <w:r>
        <w:rPr>
          <w:rFonts w:ascii="Arial" w:hAnsi="Arial"/>
          <w:sz w:val="22"/>
          <w:szCs w:val="22"/>
          <w:lang w:val="en-US"/>
        </w:rPr>
        <w:t>Six case reports</w:t>
      </w:r>
    </w:p>
    <w:p>
      <w:pPr>
        <w:pStyle w:val="BodyText"/>
        <w:spacing w:lineRule="auto" w:line="240" w:before="0" w:after="0"/>
        <w:ind w:start="426"/>
        <w:rPr>
          <w:lang w:val="en-US"/>
        </w:rPr>
      </w:pPr>
      <w:r>
        <w:rPr>
          <w:rFonts w:ascii="Arial" w:hAnsi="Arial"/>
          <w:sz w:val="22"/>
          <w:szCs w:val="22"/>
          <w:lang w:val="en-US"/>
        </w:rPr>
        <w:t>-     Final colloquium (5th month)</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2.2.2. Thoracic Radiology (5 months) </w:t>
      </w:r>
    </w:p>
    <w:p>
      <w:pPr>
        <w:pStyle w:val="BodyText"/>
        <w:spacing w:lineRule="auto" w:line="240" w:before="0" w:after="0"/>
        <w:rPr>
          <w:lang w:val="en-US"/>
        </w:rPr>
      </w:pPr>
      <w:r>
        <w:rPr>
          <w:rFonts w:ascii="Arial" w:hAnsi="Arial"/>
          <w:sz w:val="22"/>
          <w:szCs w:val="22"/>
          <w:lang w:val="en-US"/>
        </w:rPr>
        <w:t>Areasof interest:</w:t>
      </w:r>
    </w:p>
    <w:p>
      <w:pPr>
        <w:pStyle w:val="BodyText"/>
        <w:numPr>
          <w:ilvl w:val="0"/>
          <w:numId w:val="76"/>
        </w:numPr>
        <w:spacing w:lineRule="auto" w:line="240" w:before="0" w:after="0"/>
        <w:rPr>
          <w:lang w:val="en-US"/>
        </w:rPr>
      </w:pPr>
      <w:r>
        <w:rPr>
          <w:rFonts w:ascii="Arial" w:hAnsi="Arial"/>
          <w:sz w:val="22"/>
          <w:szCs w:val="22"/>
          <w:lang w:val="en-US"/>
        </w:rPr>
        <w:t>Thoracic aperture</w:t>
      </w:r>
    </w:p>
    <w:p>
      <w:pPr>
        <w:pStyle w:val="BodyText"/>
        <w:numPr>
          <w:ilvl w:val="0"/>
          <w:numId w:val="76"/>
        </w:numPr>
        <w:spacing w:lineRule="auto" w:line="240" w:before="0" w:after="0"/>
        <w:rPr>
          <w:lang w:val="en-US"/>
        </w:rPr>
      </w:pPr>
      <w:r>
        <w:rPr>
          <w:rFonts w:ascii="Arial" w:hAnsi="Arial"/>
          <w:sz w:val="22"/>
          <w:szCs w:val="22"/>
          <w:lang w:val="en-US"/>
        </w:rPr>
        <w:t>Chest wall</w:t>
      </w:r>
    </w:p>
    <w:p>
      <w:pPr>
        <w:pStyle w:val="BodyText"/>
        <w:numPr>
          <w:ilvl w:val="0"/>
          <w:numId w:val="76"/>
        </w:numPr>
        <w:spacing w:lineRule="auto" w:line="240" w:before="0" w:after="0"/>
        <w:rPr>
          <w:lang w:val="en-US"/>
        </w:rPr>
      </w:pPr>
      <w:r>
        <w:rPr>
          <w:rFonts w:ascii="Arial" w:hAnsi="Arial"/>
          <w:sz w:val="22"/>
          <w:szCs w:val="22"/>
          <w:lang w:val="en-US"/>
        </w:rPr>
        <w:t>Diaphragm</w:t>
      </w:r>
    </w:p>
    <w:p>
      <w:pPr>
        <w:pStyle w:val="BodyText"/>
        <w:numPr>
          <w:ilvl w:val="0"/>
          <w:numId w:val="76"/>
        </w:numPr>
        <w:spacing w:lineRule="auto" w:line="240" w:before="0" w:after="0"/>
        <w:rPr>
          <w:lang w:val="en-US"/>
        </w:rPr>
      </w:pPr>
      <w:r>
        <w:rPr>
          <w:rFonts w:ascii="Arial" w:hAnsi="Arial"/>
          <w:sz w:val="22"/>
          <w:szCs w:val="22"/>
          <w:lang w:val="en-US"/>
        </w:rPr>
        <w:t>Mediastinum</w:t>
      </w:r>
    </w:p>
    <w:p>
      <w:pPr>
        <w:pStyle w:val="BodyText"/>
        <w:numPr>
          <w:ilvl w:val="0"/>
          <w:numId w:val="76"/>
        </w:numPr>
        <w:spacing w:lineRule="auto" w:line="240" w:before="0" w:after="0"/>
        <w:rPr>
          <w:lang w:val="en-US"/>
        </w:rPr>
      </w:pPr>
      <w:r>
        <w:rPr>
          <w:rFonts w:ascii="Arial" w:hAnsi="Arial"/>
          <w:sz w:val="22"/>
          <w:szCs w:val="22"/>
          <w:lang w:val="en-US"/>
        </w:rPr>
        <w:t>Heart</w:t>
      </w:r>
    </w:p>
    <w:p>
      <w:pPr>
        <w:pStyle w:val="BodyText"/>
        <w:numPr>
          <w:ilvl w:val="0"/>
          <w:numId w:val="76"/>
        </w:numPr>
        <w:spacing w:lineRule="auto" w:line="240" w:before="0" w:after="0"/>
        <w:rPr>
          <w:lang w:val="en-US"/>
        </w:rPr>
      </w:pPr>
      <w:r>
        <w:rPr>
          <w:rFonts w:ascii="Arial" w:hAnsi="Arial"/>
          <w:sz w:val="22"/>
          <w:szCs w:val="22"/>
          <w:lang w:val="en-US"/>
        </w:rPr>
        <w:t>Lungs</w:t>
      </w:r>
    </w:p>
    <w:p>
      <w:pPr>
        <w:pStyle w:val="BodyText"/>
        <w:numPr>
          <w:ilvl w:val="0"/>
          <w:numId w:val="76"/>
        </w:numPr>
        <w:spacing w:lineRule="auto" w:line="240" w:before="0" w:after="0"/>
        <w:rPr>
          <w:lang w:val="en-US"/>
        </w:rPr>
      </w:pPr>
      <w:r>
        <w:rPr>
          <w:rFonts w:ascii="Arial" w:hAnsi="Arial"/>
          <w:sz w:val="22"/>
          <w:szCs w:val="22"/>
          <w:lang w:val="en-US"/>
        </w:rPr>
        <w:t>Major blood vessels</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Bronchial stenting</w:t>
      </w:r>
    </w:p>
    <w:p>
      <w:pPr>
        <w:pStyle w:val="BodyText"/>
        <w:spacing w:lineRule="auto" w:line="240" w:before="0" w:after="0"/>
        <w:rPr>
          <w:lang w:val="en-US"/>
        </w:rPr>
      </w:pPr>
      <w:r>
        <w:rPr>
          <w:rFonts w:ascii="Arial" w:hAnsi="Arial"/>
          <w:sz w:val="22"/>
          <w:szCs w:val="22"/>
          <w:lang w:val="en-US"/>
        </w:rPr>
        <w:t>Mandatory diagnostic procedures:</w:t>
      </w:r>
    </w:p>
    <w:p>
      <w:pPr>
        <w:pStyle w:val="BodyText"/>
        <w:numPr>
          <w:ilvl w:val="0"/>
          <w:numId w:val="76"/>
        </w:numPr>
        <w:spacing w:lineRule="auto" w:line="240" w:before="0" w:after="0"/>
        <w:rPr>
          <w:lang w:val="en-US"/>
        </w:rPr>
      </w:pPr>
      <w:r>
        <w:rPr>
          <w:rFonts w:ascii="Arial" w:hAnsi="Arial"/>
          <w:sz w:val="22"/>
          <w:szCs w:val="22"/>
          <w:lang w:val="en-US"/>
        </w:rPr>
        <w:t>Chest radiography: 500 cases</w:t>
      </w:r>
    </w:p>
    <w:p>
      <w:pPr>
        <w:pStyle w:val="BodyText"/>
        <w:numPr>
          <w:ilvl w:val="0"/>
          <w:numId w:val="76"/>
        </w:numPr>
        <w:spacing w:lineRule="auto" w:line="240" w:before="0" w:after="0"/>
        <w:rPr>
          <w:lang w:val="en-US"/>
        </w:rPr>
      </w:pPr>
      <w:r>
        <w:rPr>
          <w:rFonts w:ascii="Arial" w:hAnsi="Arial"/>
          <w:sz w:val="22"/>
          <w:szCs w:val="22"/>
          <w:lang w:val="en-US"/>
        </w:rPr>
        <w:t>CT of the chest: 200 cases</w:t>
      </w:r>
    </w:p>
    <w:p>
      <w:pPr>
        <w:pStyle w:val="BodyText"/>
        <w:numPr>
          <w:ilvl w:val="0"/>
          <w:numId w:val="76"/>
        </w:numPr>
        <w:spacing w:lineRule="auto" w:line="240" w:before="0" w:after="0"/>
        <w:rPr>
          <w:lang w:val="en-US"/>
        </w:rPr>
      </w:pPr>
      <w:r>
        <w:rPr>
          <w:rFonts w:ascii="Arial" w:hAnsi="Arial"/>
          <w:sz w:val="22"/>
          <w:szCs w:val="22"/>
          <w:lang w:val="en-US"/>
        </w:rPr>
        <w:t>Ultrasound (including image-guided procedures): 100 cases</w:t>
      </w:r>
    </w:p>
    <w:p>
      <w:pPr>
        <w:pStyle w:val="BodyText"/>
        <w:numPr>
          <w:ilvl w:val="0"/>
          <w:numId w:val="76"/>
        </w:numPr>
        <w:spacing w:lineRule="auto" w:line="240" w:before="0" w:after="0"/>
        <w:rPr>
          <w:lang w:val="en-US"/>
        </w:rPr>
      </w:pPr>
      <w:r>
        <w:rPr>
          <w:rFonts w:ascii="Arial" w:hAnsi="Arial"/>
          <w:sz w:val="22"/>
          <w:szCs w:val="22"/>
          <w:lang w:val="en-US"/>
        </w:rPr>
        <w:t>Angiography (aortography, cavography, pulmonary): 50 cases</w:t>
      </w:r>
    </w:p>
    <w:p>
      <w:pPr>
        <w:pStyle w:val="BodyText"/>
        <w:numPr>
          <w:ilvl w:val="0"/>
          <w:numId w:val="76"/>
        </w:numPr>
        <w:spacing w:lineRule="auto" w:line="240" w:before="0" w:after="0"/>
        <w:rPr>
          <w:lang w:val="en-US"/>
        </w:rPr>
      </w:pPr>
      <w:r>
        <w:rPr>
          <w:rFonts w:ascii="Arial" w:hAnsi="Arial"/>
          <w:sz w:val="22"/>
          <w:szCs w:val="22"/>
          <w:lang w:val="en-US"/>
        </w:rPr>
        <w:t>MRI (including mediastinal vessels, heart, pericardium): 50 cases</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76"/>
        </w:numPr>
        <w:spacing w:lineRule="auto" w:line="240" w:before="0" w:after="0"/>
        <w:rPr>
          <w:lang w:val="en-US"/>
        </w:rPr>
      </w:pPr>
      <w:r>
        <w:rPr>
          <w:rFonts w:ascii="Arial" w:hAnsi="Arial"/>
          <w:sz w:val="22"/>
          <w:szCs w:val="22"/>
          <w:lang w:val="en-US"/>
        </w:rPr>
        <w:t>Participation in 30 image-guided nonvascular interventions</w:t>
      </w:r>
    </w:p>
    <w:p>
      <w:pPr>
        <w:pStyle w:val="BodyText"/>
        <w:spacing w:lineRule="auto" w:line="240" w:before="0" w:after="0"/>
        <w:rPr>
          <w:lang w:val="en-US"/>
        </w:rPr>
      </w:pPr>
      <w:r>
        <w:rPr>
          <w:rFonts w:ascii="Arial" w:hAnsi="Arial"/>
          <w:sz w:val="22"/>
          <w:szCs w:val="22"/>
          <w:lang w:val="en-US"/>
        </w:rPr>
        <w:t>Basic knowledge of nuclear medicine diagnostics of heart and lungs required.</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2.5 months)</w:t>
      </w:r>
    </w:p>
    <w:p>
      <w:pPr>
        <w:pStyle w:val="BodyText"/>
        <w:numPr>
          <w:ilvl w:val="0"/>
          <w:numId w:val="76"/>
        </w:numPr>
        <w:spacing w:lineRule="auto" w:line="240" w:before="0" w:after="0"/>
        <w:rPr>
          <w:lang w:val="en-US"/>
        </w:rPr>
      </w:pPr>
      <w:r>
        <w:rPr>
          <w:rFonts w:ascii="Arial" w:hAnsi="Arial"/>
          <w:sz w:val="22"/>
          <w:szCs w:val="22"/>
          <w:lang w:val="en-US"/>
        </w:rPr>
        <w:t>Three seminar papers</w:t>
      </w:r>
    </w:p>
    <w:p>
      <w:pPr>
        <w:pStyle w:val="BodyText"/>
        <w:numPr>
          <w:ilvl w:val="0"/>
          <w:numId w:val="76"/>
        </w:numPr>
        <w:spacing w:lineRule="auto" w:line="240" w:before="0" w:after="0"/>
        <w:rPr>
          <w:lang w:val="en-US"/>
        </w:rPr>
      </w:pPr>
      <w:r>
        <w:rPr>
          <w:rFonts w:ascii="Arial" w:hAnsi="Arial"/>
          <w:sz w:val="22"/>
          <w:szCs w:val="22"/>
          <w:lang w:val="en-US"/>
        </w:rPr>
        <w:t>Six case reports</w:t>
      </w:r>
    </w:p>
    <w:p>
      <w:pPr>
        <w:pStyle w:val="BodyText"/>
        <w:spacing w:lineRule="auto" w:line="240" w:before="0" w:after="0"/>
        <w:ind w:start="426"/>
        <w:rPr>
          <w:lang w:val="en-US"/>
        </w:rPr>
      </w:pPr>
      <w:r>
        <w:rPr>
          <w:rFonts w:ascii="Arial" w:hAnsi="Arial"/>
          <w:sz w:val="22"/>
          <w:szCs w:val="22"/>
          <w:lang w:val="en-US"/>
        </w:rPr>
        <w:t>-     Final colloquium (5th month)</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2.2.3. Abdominal Radiology (5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 xml:space="preserve">Pharynx </w:t>
      </w:r>
    </w:p>
    <w:p>
      <w:pPr>
        <w:pStyle w:val="BodyText"/>
        <w:numPr>
          <w:ilvl w:val="0"/>
          <w:numId w:val="76"/>
        </w:numPr>
        <w:spacing w:lineRule="auto" w:line="240" w:before="0" w:after="0"/>
        <w:rPr>
          <w:lang w:val="en-US"/>
        </w:rPr>
      </w:pPr>
      <w:r>
        <w:rPr>
          <w:rFonts w:ascii="Arial" w:hAnsi="Arial"/>
          <w:sz w:val="22"/>
          <w:szCs w:val="22"/>
          <w:lang w:val="en-US"/>
        </w:rPr>
        <w:t>Esophagus</w:t>
      </w:r>
    </w:p>
    <w:p>
      <w:pPr>
        <w:pStyle w:val="BodyText"/>
        <w:numPr>
          <w:ilvl w:val="0"/>
          <w:numId w:val="76"/>
        </w:numPr>
        <w:spacing w:lineRule="auto" w:line="240" w:before="0" w:after="0"/>
        <w:rPr>
          <w:lang w:val="en-US"/>
        </w:rPr>
      </w:pPr>
      <w:r>
        <w:rPr>
          <w:rFonts w:ascii="Arial" w:hAnsi="Arial"/>
          <w:sz w:val="22"/>
          <w:szCs w:val="22"/>
          <w:lang w:val="en-US"/>
        </w:rPr>
        <w:t>Stomach</w:t>
      </w:r>
    </w:p>
    <w:p>
      <w:pPr>
        <w:pStyle w:val="BodyText"/>
        <w:numPr>
          <w:ilvl w:val="0"/>
          <w:numId w:val="76"/>
        </w:numPr>
        <w:spacing w:lineRule="auto" w:line="240" w:before="0" w:after="0"/>
        <w:rPr>
          <w:lang w:val="en-US"/>
        </w:rPr>
      </w:pPr>
      <w:r>
        <w:rPr>
          <w:rFonts w:ascii="Arial" w:hAnsi="Arial"/>
          <w:sz w:val="22"/>
          <w:szCs w:val="22"/>
          <w:lang w:val="en-US"/>
        </w:rPr>
        <w:t>Duodenum</w:t>
      </w:r>
    </w:p>
    <w:p>
      <w:pPr>
        <w:pStyle w:val="BodyText"/>
        <w:numPr>
          <w:ilvl w:val="0"/>
          <w:numId w:val="76"/>
        </w:numPr>
        <w:spacing w:lineRule="auto" w:line="240" w:before="0" w:after="0"/>
        <w:rPr>
          <w:lang w:val="en-US"/>
        </w:rPr>
      </w:pPr>
      <w:r>
        <w:rPr>
          <w:rFonts w:ascii="Arial" w:hAnsi="Arial"/>
          <w:sz w:val="22"/>
          <w:szCs w:val="22"/>
          <w:lang w:val="en-US"/>
        </w:rPr>
        <w:t>Small intestine</w:t>
      </w:r>
    </w:p>
    <w:p>
      <w:pPr>
        <w:pStyle w:val="BodyText"/>
        <w:numPr>
          <w:ilvl w:val="0"/>
          <w:numId w:val="76"/>
        </w:numPr>
        <w:spacing w:lineRule="auto" w:line="240" w:before="0" w:after="0"/>
        <w:rPr>
          <w:lang w:val="en-US"/>
        </w:rPr>
      </w:pPr>
      <w:r>
        <w:rPr>
          <w:rFonts w:ascii="Arial" w:hAnsi="Arial"/>
          <w:sz w:val="22"/>
          <w:szCs w:val="22"/>
          <w:lang w:val="en-US"/>
        </w:rPr>
        <w:t>Colon</w:t>
      </w:r>
    </w:p>
    <w:p>
      <w:pPr>
        <w:pStyle w:val="BodyText"/>
        <w:numPr>
          <w:ilvl w:val="0"/>
          <w:numId w:val="76"/>
        </w:numPr>
        <w:spacing w:lineRule="auto" w:line="240" w:before="0" w:after="0"/>
        <w:rPr>
          <w:lang w:val="en-US"/>
        </w:rPr>
      </w:pPr>
      <w:r>
        <w:rPr>
          <w:rFonts w:ascii="Arial" w:hAnsi="Arial"/>
          <w:sz w:val="22"/>
          <w:szCs w:val="22"/>
          <w:lang w:val="en-US"/>
        </w:rPr>
        <w:t>Liver</w:t>
      </w:r>
    </w:p>
    <w:p>
      <w:pPr>
        <w:pStyle w:val="BodyText"/>
        <w:numPr>
          <w:ilvl w:val="0"/>
          <w:numId w:val="76"/>
        </w:numPr>
        <w:spacing w:lineRule="auto" w:line="240" w:before="0" w:after="0"/>
        <w:rPr>
          <w:lang w:val="en-US"/>
        </w:rPr>
      </w:pPr>
      <w:r>
        <w:rPr>
          <w:rFonts w:ascii="Arial" w:hAnsi="Arial"/>
          <w:sz w:val="22"/>
          <w:szCs w:val="22"/>
          <w:lang w:val="en-US"/>
        </w:rPr>
        <w:t>Billiary tract</w:t>
      </w:r>
    </w:p>
    <w:p>
      <w:pPr>
        <w:pStyle w:val="BodyText"/>
        <w:numPr>
          <w:ilvl w:val="0"/>
          <w:numId w:val="76"/>
        </w:numPr>
        <w:spacing w:lineRule="auto" w:line="240" w:before="0" w:after="0"/>
        <w:rPr>
          <w:lang w:val="en-US"/>
        </w:rPr>
      </w:pPr>
      <w:r>
        <w:rPr>
          <w:rFonts w:ascii="Arial" w:hAnsi="Arial"/>
          <w:sz w:val="22"/>
          <w:szCs w:val="22"/>
          <w:lang w:val="en-US"/>
        </w:rPr>
        <w:t>Spleen</w:t>
      </w:r>
    </w:p>
    <w:p>
      <w:pPr>
        <w:pStyle w:val="BodyText"/>
        <w:numPr>
          <w:ilvl w:val="0"/>
          <w:numId w:val="76"/>
        </w:numPr>
        <w:spacing w:lineRule="auto" w:line="240" w:before="0" w:after="0"/>
        <w:rPr>
          <w:lang w:val="en-US"/>
        </w:rPr>
      </w:pPr>
      <w:r>
        <w:rPr>
          <w:rFonts w:ascii="Arial" w:hAnsi="Arial"/>
          <w:sz w:val="22"/>
          <w:szCs w:val="22"/>
          <w:lang w:val="en-US"/>
        </w:rPr>
        <w:t>Pancreas</w:t>
      </w:r>
    </w:p>
    <w:p>
      <w:pPr>
        <w:pStyle w:val="BodyText"/>
        <w:numPr>
          <w:ilvl w:val="0"/>
          <w:numId w:val="76"/>
        </w:numPr>
        <w:spacing w:lineRule="auto" w:line="240" w:before="0" w:after="0"/>
        <w:rPr>
          <w:lang w:val="en-US"/>
        </w:rPr>
      </w:pPr>
      <w:r>
        <w:rPr>
          <w:rFonts w:ascii="Arial" w:hAnsi="Arial"/>
          <w:sz w:val="22"/>
          <w:szCs w:val="22"/>
          <w:lang w:val="en-US"/>
        </w:rPr>
        <w:t>Periotenal cavity and mesenterium</w:t>
      </w:r>
    </w:p>
    <w:p>
      <w:pPr>
        <w:pStyle w:val="BodyText"/>
        <w:tabs>
          <w:tab w:val="clear" w:pos="720"/>
          <w:tab w:val="left" w:pos="709" w:leader="none"/>
        </w:tabs>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Swallowing studies</w:t>
      </w:r>
    </w:p>
    <w:p>
      <w:pPr>
        <w:pStyle w:val="BodyText"/>
        <w:numPr>
          <w:ilvl w:val="0"/>
          <w:numId w:val="76"/>
        </w:numPr>
        <w:spacing w:lineRule="auto" w:line="240" w:before="0" w:after="0"/>
        <w:rPr>
          <w:lang w:val="en-US"/>
        </w:rPr>
      </w:pPr>
      <w:r>
        <w:rPr>
          <w:rFonts w:ascii="Arial" w:hAnsi="Arial"/>
          <w:sz w:val="22"/>
          <w:szCs w:val="22"/>
          <w:lang w:val="en-US"/>
        </w:rPr>
        <w:t>Small bowel passage (including enteroclysis)</w:t>
      </w:r>
    </w:p>
    <w:p>
      <w:pPr>
        <w:pStyle w:val="BodyText"/>
        <w:numPr>
          <w:ilvl w:val="0"/>
          <w:numId w:val="76"/>
        </w:numPr>
        <w:spacing w:lineRule="auto" w:line="240" w:before="0" w:after="0"/>
        <w:rPr>
          <w:lang w:val="en-US"/>
        </w:rPr>
      </w:pPr>
      <w:r>
        <w:rPr>
          <w:rFonts w:ascii="Arial" w:hAnsi="Arial"/>
          <w:sz w:val="22"/>
          <w:szCs w:val="22"/>
          <w:lang w:val="en-US"/>
        </w:rPr>
        <w:t>Defecography</w:t>
      </w:r>
    </w:p>
    <w:p>
      <w:pPr>
        <w:pStyle w:val="BodyText"/>
        <w:numPr>
          <w:ilvl w:val="0"/>
          <w:numId w:val="76"/>
        </w:numPr>
        <w:spacing w:lineRule="auto" w:line="240" w:before="0" w:after="0"/>
        <w:rPr>
          <w:lang w:val="en-US"/>
        </w:rPr>
      </w:pPr>
      <w:r>
        <w:rPr>
          <w:rFonts w:ascii="Arial" w:hAnsi="Arial"/>
          <w:sz w:val="22"/>
          <w:szCs w:val="22"/>
          <w:lang w:val="en-US"/>
        </w:rPr>
        <w:t>Cholangiography</w:t>
      </w:r>
    </w:p>
    <w:p>
      <w:pPr>
        <w:pStyle w:val="BodyText"/>
        <w:numPr>
          <w:ilvl w:val="0"/>
          <w:numId w:val="76"/>
        </w:numPr>
        <w:spacing w:lineRule="auto" w:line="240" w:before="0" w:after="0"/>
        <w:rPr>
          <w:lang w:val="en-US"/>
        </w:rPr>
      </w:pPr>
      <w:r>
        <w:rPr>
          <w:rFonts w:ascii="Arial" w:hAnsi="Arial"/>
          <w:sz w:val="22"/>
          <w:szCs w:val="22"/>
          <w:lang w:val="en-US"/>
        </w:rPr>
        <w:t>Intraluminal/intraoperative ultrasound</w:t>
      </w:r>
    </w:p>
    <w:p>
      <w:pPr>
        <w:pStyle w:val="BodyText"/>
        <w:numPr>
          <w:ilvl w:val="0"/>
          <w:numId w:val="76"/>
        </w:numPr>
        <w:spacing w:lineRule="auto" w:line="240" w:before="0" w:after="0"/>
        <w:rPr>
          <w:lang w:val="en-US"/>
        </w:rPr>
      </w:pPr>
      <w:r>
        <w:rPr>
          <w:rFonts w:ascii="Arial" w:hAnsi="Arial"/>
          <w:sz w:val="22"/>
          <w:szCs w:val="22"/>
          <w:lang w:val="en-US"/>
        </w:rPr>
        <w:t>ERCP</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Barium studies</w:t>
      </w:r>
    </w:p>
    <w:p>
      <w:pPr>
        <w:pStyle w:val="BodyText"/>
        <w:numPr>
          <w:ilvl w:val="0"/>
          <w:numId w:val="76"/>
        </w:numPr>
        <w:spacing w:lineRule="auto" w:line="240" w:before="0" w:after="0"/>
        <w:rPr>
          <w:lang w:val="en-US"/>
        </w:rPr>
      </w:pPr>
      <w:r>
        <w:rPr>
          <w:rFonts w:ascii="Arial" w:hAnsi="Arial"/>
          <w:sz w:val="22"/>
          <w:szCs w:val="22"/>
          <w:lang w:val="en-US"/>
        </w:rPr>
        <w:t>Upper GI studies: 50 cases</w:t>
      </w:r>
    </w:p>
    <w:p>
      <w:pPr>
        <w:pStyle w:val="BodyText"/>
        <w:numPr>
          <w:ilvl w:val="0"/>
          <w:numId w:val="76"/>
        </w:numPr>
        <w:spacing w:lineRule="auto" w:line="240" w:before="0" w:after="0"/>
        <w:rPr>
          <w:lang w:val="en-US"/>
        </w:rPr>
      </w:pPr>
      <w:r>
        <w:rPr>
          <w:rFonts w:ascii="Arial" w:hAnsi="Arial"/>
          <w:sz w:val="22"/>
          <w:szCs w:val="22"/>
          <w:lang w:val="en-US"/>
        </w:rPr>
        <w:t>Small bowel/enteroclysis: 35 cases</w:t>
      </w:r>
    </w:p>
    <w:p>
      <w:pPr>
        <w:pStyle w:val="BodyText"/>
        <w:numPr>
          <w:ilvl w:val="0"/>
          <w:numId w:val="76"/>
        </w:numPr>
        <w:spacing w:lineRule="auto" w:line="240" w:before="0" w:after="0"/>
        <w:rPr>
          <w:lang w:val="en-US"/>
        </w:rPr>
      </w:pPr>
      <w:r>
        <w:rPr>
          <w:rFonts w:ascii="Arial" w:hAnsi="Arial"/>
          <w:sz w:val="22"/>
          <w:szCs w:val="22"/>
          <w:lang w:val="en-US"/>
        </w:rPr>
        <w:t>Irrigography: 85 cases</w:t>
      </w:r>
    </w:p>
    <w:p>
      <w:pPr>
        <w:pStyle w:val="BodyText"/>
        <w:numPr>
          <w:ilvl w:val="0"/>
          <w:numId w:val="76"/>
        </w:numPr>
        <w:spacing w:lineRule="auto" w:line="240" w:before="0" w:after="0"/>
        <w:rPr>
          <w:lang w:val="en-US"/>
        </w:rPr>
      </w:pPr>
      <w:r>
        <w:rPr>
          <w:rFonts w:ascii="Arial" w:hAnsi="Arial"/>
          <w:sz w:val="22"/>
          <w:szCs w:val="22"/>
          <w:lang w:val="en-US"/>
        </w:rPr>
        <w:t>Abdominal ultrasound: 400 cases</w:t>
      </w:r>
    </w:p>
    <w:p>
      <w:pPr>
        <w:pStyle w:val="BodyText"/>
        <w:numPr>
          <w:ilvl w:val="0"/>
          <w:numId w:val="76"/>
        </w:numPr>
        <w:spacing w:lineRule="auto" w:line="240" w:before="0" w:after="0"/>
        <w:rPr>
          <w:lang w:val="en-US"/>
        </w:rPr>
      </w:pPr>
      <w:r>
        <w:rPr>
          <w:rFonts w:ascii="Arial" w:hAnsi="Arial"/>
          <w:sz w:val="22"/>
          <w:szCs w:val="22"/>
          <w:lang w:val="en-US"/>
        </w:rPr>
        <w:t>Abdominal CT: 300 cases</w:t>
      </w:r>
    </w:p>
    <w:p>
      <w:pPr>
        <w:pStyle w:val="BodyText"/>
        <w:numPr>
          <w:ilvl w:val="0"/>
          <w:numId w:val="76"/>
        </w:numPr>
        <w:spacing w:lineRule="auto" w:line="240" w:before="0" w:after="0"/>
        <w:rPr>
          <w:lang w:val="en-US"/>
        </w:rPr>
      </w:pPr>
      <w:r>
        <w:rPr>
          <w:rFonts w:ascii="Arial" w:hAnsi="Arial"/>
          <w:sz w:val="22"/>
          <w:szCs w:val="22"/>
          <w:lang w:val="en-US"/>
        </w:rPr>
        <w:t>Abdominal MRI: 150 cases</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76"/>
        </w:numPr>
        <w:spacing w:lineRule="auto" w:line="240" w:before="0" w:after="0"/>
        <w:rPr>
          <w:lang w:val="en-US"/>
        </w:rPr>
      </w:pPr>
      <w:r>
        <w:rPr>
          <w:rFonts w:ascii="Arial" w:hAnsi="Arial"/>
          <w:sz w:val="22"/>
          <w:szCs w:val="22"/>
          <w:lang w:val="en-US"/>
        </w:rPr>
        <w:t>CT/US-guided biopsy: 10 cases</w:t>
      </w:r>
    </w:p>
    <w:p>
      <w:pPr>
        <w:pStyle w:val="BodyText"/>
        <w:numPr>
          <w:ilvl w:val="0"/>
          <w:numId w:val="76"/>
        </w:numPr>
        <w:spacing w:lineRule="auto" w:line="240" w:before="0" w:after="0"/>
        <w:rPr>
          <w:lang w:val="en-US"/>
        </w:rPr>
      </w:pPr>
      <w:r>
        <w:rPr>
          <w:rFonts w:ascii="Arial" w:hAnsi="Arial"/>
          <w:sz w:val="22"/>
          <w:szCs w:val="22"/>
          <w:lang w:val="en-US"/>
        </w:rPr>
        <w:t>CT/US-guided abscess drainage: 5 cases</w:t>
      </w:r>
    </w:p>
    <w:p>
      <w:pPr>
        <w:pStyle w:val="BodyText"/>
        <w:numPr>
          <w:ilvl w:val="0"/>
          <w:numId w:val="76"/>
        </w:numPr>
        <w:spacing w:lineRule="auto" w:line="240" w:before="0" w:after="0"/>
        <w:rPr>
          <w:lang w:val="en-US"/>
        </w:rPr>
      </w:pPr>
      <w:r>
        <w:rPr>
          <w:rFonts w:ascii="Arial" w:hAnsi="Arial"/>
          <w:sz w:val="22"/>
          <w:szCs w:val="22"/>
          <w:lang w:val="en-US"/>
        </w:rPr>
        <w:t>Visceral angiography: 5 cases</w:t>
      </w:r>
    </w:p>
    <w:p>
      <w:pPr>
        <w:pStyle w:val="BodyText"/>
        <w:numPr>
          <w:ilvl w:val="0"/>
          <w:numId w:val="76"/>
        </w:numPr>
        <w:spacing w:lineRule="auto" w:line="240" w:before="0" w:after="0"/>
        <w:rPr>
          <w:lang w:val="en-US"/>
        </w:rPr>
      </w:pPr>
      <w:r>
        <w:rPr>
          <w:rFonts w:ascii="Arial" w:hAnsi="Arial"/>
          <w:sz w:val="22"/>
          <w:szCs w:val="22"/>
          <w:lang w:val="en-US"/>
        </w:rPr>
        <w:t>PTC: 5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2.5 months)</w:t>
      </w:r>
    </w:p>
    <w:p>
      <w:pPr>
        <w:pStyle w:val="BodyText"/>
        <w:numPr>
          <w:ilvl w:val="0"/>
          <w:numId w:val="76"/>
        </w:numPr>
        <w:spacing w:lineRule="auto" w:line="240" w:before="0" w:after="0"/>
        <w:rPr>
          <w:lang w:val="en-US"/>
        </w:rPr>
      </w:pPr>
      <w:r>
        <w:rPr>
          <w:rFonts w:ascii="Arial" w:hAnsi="Arial"/>
          <w:sz w:val="22"/>
          <w:szCs w:val="22"/>
          <w:lang w:val="en-US"/>
        </w:rPr>
        <w:t>Three seminar papers</w:t>
      </w:r>
    </w:p>
    <w:p>
      <w:pPr>
        <w:pStyle w:val="BodyText"/>
        <w:numPr>
          <w:ilvl w:val="0"/>
          <w:numId w:val="76"/>
        </w:numPr>
        <w:spacing w:lineRule="auto" w:line="240" w:before="0" w:after="0"/>
        <w:rPr>
          <w:lang w:val="en-US"/>
        </w:rPr>
      </w:pPr>
      <w:r>
        <w:rPr>
          <w:rFonts w:ascii="Arial" w:hAnsi="Arial"/>
          <w:sz w:val="22"/>
          <w:szCs w:val="22"/>
          <w:lang w:val="en-US"/>
        </w:rPr>
        <w:t>Six case reports</w:t>
      </w:r>
    </w:p>
    <w:p>
      <w:pPr>
        <w:pStyle w:val="BodyText"/>
        <w:spacing w:lineRule="auto" w:line="240" w:before="0" w:after="0"/>
        <w:ind w:start="426"/>
        <w:rPr>
          <w:lang w:val="en-US"/>
        </w:rPr>
      </w:pPr>
      <w:r>
        <w:rPr>
          <w:rFonts w:ascii="Arial" w:hAnsi="Arial"/>
          <w:sz w:val="22"/>
          <w:szCs w:val="22"/>
          <w:lang w:val="en-US"/>
        </w:rPr>
        <w:t>-     Final colloquium (5th month)</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2.2.4. Neuroradiology (4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Skull</w:t>
      </w:r>
    </w:p>
    <w:p>
      <w:pPr>
        <w:pStyle w:val="BodyText"/>
        <w:numPr>
          <w:ilvl w:val="0"/>
          <w:numId w:val="76"/>
        </w:numPr>
        <w:spacing w:lineRule="auto" w:line="240" w:before="0" w:after="0"/>
        <w:rPr>
          <w:lang w:val="en-US"/>
        </w:rPr>
      </w:pPr>
      <w:r>
        <w:rPr>
          <w:rFonts w:ascii="Arial" w:hAnsi="Arial"/>
          <w:sz w:val="22"/>
          <w:szCs w:val="22"/>
          <w:lang w:val="en-US"/>
        </w:rPr>
        <w:t>Brain</w:t>
      </w:r>
    </w:p>
    <w:p>
      <w:pPr>
        <w:pStyle w:val="BodyText"/>
        <w:numPr>
          <w:ilvl w:val="0"/>
          <w:numId w:val="76"/>
        </w:numPr>
        <w:spacing w:lineRule="auto" w:line="240" w:before="0" w:after="0"/>
        <w:rPr>
          <w:lang w:val="en-US"/>
        </w:rPr>
      </w:pPr>
      <w:r>
        <w:rPr>
          <w:rFonts w:ascii="Arial" w:hAnsi="Arial"/>
          <w:sz w:val="22"/>
          <w:szCs w:val="22"/>
          <w:lang w:val="en-US"/>
        </w:rPr>
        <w:t>Spine</w:t>
      </w:r>
    </w:p>
    <w:p>
      <w:pPr>
        <w:pStyle w:val="BodyText"/>
        <w:numPr>
          <w:ilvl w:val="0"/>
          <w:numId w:val="76"/>
        </w:numPr>
        <w:spacing w:lineRule="auto" w:line="240" w:before="0" w:after="0"/>
        <w:rPr>
          <w:lang w:val="en-US"/>
        </w:rPr>
      </w:pPr>
      <w:r>
        <w:rPr>
          <w:rFonts w:ascii="Arial" w:hAnsi="Arial"/>
          <w:sz w:val="22"/>
          <w:szCs w:val="22"/>
          <w:lang w:val="en-US"/>
        </w:rPr>
        <w:t>Spinal cord</w:t>
      </w:r>
    </w:p>
    <w:p>
      <w:pPr>
        <w:pStyle w:val="BodyText"/>
        <w:numPr>
          <w:ilvl w:val="0"/>
          <w:numId w:val="76"/>
        </w:numPr>
        <w:spacing w:lineRule="auto" w:line="240" w:before="0" w:after="0"/>
        <w:rPr>
          <w:lang w:val="en-US"/>
        </w:rPr>
      </w:pPr>
      <w:r>
        <w:rPr>
          <w:rFonts w:ascii="Arial" w:hAnsi="Arial"/>
          <w:sz w:val="22"/>
          <w:szCs w:val="22"/>
          <w:lang w:val="en-US"/>
        </w:rPr>
        <w:t>Cranial and spinal nerves</w:t>
      </w:r>
    </w:p>
    <w:p>
      <w:pPr>
        <w:pStyle w:val="BodyText"/>
        <w:numPr>
          <w:ilvl w:val="0"/>
          <w:numId w:val="76"/>
        </w:numPr>
        <w:spacing w:lineRule="auto" w:line="240" w:before="0" w:after="0"/>
        <w:rPr>
          <w:lang w:val="en-US"/>
        </w:rPr>
      </w:pPr>
      <w:r>
        <w:rPr>
          <w:rFonts w:ascii="Arial" w:hAnsi="Arial"/>
          <w:sz w:val="22"/>
          <w:szCs w:val="22"/>
          <w:lang w:val="en-US"/>
        </w:rPr>
        <w:t>Blood vessels of the head and neck</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Discography</w:t>
      </w:r>
    </w:p>
    <w:p>
      <w:pPr>
        <w:pStyle w:val="BodyText"/>
        <w:numPr>
          <w:ilvl w:val="0"/>
          <w:numId w:val="76"/>
        </w:numPr>
        <w:spacing w:lineRule="auto" w:line="240" w:before="0" w:after="0"/>
        <w:rPr>
          <w:lang w:val="en-US"/>
        </w:rPr>
      </w:pPr>
      <w:r>
        <w:rPr>
          <w:rFonts w:ascii="Arial" w:hAnsi="Arial"/>
          <w:sz w:val="22"/>
          <w:szCs w:val="22"/>
          <w:lang w:val="en-US"/>
        </w:rPr>
        <w:t>Encephalography</w:t>
      </w:r>
    </w:p>
    <w:p>
      <w:pPr>
        <w:pStyle w:val="BodyText"/>
        <w:numPr>
          <w:ilvl w:val="0"/>
          <w:numId w:val="76"/>
        </w:numPr>
        <w:spacing w:lineRule="auto" w:line="240" w:before="0" w:after="0"/>
        <w:rPr>
          <w:lang w:val="en-US"/>
        </w:rPr>
      </w:pPr>
      <w:r>
        <w:rPr>
          <w:rFonts w:ascii="Arial" w:hAnsi="Arial"/>
          <w:sz w:val="22"/>
          <w:szCs w:val="22"/>
          <w:lang w:val="en-US"/>
        </w:rPr>
        <w:t>Myelography</w:t>
      </w:r>
    </w:p>
    <w:p>
      <w:pPr>
        <w:pStyle w:val="BodyText"/>
        <w:numPr>
          <w:ilvl w:val="0"/>
          <w:numId w:val="76"/>
        </w:numPr>
        <w:spacing w:lineRule="auto" w:line="240" w:before="0" w:after="0"/>
        <w:rPr>
          <w:lang w:val="en-US"/>
        </w:rPr>
      </w:pPr>
      <w:r>
        <w:rPr>
          <w:rFonts w:ascii="Arial" w:hAnsi="Arial"/>
          <w:sz w:val="22"/>
          <w:szCs w:val="22"/>
          <w:lang w:val="en-US"/>
        </w:rPr>
        <w:t>Ventriculography</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Cranial radiographs: 100 cases</w:t>
      </w:r>
    </w:p>
    <w:p>
      <w:pPr>
        <w:pStyle w:val="BodyText"/>
        <w:numPr>
          <w:ilvl w:val="0"/>
          <w:numId w:val="76"/>
        </w:numPr>
        <w:spacing w:lineRule="auto" w:line="240" w:before="0" w:after="0"/>
        <w:rPr>
          <w:lang w:val="en-US"/>
        </w:rPr>
      </w:pPr>
      <w:r>
        <w:rPr>
          <w:rFonts w:ascii="Arial" w:hAnsi="Arial"/>
          <w:sz w:val="22"/>
          <w:szCs w:val="22"/>
          <w:lang w:val="en-US"/>
        </w:rPr>
        <w:t>Spine radiographs: 100 cases</w:t>
      </w:r>
    </w:p>
    <w:p>
      <w:pPr>
        <w:pStyle w:val="BodyText"/>
        <w:numPr>
          <w:ilvl w:val="0"/>
          <w:numId w:val="76"/>
        </w:numPr>
        <w:spacing w:lineRule="auto" w:line="240" w:before="0" w:after="0"/>
        <w:rPr>
          <w:lang w:val="en-US"/>
        </w:rPr>
      </w:pPr>
      <w:r>
        <w:rPr>
          <w:rFonts w:ascii="Arial" w:hAnsi="Arial"/>
          <w:sz w:val="22"/>
          <w:szCs w:val="22"/>
          <w:lang w:val="en-US"/>
        </w:rPr>
        <w:t>Brain CT: 200 cases</w:t>
      </w:r>
    </w:p>
    <w:p>
      <w:pPr>
        <w:pStyle w:val="BodyText"/>
        <w:numPr>
          <w:ilvl w:val="0"/>
          <w:numId w:val="76"/>
        </w:numPr>
        <w:spacing w:lineRule="auto" w:line="240" w:before="0" w:after="0"/>
        <w:rPr>
          <w:lang w:val="en-US"/>
        </w:rPr>
      </w:pPr>
      <w:r>
        <w:rPr>
          <w:rFonts w:ascii="Arial" w:hAnsi="Arial"/>
          <w:sz w:val="22"/>
          <w:szCs w:val="22"/>
          <w:lang w:val="en-US"/>
        </w:rPr>
        <w:t>Spine CT: 200 cases</w:t>
      </w:r>
    </w:p>
    <w:p>
      <w:pPr>
        <w:pStyle w:val="BodyText"/>
        <w:numPr>
          <w:ilvl w:val="0"/>
          <w:numId w:val="76"/>
        </w:numPr>
        <w:spacing w:lineRule="auto" w:line="240" w:before="0" w:after="0"/>
        <w:rPr>
          <w:lang w:val="en-US"/>
        </w:rPr>
      </w:pPr>
      <w:r>
        <w:rPr>
          <w:rFonts w:ascii="Arial" w:hAnsi="Arial"/>
          <w:sz w:val="22"/>
          <w:szCs w:val="22"/>
          <w:lang w:val="en-US"/>
        </w:rPr>
        <w:t>Head and neck CT: 200 cases</w:t>
      </w:r>
    </w:p>
    <w:p>
      <w:pPr>
        <w:pStyle w:val="BodyText"/>
        <w:numPr>
          <w:ilvl w:val="0"/>
          <w:numId w:val="76"/>
        </w:numPr>
        <w:spacing w:lineRule="auto" w:line="240" w:before="0" w:after="0"/>
        <w:rPr>
          <w:lang w:val="en-US"/>
        </w:rPr>
      </w:pPr>
      <w:r>
        <w:rPr>
          <w:rFonts w:ascii="Arial" w:hAnsi="Arial"/>
          <w:sz w:val="22"/>
          <w:szCs w:val="22"/>
          <w:lang w:val="en-US"/>
        </w:rPr>
        <w:t>Brain MRI: 200 cases</w:t>
      </w:r>
    </w:p>
    <w:p>
      <w:pPr>
        <w:pStyle w:val="BodyText"/>
        <w:numPr>
          <w:ilvl w:val="0"/>
          <w:numId w:val="76"/>
        </w:numPr>
        <w:spacing w:lineRule="auto" w:line="240" w:before="0" w:after="0"/>
        <w:rPr>
          <w:lang w:val="en-US"/>
        </w:rPr>
      </w:pPr>
      <w:r>
        <w:rPr>
          <w:rFonts w:ascii="Arial" w:hAnsi="Arial"/>
          <w:sz w:val="22"/>
          <w:szCs w:val="22"/>
          <w:lang w:val="en-US"/>
        </w:rPr>
        <w:t>Spine MRI: 150 cases</w:t>
      </w:r>
    </w:p>
    <w:p>
      <w:pPr>
        <w:pStyle w:val="BodyText"/>
        <w:numPr>
          <w:ilvl w:val="0"/>
          <w:numId w:val="76"/>
        </w:numPr>
        <w:spacing w:lineRule="auto" w:line="240" w:before="0" w:after="0"/>
        <w:rPr>
          <w:lang w:val="en-US"/>
        </w:rPr>
      </w:pPr>
      <w:r>
        <w:rPr>
          <w:rFonts w:ascii="Arial" w:hAnsi="Arial"/>
          <w:sz w:val="22"/>
          <w:szCs w:val="22"/>
          <w:lang w:val="en-US"/>
        </w:rPr>
        <w:t>Head and neck MRI: 150 cases</w:t>
      </w:r>
    </w:p>
    <w:p>
      <w:pPr>
        <w:pStyle w:val="BodyText"/>
        <w:spacing w:lineRule="auto" w:line="240" w:before="0" w:after="0"/>
        <w:rPr>
          <w:lang w:val="en-US"/>
        </w:rPr>
      </w:pPr>
      <w:r>
        <w:rPr>
          <w:rFonts w:ascii="Arial" w:hAnsi="Arial"/>
          <w:sz w:val="22"/>
          <w:szCs w:val="22"/>
          <w:lang w:val="en-US"/>
        </w:rPr>
        <w:t>The resident must be familiar with and assist in at least 30 procedures such as myelography, radiculography, and selective cerebral angiography.</w:t>
      </w:r>
    </w:p>
    <w:p>
      <w:pPr>
        <w:pStyle w:val="BodyText"/>
        <w:spacing w:lineRule="auto" w:line="240" w:before="0" w:after="0"/>
        <w:rPr>
          <w:lang w:val="en-US"/>
        </w:rPr>
      </w:pPr>
      <w:r>
        <w:rPr>
          <w:rFonts w:ascii="Arial" w:hAnsi="Arial"/>
          <w:sz w:val="22"/>
          <w:szCs w:val="22"/>
          <w:lang w:val="en-US"/>
        </w:rPr>
        <w:t>They must also have basic knowledge of advanced CNS imaging such as functional MRI, MR angiography, and MR spectroscopy.</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2 months)</w:t>
      </w:r>
    </w:p>
    <w:p>
      <w:pPr>
        <w:pStyle w:val="BodyText"/>
        <w:numPr>
          <w:ilvl w:val="0"/>
          <w:numId w:val="76"/>
        </w:numPr>
        <w:spacing w:lineRule="auto" w:line="240" w:before="0" w:after="0"/>
        <w:rPr>
          <w:lang w:val="en-US"/>
        </w:rPr>
      </w:pPr>
      <w:r>
        <w:rPr>
          <w:rFonts w:ascii="Arial" w:hAnsi="Arial"/>
          <w:sz w:val="22"/>
          <w:szCs w:val="22"/>
          <w:lang w:val="en-US"/>
        </w:rPr>
        <w:t>Two seminar papers</w:t>
      </w:r>
    </w:p>
    <w:p>
      <w:pPr>
        <w:pStyle w:val="BodyText"/>
        <w:numPr>
          <w:ilvl w:val="0"/>
          <w:numId w:val="76"/>
        </w:numPr>
        <w:spacing w:lineRule="auto" w:line="240" w:before="0" w:after="0"/>
        <w:rPr>
          <w:lang w:val="en-US"/>
        </w:rPr>
      </w:pPr>
      <w:r>
        <w:rPr>
          <w:rFonts w:ascii="Arial" w:hAnsi="Arial"/>
          <w:sz w:val="22"/>
          <w:szCs w:val="22"/>
          <w:lang w:val="en-US"/>
        </w:rPr>
        <w:t>Four case reports</w:t>
      </w:r>
    </w:p>
    <w:p>
      <w:pPr>
        <w:pStyle w:val="BodyText"/>
        <w:numPr>
          <w:ilvl w:val="0"/>
          <w:numId w:val="76"/>
        </w:numPr>
        <w:spacing w:lineRule="auto" w:line="240" w:before="0" w:after="0"/>
        <w:rPr>
          <w:lang w:val="en-US"/>
        </w:rPr>
      </w:pPr>
      <w:r>
        <w:rPr>
          <w:rFonts w:ascii="Arial" w:hAnsi="Arial"/>
          <w:sz w:val="22"/>
          <w:szCs w:val="22"/>
          <w:lang w:val="en-US"/>
        </w:rPr>
        <w:t>Final colloquium (4th month)</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2.2.5. Urogenital Radiology (3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Kidneys</w:t>
      </w:r>
    </w:p>
    <w:p>
      <w:pPr>
        <w:pStyle w:val="BodyText"/>
        <w:numPr>
          <w:ilvl w:val="0"/>
          <w:numId w:val="76"/>
        </w:numPr>
        <w:spacing w:lineRule="auto" w:line="240" w:before="0" w:after="0"/>
        <w:rPr>
          <w:lang w:val="en-US"/>
        </w:rPr>
      </w:pPr>
      <w:r>
        <w:rPr>
          <w:rFonts w:ascii="Arial" w:hAnsi="Arial"/>
          <w:sz w:val="22"/>
          <w:szCs w:val="22"/>
          <w:lang w:val="en-US"/>
        </w:rPr>
        <w:t>Ureters</w:t>
      </w:r>
    </w:p>
    <w:p>
      <w:pPr>
        <w:pStyle w:val="BodyText"/>
        <w:numPr>
          <w:ilvl w:val="0"/>
          <w:numId w:val="76"/>
        </w:numPr>
        <w:spacing w:lineRule="auto" w:line="240" w:before="0" w:after="0"/>
        <w:rPr>
          <w:lang w:val="en-US"/>
        </w:rPr>
      </w:pPr>
      <w:r>
        <w:rPr>
          <w:rFonts w:ascii="Arial" w:hAnsi="Arial"/>
          <w:sz w:val="22"/>
          <w:szCs w:val="22"/>
          <w:lang w:val="en-US"/>
        </w:rPr>
        <w:t>Bladder</w:t>
      </w:r>
    </w:p>
    <w:p>
      <w:pPr>
        <w:pStyle w:val="BodyText"/>
        <w:numPr>
          <w:ilvl w:val="0"/>
          <w:numId w:val="76"/>
        </w:numPr>
        <w:spacing w:lineRule="auto" w:line="240" w:before="0" w:after="0"/>
        <w:rPr>
          <w:lang w:val="en-US"/>
        </w:rPr>
      </w:pPr>
      <w:r>
        <w:rPr>
          <w:rFonts w:ascii="Arial" w:hAnsi="Arial"/>
          <w:sz w:val="22"/>
          <w:szCs w:val="22"/>
          <w:lang w:val="en-US"/>
        </w:rPr>
        <w:t>Urethra</w:t>
      </w:r>
    </w:p>
    <w:p>
      <w:pPr>
        <w:pStyle w:val="BodyText"/>
        <w:numPr>
          <w:ilvl w:val="0"/>
          <w:numId w:val="76"/>
        </w:numPr>
        <w:spacing w:lineRule="auto" w:line="240" w:before="0" w:after="0"/>
        <w:rPr>
          <w:lang w:val="en-US"/>
        </w:rPr>
      </w:pPr>
      <w:r>
        <w:rPr>
          <w:rFonts w:ascii="Arial" w:hAnsi="Arial"/>
          <w:sz w:val="22"/>
          <w:szCs w:val="22"/>
          <w:lang w:val="en-US"/>
        </w:rPr>
        <w:t>Male genital tract (including infertility and impotence)</w:t>
      </w:r>
    </w:p>
    <w:p>
      <w:pPr>
        <w:pStyle w:val="BodyText"/>
        <w:numPr>
          <w:ilvl w:val="0"/>
          <w:numId w:val="76"/>
        </w:numPr>
        <w:spacing w:lineRule="auto" w:line="240" w:before="0" w:after="0"/>
        <w:rPr>
          <w:lang w:val="en-US"/>
        </w:rPr>
      </w:pPr>
      <w:r>
        <w:rPr>
          <w:rFonts w:ascii="Arial" w:hAnsi="Arial"/>
          <w:sz w:val="22"/>
          <w:szCs w:val="22"/>
          <w:lang w:val="en-US"/>
        </w:rPr>
        <w:t>Female genital tract (including infertility and obstetrics)</w:t>
      </w:r>
    </w:p>
    <w:p>
      <w:pPr>
        <w:pStyle w:val="BodyText"/>
        <w:numPr>
          <w:ilvl w:val="0"/>
          <w:numId w:val="76"/>
        </w:numPr>
        <w:spacing w:lineRule="auto" w:line="240" w:before="0" w:after="0"/>
        <w:rPr>
          <w:lang w:val="en-US"/>
        </w:rPr>
      </w:pPr>
      <w:r>
        <w:rPr>
          <w:rFonts w:ascii="Arial" w:hAnsi="Arial"/>
          <w:sz w:val="22"/>
          <w:szCs w:val="22"/>
          <w:lang w:val="en-US"/>
        </w:rPr>
        <w:t>Retroperitoneum</w:t>
      </w:r>
    </w:p>
    <w:p>
      <w:pPr>
        <w:pStyle w:val="BodyText"/>
        <w:numPr>
          <w:ilvl w:val="0"/>
          <w:numId w:val="76"/>
        </w:numPr>
        <w:spacing w:lineRule="auto" w:line="240" w:before="0" w:after="0"/>
        <w:rPr>
          <w:lang w:val="en-US"/>
        </w:rPr>
      </w:pPr>
      <w:r>
        <w:rPr>
          <w:rFonts w:ascii="Arial" w:hAnsi="Arial"/>
          <w:sz w:val="22"/>
          <w:szCs w:val="22"/>
          <w:lang w:val="en-US"/>
        </w:rPr>
        <w:t>Adrenal glands</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Hysterosalpingography</w:t>
      </w:r>
    </w:p>
    <w:p>
      <w:pPr>
        <w:pStyle w:val="BodyText"/>
        <w:numPr>
          <w:ilvl w:val="0"/>
          <w:numId w:val="76"/>
        </w:numPr>
        <w:spacing w:lineRule="auto" w:line="240" w:before="0" w:after="0"/>
        <w:rPr>
          <w:lang w:val="en-US"/>
        </w:rPr>
      </w:pPr>
      <w:r>
        <w:rPr>
          <w:rFonts w:ascii="Arial" w:hAnsi="Arial"/>
          <w:sz w:val="22"/>
          <w:szCs w:val="22"/>
          <w:lang w:val="en-US"/>
        </w:rPr>
        <w:t>Cystourethrography</w:t>
      </w:r>
    </w:p>
    <w:p>
      <w:pPr>
        <w:pStyle w:val="BodyText"/>
        <w:numPr>
          <w:ilvl w:val="0"/>
          <w:numId w:val="76"/>
        </w:numPr>
        <w:spacing w:lineRule="auto" w:line="240" w:before="0" w:after="0"/>
        <w:rPr>
          <w:lang w:val="en-US"/>
        </w:rPr>
      </w:pPr>
      <w:r>
        <w:rPr>
          <w:rFonts w:ascii="Arial" w:hAnsi="Arial"/>
          <w:sz w:val="22"/>
          <w:szCs w:val="22"/>
          <w:lang w:val="en-US"/>
        </w:rPr>
        <w:t>Antegrade pyelography</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Intravenous urography: 80 cases</w:t>
      </w:r>
    </w:p>
    <w:p>
      <w:pPr>
        <w:pStyle w:val="BodyText"/>
        <w:numPr>
          <w:ilvl w:val="0"/>
          <w:numId w:val="76"/>
        </w:numPr>
        <w:spacing w:lineRule="auto" w:line="240" w:before="0" w:after="0"/>
        <w:rPr>
          <w:lang w:val="en-US"/>
        </w:rPr>
      </w:pPr>
      <w:r>
        <w:rPr>
          <w:rFonts w:ascii="Arial" w:hAnsi="Arial"/>
          <w:sz w:val="22"/>
          <w:szCs w:val="22"/>
          <w:lang w:val="en-US"/>
        </w:rPr>
        <w:t>Cystourethrography: 20 cases</w:t>
      </w:r>
    </w:p>
    <w:p>
      <w:pPr>
        <w:pStyle w:val="BodyText"/>
        <w:numPr>
          <w:ilvl w:val="0"/>
          <w:numId w:val="76"/>
        </w:numPr>
        <w:spacing w:lineRule="auto" w:line="240" w:before="0" w:after="0"/>
        <w:rPr>
          <w:lang w:val="en-US"/>
        </w:rPr>
      </w:pPr>
      <w:r>
        <w:rPr>
          <w:rFonts w:ascii="Arial" w:hAnsi="Arial"/>
          <w:sz w:val="22"/>
          <w:szCs w:val="22"/>
          <w:lang w:val="en-US"/>
        </w:rPr>
        <w:t>Transabdominal urinary tract ultrasound: 300 cases</w:t>
      </w:r>
    </w:p>
    <w:p>
      <w:pPr>
        <w:pStyle w:val="BodyText"/>
        <w:numPr>
          <w:ilvl w:val="0"/>
          <w:numId w:val="76"/>
        </w:numPr>
        <w:spacing w:lineRule="auto" w:line="240" w:before="0" w:after="0"/>
        <w:rPr>
          <w:lang w:val="en-US"/>
        </w:rPr>
      </w:pPr>
      <w:r>
        <w:rPr>
          <w:rFonts w:ascii="Arial" w:hAnsi="Arial"/>
          <w:sz w:val="22"/>
          <w:szCs w:val="22"/>
          <w:lang w:val="en-US"/>
        </w:rPr>
        <w:t>Transabdominal/transvaginal pelvic ultrasound</w:t>
      </w:r>
    </w:p>
    <w:p>
      <w:pPr>
        <w:pStyle w:val="BodyText"/>
        <w:numPr>
          <w:ilvl w:val="0"/>
          <w:numId w:val="76"/>
        </w:numPr>
        <w:spacing w:lineRule="auto" w:line="240" w:before="0" w:after="0"/>
        <w:rPr>
          <w:lang w:val="en-US"/>
        </w:rPr>
      </w:pPr>
      <w:r>
        <w:rPr>
          <w:rFonts w:ascii="Arial" w:hAnsi="Arial"/>
          <w:sz w:val="22"/>
          <w:szCs w:val="22"/>
          <w:lang w:val="en-US"/>
        </w:rPr>
        <w:t>Scrotal ultrasound: 20 cases</w:t>
      </w:r>
    </w:p>
    <w:p>
      <w:pPr>
        <w:pStyle w:val="BodyText"/>
        <w:numPr>
          <w:ilvl w:val="0"/>
          <w:numId w:val="76"/>
        </w:numPr>
        <w:spacing w:lineRule="auto" w:line="240" w:before="0" w:after="0"/>
        <w:rPr>
          <w:lang w:val="en-US"/>
        </w:rPr>
      </w:pPr>
      <w:r>
        <w:rPr>
          <w:rFonts w:ascii="Arial" w:hAnsi="Arial"/>
          <w:sz w:val="22"/>
          <w:szCs w:val="22"/>
          <w:lang w:val="en-US"/>
        </w:rPr>
        <w:t>Transrectal prostate ultrasound</w:t>
      </w:r>
    </w:p>
    <w:p>
      <w:pPr>
        <w:pStyle w:val="BodyText"/>
        <w:numPr>
          <w:ilvl w:val="0"/>
          <w:numId w:val="76"/>
        </w:numPr>
        <w:spacing w:lineRule="auto" w:line="240" w:before="0" w:after="0"/>
        <w:rPr>
          <w:lang w:val="en-US"/>
        </w:rPr>
      </w:pPr>
      <w:r>
        <w:rPr>
          <w:rFonts w:ascii="Arial" w:hAnsi="Arial"/>
          <w:sz w:val="22"/>
          <w:szCs w:val="22"/>
          <w:lang w:val="en-US"/>
        </w:rPr>
        <w:t>CT of the urinary tract and pelvic organs: 150 cases</w:t>
      </w:r>
    </w:p>
    <w:p>
      <w:pPr>
        <w:pStyle w:val="BodyText"/>
        <w:numPr>
          <w:ilvl w:val="0"/>
          <w:numId w:val="76"/>
        </w:numPr>
        <w:spacing w:lineRule="auto" w:line="240" w:before="0" w:after="0"/>
        <w:rPr>
          <w:lang w:val="en-US"/>
        </w:rPr>
      </w:pPr>
      <w:r>
        <w:rPr>
          <w:rFonts w:ascii="Arial" w:hAnsi="Arial"/>
          <w:sz w:val="22"/>
          <w:szCs w:val="22"/>
          <w:lang w:val="en-US"/>
        </w:rPr>
        <w:t>MRI of the urinary tract and pelvic organs: 150 cases</w:t>
      </w:r>
    </w:p>
    <w:p>
      <w:pPr>
        <w:pStyle w:val="BodyText"/>
        <w:numPr>
          <w:ilvl w:val="0"/>
          <w:numId w:val="76"/>
        </w:numPr>
        <w:spacing w:lineRule="auto" w:line="240" w:before="0" w:after="0"/>
        <w:rPr>
          <w:lang w:val="en-US"/>
        </w:rPr>
      </w:pPr>
      <w:r>
        <w:rPr>
          <w:rFonts w:ascii="Arial" w:hAnsi="Arial"/>
          <w:sz w:val="22"/>
          <w:szCs w:val="22"/>
          <w:lang w:val="en-US"/>
        </w:rPr>
        <w:t>Hysterosalpingography: 10 cases</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76"/>
        </w:numPr>
        <w:spacing w:lineRule="auto" w:line="240" w:before="0" w:after="0"/>
        <w:rPr>
          <w:lang w:val="en-US"/>
        </w:rPr>
      </w:pPr>
      <w:r>
        <w:rPr>
          <w:rFonts w:ascii="Arial" w:hAnsi="Arial"/>
          <w:sz w:val="22"/>
          <w:szCs w:val="22"/>
          <w:lang w:val="en-US"/>
        </w:rPr>
        <w:t>Nephrostomy: 15 cases</w:t>
      </w:r>
    </w:p>
    <w:p>
      <w:pPr>
        <w:pStyle w:val="BodyText"/>
        <w:numPr>
          <w:ilvl w:val="0"/>
          <w:numId w:val="76"/>
        </w:numPr>
        <w:spacing w:lineRule="auto" w:line="240" w:before="0" w:after="0"/>
        <w:rPr>
          <w:lang w:val="en-US"/>
        </w:rPr>
      </w:pPr>
      <w:r>
        <w:rPr>
          <w:rFonts w:ascii="Arial" w:hAnsi="Arial"/>
          <w:sz w:val="22"/>
          <w:szCs w:val="22"/>
          <w:lang w:val="en-US"/>
        </w:rPr>
        <w:t>Antegrade pyelography: 10 cases</w:t>
      </w:r>
    </w:p>
    <w:p>
      <w:pPr>
        <w:pStyle w:val="BodyText"/>
        <w:numPr>
          <w:ilvl w:val="0"/>
          <w:numId w:val="76"/>
        </w:numPr>
        <w:spacing w:lineRule="auto" w:line="240" w:before="0" w:after="0"/>
        <w:rPr>
          <w:lang w:val="en-US"/>
        </w:rPr>
      </w:pPr>
      <w:r>
        <w:rPr>
          <w:rFonts w:ascii="Arial" w:hAnsi="Arial"/>
          <w:sz w:val="22"/>
          <w:szCs w:val="22"/>
          <w:lang w:val="en-US"/>
        </w:rPr>
        <w:t>Biopsies (e.g. renal or retroperitoneal masses): 10 cases</w:t>
      </w:r>
    </w:p>
    <w:p>
      <w:pPr>
        <w:pStyle w:val="BodyText"/>
        <w:numPr>
          <w:ilvl w:val="0"/>
          <w:numId w:val="76"/>
        </w:numPr>
        <w:spacing w:lineRule="auto" w:line="240" w:before="0" w:after="0"/>
        <w:rPr>
          <w:lang w:val="en-US"/>
        </w:rPr>
      </w:pPr>
      <w:r>
        <w:rPr>
          <w:rFonts w:ascii="Arial" w:hAnsi="Arial"/>
          <w:sz w:val="22"/>
          <w:szCs w:val="22"/>
          <w:lang w:val="en-US"/>
        </w:rPr>
        <w:t>Drainage of fluid collections: 5 cases</w:t>
      </w:r>
    </w:p>
    <w:p>
      <w:pPr>
        <w:pStyle w:val="BodyText"/>
        <w:numPr>
          <w:ilvl w:val="0"/>
          <w:numId w:val="76"/>
        </w:numPr>
        <w:spacing w:lineRule="auto" w:line="240" w:before="0" w:after="0"/>
        <w:rPr>
          <w:lang w:val="en-US"/>
        </w:rPr>
      </w:pPr>
      <w:r>
        <w:rPr>
          <w:rFonts w:ascii="Arial" w:hAnsi="Arial"/>
          <w:sz w:val="22"/>
          <w:szCs w:val="22"/>
          <w:lang w:val="en-US"/>
        </w:rPr>
        <w:t>Angiography (aortography and renal): 5 cases</w:t>
      </w:r>
    </w:p>
    <w:p>
      <w:pPr>
        <w:pStyle w:val="BodyText"/>
        <w:numPr>
          <w:ilvl w:val="0"/>
          <w:numId w:val="76"/>
        </w:numPr>
        <w:spacing w:lineRule="auto" w:line="240" w:before="0" w:after="0"/>
        <w:rPr>
          <w:lang w:val="en-US"/>
        </w:rPr>
      </w:pPr>
      <w:r>
        <w:rPr>
          <w:rFonts w:ascii="Arial" w:hAnsi="Arial"/>
          <w:sz w:val="22"/>
          <w:szCs w:val="22"/>
          <w:lang w:val="en-US"/>
        </w:rPr>
        <w:t>Prostate biopsy: 10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1.5 months)</w:t>
      </w:r>
    </w:p>
    <w:p>
      <w:pPr>
        <w:pStyle w:val="BodyText"/>
        <w:numPr>
          <w:ilvl w:val="0"/>
          <w:numId w:val="76"/>
        </w:numPr>
        <w:spacing w:lineRule="auto" w:line="240" w:before="0" w:after="0"/>
        <w:rPr>
          <w:lang w:val="en-US"/>
        </w:rPr>
      </w:pPr>
      <w:r>
        <w:rPr>
          <w:rFonts w:ascii="Arial" w:hAnsi="Arial"/>
          <w:sz w:val="22"/>
          <w:szCs w:val="22"/>
          <w:lang w:val="en-US"/>
        </w:rPr>
        <w:t>Two seminar papers</w:t>
      </w:r>
    </w:p>
    <w:p>
      <w:pPr>
        <w:pStyle w:val="BodyText"/>
        <w:numPr>
          <w:ilvl w:val="0"/>
          <w:numId w:val="76"/>
        </w:numPr>
        <w:spacing w:lineRule="auto" w:line="240" w:before="0" w:after="0"/>
        <w:rPr>
          <w:lang w:val="en-US"/>
        </w:rPr>
      </w:pPr>
      <w:r>
        <w:rPr>
          <w:rFonts w:ascii="Arial" w:hAnsi="Arial"/>
          <w:sz w:val="22"/>
          <w:szCs w:val="22"/>
          <w:lang w:val="en-US"/>
        </w:rPr>
        <w:t>Four case reports</w:t>
      </w:r>
    </w:p>
    <w:p>
      <w:pPr>
        <w:pStyle w:val="BodyText"/>
        <w:numPr>
          <w:ilvl w:val="0"/>
          <w:numId w:val="76"/>
        </w:numPr>
        <w:spacing w:lineRule="auto" w:line="240" w:before="0" w:after="0"/>
        <w:rPr>
          <w:lang w:val="en-US"/>
        </w:rPr>
      </w:pPr>
      <w:r>
        <w:rPr>
          <w:rFonts w:ascii="Arial" w:hAnsi="Arial"/>
          <w:sz w:val="22"/>
          <w:szCs w:val="22"/>
          <w:lang w:val="en-US"/>
        </w:rPr>
        <w:t>Final colloquium (3rd month)</w:t>
      </w:r>
    </w:p>
    <w:p>
      <w:pPr>
        <w:pStyle w:val="BodyText"/>
        <w:spacing w:lineRule="auto" w:line="240" w:before="0" w:after="0"/>
        <w:ind w:start="78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2.2.6. Cardiovascular Radiology (3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Heart</w:t>
      </w:r>
    </w:p>
    <w:p>
      <w:pPr>
        <w:pStyle w:val="BodyText"/>
        <w:numPr>
          <w:ilvl w:val="0"/>
          <w:numId w:val="76"/>
        </w:numPr>
        <w:spacing w:lineRule="auto" w:line="240" w:before="0" w:after="0"/>
        <w:rPr>
          <w:lang w:val="en-US"/>
        </w:rPr>
      </w:pPr>
      <w:r>
        <w:rPr>
          <w:rFonts w:ascii="Arial" w:hAnsi="Arial"/>
          <w:sz w:val="22"/>
          <w:szCs w:val="22"/>
          <w:lang w:val="en-US"/>
        </w:rPr>
        <w:t>Great vessels</w:t>
      </w:r>
    </w:p>
    <w:p>
      <w:pPr>
        <w:pStyle w:val="BodyText"/>
        <w:numPr>
          <w:ilvl w:val="0"/>
          <w:numId w:val="76"/>
        </w:numPr>
        <w:spacing w:lineRule="auto" w:line="240" w:before="0" w:after="0"/>
        <w:rPr>
          <w:lang w:val="en-US"/>
        </w:rPr>
      </w:pPr>
      <w:r>
        <w:rPr>
          <w:rFonts w:ascii="Arial" w:hAnsi="Arial"/>
          <w:sz w:val="22"/>
          <w:szCs w:val="22"/>
          <w:lang w:val="en-US"/>
        </w:rPr>
        <w:t>Arteries and veins</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Cardiac ultrasound</w:t>
      </w:r>
    </w:p>
    <w:p>
      <w:pPr>
        <w:pStyle w:val="BodyText"/>
        <w:numPr>
          <w:ilvl w:val="0"/>
          <w:numId w:val="76"/>
        </w:numPr>
        <w:spacing w:lineRule="auto" w:line="240" w:before="0" w:after="0"/>
        <w:rPr>
          <w:lang w:val="en-US"/>
        </w:rPr>
      </w:pPr>
      <w:r>
        <w:rPr>
          <w:rFonts w:ascii="Arial" w:hAnsi="Arial"/>
          <w:sz w:val="22"/>
          <w:szCs w:val="22"/>
          <w:lang w:val="en-US"/>
        </w:rPr>
        <w:t>Pharmacologic therapy in cardiology</w:t>
      </w:r>
    </w:p>
    <w:p>
      <w:pPr>
        <w:pStyle w:val="BodyText"/>
        <w:numPr>
          <w:ilvl w:val="0"/>
          <w:numId w:val="76"/>
        </w:numPr>
        <w:spacing w:lineRule="auto" w:line="240" w:before="0" w:after="0"/>
        <w:rPr>
          <w:lang w:val="en-US"/>
        </w:rPr>
      </w:pPr>
      <w:r>
        <w:rPr>
          <w:rFonts w:ascii="Arial" w:hAnsi="Arial"/>
          <w:sz w:val="22"/>
          <w:szCs w:val="22"/>
          <w:lang w:val="en-US"/>
        </w:rPr>
        <w:t>Basic cardiac emergency procedures including monitoring</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Chest and heart radiographs: 300 cases</w:t>
      </w:r>
    </w:p>
    <w:p>
      <w:pPr>
        <w:pStyle w:val="BodyText"/>
        <w:numPr>
          <w:ilvl w:val="0"/>
          <w:numId w:val="76"/>
        </w:numPr>
        <w:spacing w:lineRule="auto" w:line="240" w:before="0" w:after="0"/>
        <w:rPr>
          <w:lang w:val="en-US"/>
        </w:rPr>
      </w:pPr>
      <w:r>
        <w:rPr>
          <w:rFonts w:ascii="Arial" w:hAnsi="Arial"/>
          <w:sz w:val="22"/>
          <w:szCs w:val="22"/>
          <w:lang w:val="en-US"/>
        </w:rPr>
        <w:t>Aortography: assist in 50, primary operator in 25 cases</w:t>
      </w:r>
    </w:p>
    <w:p>
      <w:pPr>
        <w:pStyle w:val="BodyText"/>
        <w:numPr>
          <w:ilvl w:val="0"/>
          <w:numId w:val="76"/>
        </w:numPr>
        <w:spacing w:lineRule="auto" w:line="240" w:before="0" w:after="0"/>
        <w:rPr>
          <w:lang w:val="en-US"/>
        </w:rPr>
      </w:pPr>
      <w:r>
        <w:rPr>
          <w:rFonts w:ascii="Arial" w:hAnsi="Arial"/>
          <w:sz w:val="22"/>
          <w:szCs w:val="22"/>
          <w:lang w:val="en-US"/>
        </w:rPr>
        <w:t>Selective angiography (head and neck): assist in 50, primary in 25 cases</w:t>
      </w:r>
    </w:p>
    <w:p>
      <w:pPr>
        <w:pStyle w:val="BodyText"/>
        <w:numPr>
          <w:ilvl w:val="0"/>
          <w:numId w:val="76"/>
        </w:numPr>
        <w:spacing w:lineRule="auto" w:line="240" w:before="0" w:after="0"/>
        <w:rPr>
          <w:lang w:val="en-US"/>
        </w:rPr>
      </w:pPr>
      <w:r>
        <w:rPr>
          <w:rFonts w:ascii="Arial" w:hAnsi="Arial"/>
          <w:sz w:val="22"/>
          <w:szCs w:val="22"/>
          <w:lang w:val="en-US"/>
        </w:rPr>
        <w:t>Doppler/duplex ultrasound: 100 cases</w:t>
      </w:r>
    </w:p>
    <w:p>
      <w:pPr>
        <w:pStyle w:val="BodyText"/>
        <w:numPr>
          <w:ilvl w:val="0"/>
          <w:numId w:val="76"/>
        </w:numPr>
        <w:spacing w:lineRule="auto" w:line="240" w:before="0" w:after="0"/>
        <w:rPr>
          <w:lang w:val="en-US"/>
        </w:rPr>
      </w:pPr>
      <w:r>
        <w:rPr>
          <w:rFonts w:ascii="Arial" w:hAnsi="Arial"/>
          <w:sz w:val="22"/>
          <w:szCs w:val="22"/>
          <w:lang w:val="en-US"/>
        </w:rPr>
        <w:t>CT: 100 cases</w:t>
      </w:r>
    </w:p>
    <w:p>
      <w:pPr>
        <w:pStyle w:val="BodyText"/>
        <w:numPr>
          <w:ilvl w:val="0"/>
          <w:numId w:val="76"/>
        </w:numPr>
        <w:spacing w:lineRule="auto" w:line="240" w:before="0" w:after="0"/>
        <w:rPr>
          <w:lang w:val="en-US"/>
        </w:rPr>
      </w:pPr>
      <w:r>
        <w:rPr>
          <w:rFonts w:ascii="Arial" w:hAnsi="Arial"/>
          <w:sz w:val="22"/>
          <w:szCs w:val="22"/>
          <w:lang w:val="en-US"/>
        </w:rPr>
        <w:t>MRI</w:t>
      </w:r>
    </w:p>
    <w:p>
      <w:pPr>
        <w:pStyle w:val="BodyText"/>
        <w:numPr>
          <w:ilvl w:val="0"/>
          <w:numId w:val="76"/>
        </w:numPr>
        <w:spacing w:lineRule="auto" w:line="240" w:before="0" w:after="0"/>
        <w:rPr>
          <w:lang w:val="en-US"/>
        </w:rPr>
      </w:pPr>
      <w:r>
        <w:rPr>
          <w:rFonts w:ascii="Arial" w:hAnsi="Arial"/>
          <w:sz w:val="22"/>
          <w:szCs w:val="22"/>
          <w:lang w:val="en-US"/>
        </w:rPr>
        <w:t>Phlebography: assist in 20, primary operator in 10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Introductory colloquium (after 1.5 months)</w:t>
      </w:r>
    </w:p>
    <w:p>
      <w:pPr>
        <w:pStyle w:val="BodyText"/>
        <w:numPr>
          <w:ilvl w:val="0"/>
          <w:numId w:val="76"/>
        </w:numPr>
        <w:spacing w:lineRule="auto" w:line="240" w:before="0" w:after="0"/>
        <w:rPr>
          <w:lang w:val="en-US"/>
        </w:rPr>
      </w:pPr>
      <w:r>
        <w:rPr>
          <w:rFonts w:ascii="Arial" w:hAnsi="Arial"/>
          <w:sz w:val="22"/>
          <w:szCs w:val="22"/>
          <w:lang w:val="en-US"/>
        </w:rPr>
        <w:t>Two seminar papers</w:t>
      </w:r>
    </w:p>
    <w:p>
      <w:pPr>
        <w:pStyle w:val="BodyText"/>
        <w:numPr>
          <w:ilvl w:val="0"/>
          <w:numId w:val="76"/>
        </w:numPr>
        <w:spacing w:lineRule="auto" w:line="240" w:before="0" w:after="0"/>
        <w:rPr>
          <w:lang w:val="en-US"/>
        </w:rPr>
      </w:pPr>
      <w:r>
        <w:rPr>
          <w:rFonts w:ascii="Arial" w:hAnsi="Arial"/>
          <w:sz w:val="22"/>
          <w:szCs w:val="22"/>
          <w:lang w:val="en-US"/>
        </w:rPr>
        <w:t>Four case reports</w:t>
      </w:r>
    </w:p>
    <w:p>
      <w:pPr>
        <w:pStyle w:val="BodyText"/>
        <w:numPr>
          <w:ilvl w:val="0"/>
          <w:numId w:val="76"/>
        </w:numPr>
        <w:spacing w:lineRule="auto" w:line="240" w:before="0" w:after="0"/>
        <w:rPr>
          <w:lang w:val="en-US"/>
        </w:rPr>
      </w:pPr>
      <w:r>
        <w:rPr>
          <w:rFonts w:ascii="Arial" w:hAnsi="Arial"/>
          <w:sz w:val="22"/>
          <w:szCs w:val="22"/>
          <w:lang w:val="en-US"/>
        </w:rPr>
        <w:t>Final colloquium (3rd month)</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2.2.7. Pediatric Radiology (2 months) </w:t>
      </w:r>
    </w:p>
    <w:p>
      <w:pPr>
        <w:pStyle w:val="BodyText"/>
        <w:spacing w:lineRule="auto" w:line="240" w:before="0" w:after="0"/>
        <w:rPr>
          <w:lang w:val="en-US"/>
        </w:rPr>
      </w:pPr>
      <w:r>
        <w:rPr>
          <w:rFonts w:ascii="Arial" w:hAnsi="Arial"/>
          <w:sz w:val="22"/>
          <w:szCs w:val="22"/>
          <w:lang w:val="en-US"/>
        </w:rPr>
        <w:t>Principles of imaging in pediatcs:</w:t>
      </w:r>
    </w:p>
    <w:p>
      <w:pPr>
        <w:pStyle w:val="BodyText"/>
        <w:numPr>
          <w:ilvl w:val="0"/>
          <w:numId w:val="76"/>
        </w:numPr>
        <w:spacing w:lineRule="auto" w:line="240" w:before="0" w:after="0"/>
        <w:rPr>
          <w:lang w:val="en-US"/>
        </w:rPr>
      </w:pPr>
      <w:r>
        <w:rPr>
          <w:rFonts w:ascii="Arial" w:hAnsi="Arial"/>
          <w:sz w:val="22"/>
          <w:szCs w:val="22"/>
          <w:lang w:val="en-US"/>
        </w:rPr>
        <w:t>Radiation protection</w:t>
      </w:r>
    </w:p>
    <w:p>
      <w:pPr>
        <w:pStyle w:val="BodyText"/>
        <w:numPr>
          <w:ilvl w:val="0"/>
          <w:numId w:val="76"/>
        </w:numPr>
        <w:spacing w:lineRule="auto" w:line="240" w:before="0" w:after="0"/>
        <w:rPr>
          <w:lang w:val="en-US"/>
        </w:rPr>
      </w:pPr>
      <w:r>
        <w:rPr>
          <w:rFonts w:ascii="Arial" w:hAnsi="Arial"/>
          <w:sz w:val="22"/>
          <w:szCs w:val="22"/>
          <w:lang w:val="en-US"/>
        </w:rPr>
        <w:t>Sedation</w:t>
      </w:r>
    </w:p>
    <w:p>
      <w:pPr>
        <w:pStyle w:val="BodyText"/>
        <w:numPr>
          <w:ilvl w:val="0"/>
          <w:numId w:val="76"/>
        </w:numPr>
        <w:spacing w:lineRule="auto" w:line="240" w:before="0" w:after="0"/>
        <w:rPr>
          <w:lang w:val="en-US"/>
        </w:rPr>
      </w:pPr>
      <w:r>
        <w:rPr>
          <w:rFonts w:ascii="Arial" w:hAnsi="Arial"/>
          <w:sz w:val="22"/>
          <w:szCs w:val="22"/>
          <w:lang w:val="en-US"/>
        </w:rPr>
        <w:t>Child psychology</w:t>
      </w:r>
    </w:p>
    <w:p>
      <w:pPr>
        <w:pStyle w:val="BodyText"/>
        <w:numPr>
          <w:ilvl w:val="0"/>
          <w:numId w:val="76"/>
        </w:numPr>
        <w:spacing w:lineRule="auto" w:line="240" w:before="0" w:after="0"/>
        <w:rPr>
          <w:lang w:val="en-US"/>
        </w:rPr>
      </w:pPr>
      <w:r>
        <w:rPr>
          <w:rFonts w:ascii="Arial" w:hAnsi="Arial"/>
          <w:sz w:val="22"/>
          <w:szCs w:val="22"/>
          <w:lang w:val="en-US"/>
        </w:rPr>
        <w:t>Positioning during imaging</w:t>
      </w:r>
    </w:p>
    <w:p>
      <w:pPr>
        <w:pStyle w:val="BodyText"/>
        <w:numPr>
          <w:ilvl w:val="0"/>
          <w:numId w:val="76"/>
        </w:numPr>
        <w:spacing w:lineRule="auto" w:line="240" w:before="0" w:after="0"/>
        <w:rPr>
          <w:lang w:val="en-US"/>
        </w:rPr>
      </w:pPr>
      <w:r>
        <w:rPr>
          <w:rFonts w:ascii="Arial" w:hAnsi="Arial"/>
          <w:sz w:val="22"/>
          <w:szCs w:val="22"/>
          <w:lang w:val="en-US"/>
        </w:rPr>
        <w:t>Pediatric radiology organization, contrast media, and anesthesia</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Chest</w:t>
      </w:r>
    </w:p>
    <w:p>
      <w:pPr>
        <w:pStyle w:val="BodyText"/>
        <w:numPr>
          <w:ilvl w:val="0"/>
          <w:numId w:val="76"/>
        </w:numPr>
        <w:spacing w:lineRule="auto" w:line="240" w:before="0" w:after="0"/>
        <w:rPr>
          <w:lang w:val="en-US"/>
        </w:rPr>
      </w:pPr>
      <w:r>
        <w:rPr>
          <w:rFonts w:ascii="Arial" w:hAnsi="Arial"/>
          <w:sz w:val="22"/>
          <w:szCs w:val="22"/>
          <w:lang w:val="en-US"/>
        </w:rPr>
        <w:t>Musculoskeletal system</w:t>
      </w:r>
    </w:p>
    <w:p>
      <w:pPr>
        <w:pStyle w:val="BodyText"/>
        <w:numPr>
          <w:ilvl w:val="0"/>
          <w:numId w:val="76"/>
        </w:numPr>
        <w:spacing w:lineRule="auto" w:line="240" w:before="0" w:after="0"/>
        <w:rPr>
          <w:lang w:val="en-US"/>
        </w:rPr>
      </w:pPr>
      <w:r>
        <w:rPr>
          <w:rFonts w:ascii="Arial" w:hAnsi="Arial"/>
          <w:sz w:val="22"/>
          <w:szCs w:val="22"/>
          <w:lang w:val="en-US"/>
        </w:rPr>
        <w:t>GI tract</w:t>
      </w:r>
    </w:p>
    <w:p>
      <w:pPr>
        <w:pStyle w:val="BodyText"/>
        <w:numPr>
          <w:ilvl w:val="0"/>
          <w:numId w:val="76"/>
        </w:numPr>
        <w:spacing w:lineRule="auto" w:line="240" w:before="0" w:after="0"/>
        <w:rPr>
          <w:lang w:val="en-US"/>
        </w:rPr>
      </w:pPr>
      <w:r>
        <w:rPr>
          <w:rFonts w:ascii="Arial" w:hAnsi="Arial"/>
          <w:sz w:val="22"/>
          <w:szCs w:val="22"/>
          <w:lang w:val="en-US"/>
        </w:rPr>
        <w:t>Urogenital tract</w:t>
      </w:r>
    </w:p>
    <w:p>
      <w:pPr>
        <w:pStyle w:val="BodyText"/>
        <w:numPr>
          <w:ilvl w:val="0"/>
          <w:numId w:val="76"/>
        </w:numPr>
        <w:spacing w:lineRule="auto" w:line="240" w:before="0" w:after="0"/>
        <w:rPr>
          <w:lang w:val="en-US"/>
        </w:rPr>
      </w:pPr>
      <w:r>
        <w:rPr>
          <w:rFonts w:ascii="Arial" w:hAnsi="Arial"/>
          <w:sz w:val="22"/>
          <w:szCs w:val="22"/>
          <w:lang w:val="en-US"/>
        </w:rPr>
        <w:t>CNS (brain and spinal cord)</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6"/>
        </w:numPr>
        <w:spacing w:lineRule="auto" w:line="240" w:before="0" w:after="0"/>
        <w:rPr>
          <w:lang w:val="en-US"/>
        </w:rPr>
      </w:pPr>
      <w:r>
        <w:rPr>
          <w:rFonts w:ascii="Arial" w:hAnsi="Arial"/>
          <w:sz w:val="22"/>
          <w:szCs w:val="22"/>
          <w:lang w:val="en-US"/>
        </w:rPr>
        <w:t>Cranial ultrasound</w:t>
      </w:r>
    </w:p>
    <w:p>
      <w:pPr>
        <w:pStyle w:val="BodyText"/>
        <w:numPr>
          <w:ilvl w:val="0"/>
          <w:numId w:val="76"/>
        </w:numPr>
        <w:spacing w:lineRule="auto" w:line="240" w:before="0" w:after="0"/>
        <w:rPr>
          <w:lang w:val="en-US"/>
        </w:rPr>
      </w:pPr>
      <w:r>
        <w:rPr>
          <w:rFonts w:ascii="Arial" w:hAnsi="Arial"/>
          <w:sz w:val="22"/>
          <w:szCs w:val="22"/>
          <w:lang w:val="en-US"/>
        </w:rPr>
        <w:t>Retrograde urethrocystography</w:t>
      </w:r>
    </w:p>
    <w:p>
      <w:pPr>
        <w:pStyle w:val="BodyText"/>
        <w:numPr>
          <w:ilvl w:val="0"/>
          <w:numId w:val="76"/>
        </w:numPr>
        <w:spacing w:lineRule="auto" w:line="240" w:before="0" w:after="0"/>
        <w:rPr>
          <w:lang w:val="en-US"/>
        </w:rPr>
      </w:pPr>
      <w:r>
        <w:rPr>
          <w:rFonts w:ascii="Arial" w:hAnsi="Arial"/>
          <w:sz w:val="22"/>
          <w:szCs w:val="22"/>
          <w:lang w:val="en-US"/>
        </w:rPr>
        <w:t>Fetal ultrasound</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76"/>
        </w:numPr>
        <w:spacing w:lineRule="auto" w:line="240" w:before="0" w:after="0"/>
        <w:rPr>
          <w:lang w:val="en-US"/>
        </w:rPr>
      </w:pPr>
      <w:r>
        <w:rPr>
          <w:rFonts w:ascii="Arial" w:hAnsi="Arial"/>
          <w:sz w:val="22"/>
          <w:szCs w:val="22"/>
          <w:lang w:val="en-US"/>
        </w:rPr>
        <w:t>Upper GI: 25 cases</w:t>
      </w:r>
    </w:p>
    <w:p>
      <w:pPr>
        <w:pStyle w:val="BodyText"/>
        <w:numPr>
          <w:ilvl w:val="0"/>
          <w:numId w:val="76"/>
        </w:numPr>
        <w:spacing w:lineRule="auto" w:line="240" w:before="0" w:after="0"/>
        <w:rPr>
          <w:lang w:val="en-US"/>
        </w:rPr>
      </w:pPr>
      <w:r>
        <w:rPr>
          <w:rFonts w:ascii="Arial" w:hAnsi="Arial"/>
          <w:sz w:val="22"/>
          <w:szCs w:val="22"/>
          <w:lang w:val="en-US"/>
        </w:rPr>
        <w:t>Lower GI: 50 cases</w:t>
      </w:r>
    </w:p>
    <w:p>
      <w:pPr>
        <w:pStyle w:val="BodyText"/>
        <w:numPr>
          <w:ilvl w:val="0"/>
          <w:numId w:val="76"/>
        </w:numPr>
        <w:spacing w:lineRule="auto" w:line="240" w:before="0" w:after="0"/>
        <w:rPr>
          <w:lang w:val="en-US"/>
        </w:rPr>
      </w:pPr>
      <w:r>
        <w:rPr>
          <w:rFonts w:ascii="Arial" w:hAnsi="Arial"/>
          <w:sz w:val="22"/>
          <w:szCs w:val="22"/>
          <w:lang w:val="en-US"/>
        </w:rPr>
        <w:t>Neonatal chest radiographs: 100 cases</w:t>
      </w:r>
    </w:p>
    <w:p>
      <w:pPr>
        <w:pStyle w:val="BodyText"/>
        <w:numPr>
          <w:ilvl w:val="0"/>
          <w:numId w:val="76"/>
        </w:numPr>
        <w:spacing w:lineRule="auto" w:line="240" w:before="0" w:after="0"/>
        <w:rPr>
          <w:lang w:val="en-US"/>
        </w:rPr>
      </w:pPr>
      <w:r>
        <w:rPr>
          <w:rFonts w:ascii="Arial" w:hAnsi="Arial"/>
          <w:sz w:val="22"/>
          <w:szCs w:val="22"/>
          <w:lang w:val="en-US"/>
        </w:rPr>
        <w:t>Pediatric bone radiology: 100 cases</w:t>
      </w:r>
    </w:p>
    <w:p>
      <w:pPr>
        <w:pStyle w:val="BodyText"/>
        <w:numPr>
          <w:ilvl w:val="0"/>
          <w:numId w:val="76"/>
        </w:numPr>
        <w:spacing w:lineRule="auto" w:line="240" w:before="0" w:after="0"/>
        <w:rPr>
          <w:lang w:val="en-US"/>
        </w:rPr>
      </w:pPr>
      <w:r>
        <w:rPr>
          <w:rFonts w:ascii="Arial" w:hAnsi="Arial"/>
          <w:sz w:val="22"/>
          <w:szCs w:val="22"/>
          <w:lang w:val="en-US"/>
        </w:rPr>
        <w:t>CT: 50 cases</w:t>
      </w:r>
    </w:p>
    <w:p>
      <w:pPr>
        <w:pStyle w:val="BodyText"/>
        <w:numPr>
          <w:ilvl w:val="0"/>
          <w:numId w:val="76"/>
        </w:numPr>
        <w:spacing w:lineRule="auto" w:line="240" w:before="0" w:after="0"/>
        <w:rPr>
          <w:lang w:val="en-US"/>
        </w:rPr>
      </w:pPr>
      <w:r>
        <w:rPr>
          <w:rFonts w:ascii="Arial" w:hAnsi="Arial"/>
          <w:sz w:val="22"/>
          <w:szCs w:val="22"/>
          <w:lang w:val="en-US"/>
        </w:rPr>
        <w:t>MRI: 50 cases</w:t>
      </w:r>
    </w:p>
    <w:p>
      <w:pPr>
        <w:pStyle w:val="BodyText"/>
        <w:numPr>
          <w:ilvl w:val="0"/>
          <w:numId w:val="76"/>
        </w:numPr>
        <w:spacing w:lineRule="auto" w:line="240" w:before="0" w:after="0"/>
        <w:rPr>
          <w:lang w:val="en-US"/>
        </w:rPr>
      </w:pPr>
      <w:r>
        <w:rPr>
          <w:rFonts w:ascii="Arial" w:hAnsi="Arial"/>
          <w:sz w:val="22"/>
          <w:szCs w:val="22"/>
          <w:lang w:val="en-US"/>
        </w:rPr>
        <w:t>Abdominal and hip ultrasound: 100 cases</w:t>
      </w:r>
    </w:p>
    <w:p>
      <w:pPr>
        <w:pStyle w:val="BodyText"/>
        <w:numPr>
          <w:ilvl w:val="0"/>
          <w:numId w:val="76"/>
        </w:numPr>
        <w:spacing w:lineRule="auto" w:line="240" w:before="0" w:after="0"/>
        <w:rPr>
          <w:lang w:val="en-US"/>
        </w:rPr>
      </w:pPr>
      <w:r>
        <w:rPr>
          <w:rFonts w:ascii="Arial" w:hAnsi="Arial"/>
          <w:sz w:val="22"/>
          <w:szCs w:val="22"/>
          <w:lang w:val="en-US"/>
        </w:rPr>
        <w:t>Cranial ultrasound: 30 cases</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76"/>
        </w:numPr>
        <w:spacing w:lineRule="auto" w:line="240" w:before="0" w:after="0"/>
        <w:rPr>
          <w:lang w:val="en-US"/>
        </w:rPr>
      </w:pPr>
      <w:r>
        <w:rPr>
          <w:rFonts w:ascii="Arial" w:hAnsi="Arial"/>
          <w:sz w:val="22"/>
          <w:szCs w:val="22"/>
          <w:lang w:val="en-US"/>
        </w:rPr>
        <w:t>Biopsies: 20 cases</w:t>
      </w:r>
    </w:p>
    <w:p>
      <w:pPr>
        <w:pStyle w:val="BodyText"/>
        <w:numPr>
          <w:ilvl w:val="0"/>
          <w:numId w:val="76"/>
        </w:numPr>
        <w:spacing w:lineRule="auto" w:line="240" w:before="0" w:after="0"/>
        <w:rPr>
          <w:lang w:val="en-US"/>
        </w:rPr>
      </w:pPr>
      <w:r>
        <w:rPr>
          <w:rFonts w:ascii="Arial" w:hAnsi="Arial"/>
          <w:sz w:val="22"/>
          <w:szCs w:val="22"/>
          <w:lang w:val="en-US"/>
        </w:rPr>
        <w:t>Intussusception reduction: 5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76"/>
        </w:numPr>
        <w:spacing w:lineRule="auto" w:line="240" w:before="0" w:after="0"/>
        <w:rPr>
          <w:lang w:val="en-US"/>
        </w:rPr>
      </w:pPr>
      <w:r>
        <w:rPr>
          <w:rFonts w:ascii="Arial" w:hAnsi="Arial"/>
          <w:sz w:val="22"/>
          <w:szCs w:val="22"/>
          <w:lang w:val="en-US"/>
        </w:rPr>
        <w:t>One seminar paper</w:t>
      </w:r>
    </w:p>
    <w:p>
      <w:pPr>
        <w:pStyle w:val="BodyText"/>
        <w:spacing w:lineRule="auto" w:line="240" w:before="0" w:after="0"/>
        <w:ind w:start="426"/>
        <w:rPr>
          <w:lang w:val="en-US"/>
        </w:rPr>
      </w:pPr>
      <w:r>
        <w:rPr>
          <w:rFonts w:ascii="Arial" w:hAnsi="Arial"/>
          <w:sz w:val="22"/>
          <w:szCs w:val="22"/>
          <w:lang w:val="en-US"/>
        </w:rPr>
        <w:t>-     Two case reports</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2.2.8. Interventional Radiology (2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76"/>
        </w:numPr>
        <w:spacing w:lineRule="auto" w:line="240" w:before="0" w:after="0"/>
        <w:rPr>
          <w:lang w:val="en-US"/>
        </w:rPr>
      </w:pPr>
      <w:r>
        <w:rPr>
          <w:rFonts w:ascii="Arial" w:hAnsi="Arial"/>
          <w:sz w:val="22"/>
          <w:szCs w:val="22"/>
          <w:lang w:val="en-US"/>
        </w:rPr>
        <w:t>Vascular interventional radiology</w:t>
      </w:r>
    </w:p>
    <w:p>
      <w:pPr>
        <w:pStyle w:val="BodyText"/>
        <w:numPr>
          <w:ilvl w:val="0"/>
          <w:numId w:val="76"/>
        </w:numPr>
        <w:spacing w:lineRule="auto" w:line="240" w:before="0" w:after="0"/>
        <w:rPr>
          <w:lang w:val="en-US"/>
        </w:rPr>
      </w:pPr>
      <w:r>
        <w:rPr>
          <w:rFonts w:ascii="Arial" w:hAnsi="Arial"/>
          <w:sz w:val="22"/>
          <w:szCs w:val="22"/>
          <w:lang w:val="en-US"/>
        </w:rPr>
        <w:t>Nonvascular interventional radiology</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77"/>
        </w:numPr>
        <w:spacing w:lineRule="auto" w:line="240" w:before="0" w:after="0"/>
        <w:rPr>
          <w:lang w:val="en-US"/>
        </w:rPr>
      </w:pPr>
      <w:r>
        <w:rPr>
          <w:rFonts w:ascii="Arial" w:hAnsi="Arial"/>
          <w:sz w:val="22"/>
          <w:szCs w:val="22"/>
          <w:lang w:val="en-US"/>
        </w:rPr>
        <w:t>Vessel dilation and stenting</w:t>
      </w:r>
    </w:p>
    <w:p>
      <w:pPr>
        <w:pStyle w:val="BodyText"/>
        <w:numPr>
          <w:ilvl w:val="0"/>
          <w:numId w:val="77"/>
        </w:numPr>
        <w:spacing w:lineRule="auto" w:line="240" w:before="0" w:after="0"/>
        <w:rPr>
          <w:lang w:val="en-US"/>
        </w:rPr>
      </w:pPr>
      <w:r>
        <w:rPr>
          <w:rFonts w:ascii="Arial" w:hAnsi="Arial"/>
          <w:sz w:val="22"/>
          <w:szCs w:val="22"/>
          <w:lang w:val="en-US"/>
        </w:rPr>
        <w:t>Embolization</w:t>
      </w:r>
    </w:p>
    <w:p>
      <w:pPr>
        <w:pStyle w:val="BodyText"/>
        <w:numPr>
          <w:ilvl w:val="0"/>
          <w:numId w:val="77"/>
        </w:numPr>
        <w:spacing w:lineRule="auto" w:line="240" w:before="0" w:after="0"/>
        <w:rPr>
          <w:lang w:val="en-US"/>
        </w:rPr>
      </w:pPr>
      <w:r>
        <w:rPr>
          <w:rFonts w:ascii="Arial" w:hAnsi="Arial"/>
          <w:sz w:val="22"/>
          <w:szCs w:val="22"/>
          <w:lang w:val="en-US"/>
        </w:rPr>
        <w:t>Chemotherapy perfusion</w:t>
      </w:r>
    </w:p>
    <w:p>
      <w:pPr>
        <w:pStyle w:val="BodyText"/>
        <w:numPr>
          <w:ilvl w:val="0"/>
          <w:numId w:val="77"/>
        </w:numPr>
        <w:spacing w:lineRule="auto" w:line="240" w:before="0" w:after="0"/>
        <w:rPr>
          <w:lang w:val="en-US"/>
        </w:rPr>
      </w:pPr>
      <w:r>
        <w:rPr>
          <w:rFonts w:ascii="Arial" w:hAnsi="Arial"/>
          <w:sz w:val="22"/>
          <w:szCs w:val="22"/>
          <w:lang w:val="en-US"/>
        </w:rPr>
        <w:t>Thrombolysis</w:t>
      </w:r>
    </w:p>
    <w:p>
      <w:pPr>
        <w:pStyle w:val="BodyText"/>
        <w:numPr>
          <w:ilvl w:val="0"/>
          <w:numId w:val="77"/>
        </w:numPr>
        <w:spacing w:lineRule="auto" w:line="240" w:before="0" w:after="0"/>
        <w:rPr>
          <w:lang w:val="en-US"/>
        </w:rPr>
      </w:pPr>
      <w:r>
        <w:rPr>
          <w:rFonts w:ascii="Arial" w:hAnsi="Arial"/>
          <w:sz w:val="22"/>
          <w:szCs w:val="22"/>
          <w:lang w:val="en-US"/>
        </w:rPr>
        <w:t>Drainage of organs and collections</w:t>
      </w:r>
    </w:p>
    <w:p>
      <w:pPr>
        <w:pStyle w:val="BodyText"/>
        <w:numPr>
          <w:ilvl w:val="0"/>
          <w:numId w:val="77"/>
        </w:numPr>
        <w:spacing w:lineRule="auto" w:line="240" w:before="0" w:after="0"/>
        <w:rPr>
          <w:lang w:val="en-US"/>
        </w:rPr>
      </w:pPr>
      <w:r>
        <w:rPr>
          <w:rFonts w:ascii="Arial" w:hAnsi="Arial"/>
          <w:sz w:val="22"/>
          <w:szCs w:val="22"/>
          <w:lang w:val="en-US"/>
        </w:rPr>
        <w:t>Needle biopsies</w:t>
      </w:r>
    </w:p>
    <w:p>
      <w:pPr>
        <w:pStyle w:val="BodyText"/>
        <w:spacing w:lineRule="auto" w:line="240" w:before="0" w:after="0"/>
        <w:rPr>
          <w:lang w:val="en-US"/>
        </w:rPr>
      </w:pPr>
      <w:r>
        <w:rPr>
          <w:rFonts w:ascii="Arial" w:hAnsi="Arial"/>
          <w:sz w:val="22"/>
          <w:szCs w:val="22"/>
          <w:lang w:val="en-US"/>
        </w:rPr>
        <w:t>Resident participates in the following interventional procedures:</w:t>
      </w:r>
    </w:p>
    <w:p>
      <w:pPr>
        <w:pStyle w:val="BodyText"/>
        <w:numPr>
          <w:ilvl w:val="0"/>
          <w:numId w:val="78"/>
        </w:numPr>
        <w:spacing w:lineRule="auto" w:line="240" w:before="0" w:after="0"/>
        <w:rPr>
          <w:lang w:val="en-US"/>
        </w:rPr>
      </w:pPr>
      <w:r>
        <w:rPr>
          <w:rFonts w:ascii="Arial" w:hAnsi="Arial"/>
          <w:sz w:val="22"/>
          <w:szCs w:val="22"/>
          <w:lang w:val="en-US"/>
        </w:rPr>
        <w:t>Peripheral PTA: 25 cases</w:t>
      </w:r>
    </w:p>
    <w:p>
      <w:pPr>
        <w:pStyle w:val="BodyText"/>
        <w:numPr>
          <w:ilvl w:val="0"/>
          <w:numId w:val="78"/>
        </w:numPr>
        <w:spacing w:lineRule="auto" w:line="240" w:before="0" w:after="0"/>
        <w:rPr>
          <w:lang w:val="en-US"/>
        </w:rPr>
      </w:pPr>
      <w:r>
        <w:rPr>
          <w:rFonts w:ascii="Arial" w:hAnsi="Arial"/>
          <w:sz w:val="22"/>
          <w:szCs w:val="22"/>
          <w:lang w:val="en-US"/>
        </w:rPr>
        <w:t>PTC/PTCD: 5 cases</w:t>
      </w:r>
    </w:p>
    <w:p>
      <w:pPr>
        <w:pStyle w:val="BodyText"/>
        <w:numPr>
          <w:ilvl w:val="0"/>
          <w:numId w:val="78"/>
        </w:numPr>
        <w:spacing w:lineRule="auto" w:line="240" w:before="0" w:after="0"/>
        <w:rPr>
          <w:lang w:val="en-US"/>
        </w:rPr>
      </w:pPr>
      <w:r>
        <w:rPr>
          <w:rFonts w:ascii="Arial" w:hAnsi="Arial"/>
          <w:sz w:val="22"/>
          <w:szCs w:val="22"/>
          <w:lang w:val="en-US"/>
        </w:rPr>
        <w:t>Thrombolysis: 5 cases</w:t>
      </w:r>
    </w:p>
    <w:p>
      <w:pPr>
        <w:pStyle w:val="BodyText"/>
        <w:numPr>
          <w:ilvl w:val="0"/>
          <w:numId w:val="78"/>
        </w:numPr>
        <w:spacing w:lineRule="auto" w:line="240" w:before="0" w:after="0"/>
        <w:rPr>
          <w:lang w:val="en-US"/>
        </w:rPr>
      </w:pPr>
      <w:r>
        <w:rPr>
          <w:rFonts w:ascii="Arial" w:hAnsi="Arial"/>
          <w:sz w:val="22"/>
          <w:szCs w:val="22"/>
          <w:lang w:val="en-US"/>
        </w:rPr>
        <w:t>Vascular stenting: 5 cases</w:t>
      </w:r>
    </w:p>
    <w:p>
      <w:pPr>
        <w:pStyle w:val="BodyText"/>
        <w:numPr>
          <w:ilvl w:val="0"/>
          <w:numId w:val="78"/>
        </w:numPr>
        <w:spacing w:lineRule="auto" w:line="240" w:before="0" w:after="0"/>
        <w:rPr>
          <w:lang w:val="en-US"/>
        </w:rPr>
      </w:pPr>
      <w:r>
        <w:rPr>
          <w:rFonts w:ascii="Arial" w:hAnsi="Arial"/>
          <w:sz w:val="22"/>
          <w:szCs w:val="22"/>
          <w:lang w:val="en-US"/>
        </w:rPr>
        <w:t>Embolization: 5 cases</w:t>
      </w:r>
    </w:p>
    <w:p>
      <w:pPr>
        <w:pStyle w:val="BodyText"/>
        <w:numPr>
          <w:ilvl w:val="0"/>
          <w:numId w:val="78"/>
        </w:numPr>
        <w:spacing w:lineRule="auto" w:line="240" w:before="0" w:after="0"/>
        <w:rPr>
          <w:lang w:val="en-US"/>
        </w:rPr>
      </w:pPr>
      <w:r>
        <w:rPr>
          <w:rFonts w:ascii="Arial" w:hAnsi="Arial"/>
          <w:sz w:val="22"/>
          <w:szCs w:val="22"/>
          <w:lang w:val="en-US"/>
        </w:rPr>
        <w:t>Venous interventions: 5 cases</w:t>
      </w:r>
    </w:p>
    <w:p>
      <w:pPr>
        <w:pStyle w:val="BodyText"/>
        <w:numPr>
          <w:ilvl w:val="0"/>
          <w:numId w:val="78"/>
        </w:numPr>
        <w:spacing w:lineRule="auto" w:line="240" w:before="0" w:after="0"/>
        <w:rPr>
          <w:lang w:val="en-US"/>
        </w:rPr>
      </w:pPr>
      <w:r>
        <w:rPr>
          <w:rFonts w:ascii="Arial" w:hAnsi="Arial"/>
          <w:sz w:val="22"/>
          <w:szCs w:val="22"/>
          <w:lang w:val="en-US"/>
        </w:rPr>
        <w:t>Biopsies: 50 cases</w:t>
      </w:r>
    </w:p>
    <w:p>
      <w:pPr>
        <w:pStyle w:val="BodyText"/>
        <w:numPr>
          <w:ilvl w:val="0"/>
          <w:numId w:val="78"/>
        </w:numPr>
        <w:spacing w:lineRule="auto" w:line="240" w:before="0" w:after="0"/>
        <w:rPr>
          <w:lang w:val="en-US"/>
        </w:rPr>
      </w:pPr>
      <w:r>
        <w:rPr>
          <w:rFonts w:ascii="Arial" w:hAnsi="Arial"/>
          <w:sz w:val="22"/>
          <w:szCs w:val="22"/>
          <w:lang w:val="en-US"/>
        </w:rPr>
        <w:t>Drainages: 10 cases</w:t>
      </w:r>
    </w:p>
    <w:p>
      <w:pPr>
        <w:pStyle w:val="BodyText"/>
        <w:numPr>
          <w:ilvl w:val="0"/>
          <w:numId w:val="78"/>
        </w:numPr>
        <w:spacing w:lineRule="auto" w:line="240" w:before="0" w:after="0"/>
        <w:rPr>
          <w:lang w:val="en-US"/>
        </w:rPr>
      </w:pPr>
      <w:r>
        <w:rPr>
          <w:rFonts w:ascii="Arial" w:hAnsi="Arial"/>
          <w:sz w:val="22"/>
          <w:szCs w:val="22"/>
          <w:lang w:val="en-US"/>
        </w:rPr>
        <w:t>Nonvascular stenting: 5 cases</w:t>
      </w:r>
    </w:p>
    <w:p>
      <w:pPr>
        <w:pStyle w:val="BodyText"/>
        <w:spacing w:lineRule="auto" w:line="240" w:before="0" w:after="0"/>
        <w:rPr>
          <w:lang w:val="en-US"/>
        </w:rPr>
      </w:pPr>
      <w:r>
        <w:rPr>
          <w:rFonts w:ascii="Arial" w:hAnsi="Arial"/>
          <w:sz w:val="22"/>
          <w:szCs w:val="22"/>
          <w:lang w:val="en-US"/>
        </w:rPr>
        <w:t>Performs independently:</w:t>
      </w:r>
    </w:p>
    <w:p>
      <w:pPr>
        <w:pStyle w:val="BodyText"/>
        <w:numPr>
          <w:ilvl w:val="0"/>
          <w:numId w:val="79"/>
        </w:numPr>
        <w:spacing w:lineRule="auto" w:line="240" w:before="0" w:after="0"/>
        <w:rPr>
          <w:lang w:val="en-US"/>
        </w:rPr>
      </w:pPr>
      <w:r>
        <w:rPr>
          <w:rFonts w:ascii="Arial" w:hAnsi="Arial"/>
          <w:sz w:val="22"/>
          <w:szCs w:val="22"/>
          <w:lang w:val="en-US"/>
        </w:rPr>
        <w:t>Peripheral PTA: 5 cases</w:t>
      </w:r>
    </w:p>
    <w:p>
      <w:pPr>
        <w:pStyle w:val="BodyText"/>
        <w:numPr>
          <w:ilvl w:val="0"/>
          <w:numId w:val="79"/>
        </w:numPr>
        <w:spacing w:lineRule="auto" w:line="240" w:before="0" w:after="0"/>
        <w:rPr>
          <w:lang w:val="en-US"/>
        </w:rPr>
      </w:pPr>
      <w:r>
        <w:rPr>
          <w:rFonts w:ascii="Arial" w:hAnsi="Arial"/>
          <w:sz w:val="22"/>
          <w:szCs w:val="22"/>
          <w:lang w:val="en-US"/>
        </w:rPr>
        <w:t>PTC/PTCD: 5 cases</w:t>
      </w:r>
    </w:p>
    <w:p>
      <w:pPr>
        <w:pStyle w:val="BodyText"/>
        <w:numPr>
          <w:ilvl w:val="0"/>
          <w:numId w:val="79"/>
        </w:numPr>
        <w:spacing w:lineRule="auto" w:line="240" w:before="0" w:after="0"/>
        <w:rPr>
          <w:lang w:val="en-US"/>
        </w:rPr>
      </w:pPr>
      <w:r>
        <w:rPr>
          <w:rFonts w:ascii="Arial" w:hAnsi="Arial"/>
          <w:sz w:val="22"/>
          <w:szCs w:val="22"/>
          <w:lang w:val="en-US"/>
        </w:rPr>
        <w:t>Biopsies: 20 cases</w:t>
      </w:r>
    </w:p>
    <w:p>
      <w:pPr>
        <w:pStyle w:val="BodyText"/>
        <w:numPr>
          <w:ilvl w:val="0"/>
          <w:numId w:val="79"/>
        </w:numPr>
        <w:spacing w:lineRule="auto" w:line="240" w:before="0" w:after="0"/>
        <w:rPr>
          <w:lang w:val="en-US"/>
        </w:rPr>
      </w:pPr>
      <w:r>
        <w:rPr>
          <w:rFonts w:ascii="Arial" w:hAnsi="Arial"/>
          <w:sz w:val="22"/>
          <w:szCs w:val="22"/>
          <w:lang w:val="en-US"/>
        </w:rPr>
        <w:t>Drainages: 10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80"/>
        </w:numPr>
        <w:spacing w:lineRule="auto" w:line="240" w:before="0" w:after="0"/>
        <w:rPr>
          <w:lang w:val="en-US"/>
        </w:rPr>
      </w:pPr>
      <w:r>
        <w:rPr>
          <w:rFonts w:ascii="Arial" w:hAnsi="Arial"/>
          <w:sz w:val="22"/>
          <w:szCs w:val="22"/>
          <w:lang w:val="en-US"/>
        </w:rPr>
        <w:t>Introductory colloquium (after 1 month)</w:t>
      </w:r>
    </w:p>
    <w:p>
      <w:pPr>
        <w:pStyle w:val="BodyText"/>
        <w:numPr>
          <w:ilvl w:val="0"/>
          <w:numId w:val="80"/>
        </w:numPr>
        <w:spacing w:lineRule="auto" w:line="240" w:before="0" w:after="0"/>
        <w:rPr>
          <w:lang w:val="en-US"/>
        </w:rPr>
      </w:pPr>
      <w:r>
        <w:rPr>
          <w:rFonts w:ascii="Arial" w:hAnsi="Arial"/>
          <w:sz w:val="22"/>
          <w:szCs w:val="22"/>
          <w:lang w:val="en-US"/>
        </w:rPr>
        <w:t>One seminar paper</w:t>
      </w:r>
    </w:p>
    <w:p>
      <w:pPr>
        <w:pStyle w:val="BodyText"/>
        <w:numPr>
          <w:ilvl w:val="0"/>
          <w:numId w:val="80"/>
        </w:numPr>
        <w:spacing w:lineRule="auto" w:line="240" w:before="0" w:after="0"/>
        <w:rPr>
          <w:lang w:val="en-US"/>
        </w:rPr>
      </w:pPr>
      <w:r>
        <w:rPr>
          <w:rFonts w:ascii="Arial" w:hAnsi="Arial"/>
          <w:sz w:val="22"/>
          <w:szCs w:val="22"/>
          <w:lang w:val="en-US"/>
        </w:rPr>
        <w:t>Two case reports</w:t>
      </w:r>
    </w:p>
    <w:p>
      <w:pPr>
        <w:pStyle w:val="BodyText"/>
        <w:numPr>
          <w:ilvl w:val="0"/>
          <w:numId w:val="80"/>
        </w:numPr>
        <w:spacing w:lineRule="auto" w:line="240" w:before="0" w:after="0"/>
        <w:rPr>
          <w:lang w:val="en-US"/>
        </w:rPr>
      </w:pPr>
      <w:r>
        <w:rPr>
          <w:rFonts w:ascii="Arial" w:hAnsi="Arial"/>
          <w:sz w:val="22"/>
          <w:szCs w:val="22"/>
          <w:lang w:val="en-US"/>
        </w:rPr>
        <w:t>Final colloquium (2nd month)</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2.2.9. Emergency Radiology (2 months) </w:t>
      </w:r>
    </w:p>
    <w:p>
      <w:pPr>
        <w:pStyle w:val="BodyText"/>
        <w:spacing w:lineRule="auto" w:line="240" w:before="0" w:after="0"/>
        <w:rPr>
          <w:lang w:val="en-US"/>
        </w:rPr>
      </w:pPr>
      <w:r>
        <w:rPr>
          <w:rFonts w:ascii="Arial" w:hAnsi="Arial"/>
          <w:sz w:val="22"/>
          <w:szCs w:val="22"/>
          <w:lang w:val="en-US"/>
        </w:rPr>
        <w:t>Areas of interest:</w:t>
      </w:r>
    </w:p>
    <w:p>
      <w:pPr>
        <w:pStyle w:val="BodyText"/>
        <w:spacing w:lineRule="auto" w:line="240" w:before="0" w:after="0"/>
        <w:rPr>
          <w:lang w:val="en-US"/>
        </w:rPr>
      </w:pPr>
      <w:r>
        <w:rPr>
          <w:rFonts w:ascii="Arial" w:hAnsi="Arial"/>
          <w:sz w:val="22"/>
          <w:szCs w:val="22"/>
          <w:lang w:val="en-US"/>
        </w:rPr>
        <w:t>Emergency and intensive care radiology for all organ systems.</w:t>
      </w:r>
    </w:p>
    <w:p>
      <w:pPr>
        <w:pStyle w:val="BodyText"/>
        <w:spacing w:lineRule="auto" w:line="240" w:before="0" w:after="0"/>
        <w:rPr>
          <w:lang w:val="en-US"/>
        </w:rPr>
      </w:pPr>
      <w:r>
        <w:rPr>
          <w:rFonts w:ascii="Arial" w:hAnsi="Arial"/>
          <w:sz w:val="22"/>
          <w:szCs w:val="22"/>
          <w:lang w:val="en-US"/>
        </w:rPr>
        <w:t>Mandatory diagnostic procedures that residents perfom independently:</w:t>
      </w:r>
    </w:p>
    <w:p>
      <w:pPr>
        <w:pStyle w:val="BodyText"/>
        <w:numPr>
          <w:ilvl w:val="0"/>
          <w:numId w:val="81"/>
        </w:numPr>
        <w:spacing w:lineRule="auto" w:line="240" w:before="0" w:after="0"/>
        <w:rPr>
          <w:lang w:val="en-US"/>
        </w:rPr>
      </w:pPr>
      <w:r>
        <w:rPr>
          <w:rFonts w:ascii="Arial" w:hAnsi="Arial"/>
          <w:sz w:val="22"/>
          <w:szCs w:val="22"/>
          <w:lang w:val="en-US"/>
        </w:rPr>
        <w:t>Peripheral/axial skeleton X-rays: 200 cases</w:t>
      </w:r>
    </w:p>
    <w:p>
      <w:pPr>
        <w:pStyle w:val="BodyText"/>
        <w:numPr>
          <w:ilvl w:val="0"/>
          <w:numId w:val="81"/>
        </w:numPr>
        <w:spacing w:lineRule="auto" w:line="240" w:before="0" w:after="0"/>
        <w:rPr>
          <w:lang w:val="en-US"/>
        </w:rPr>
      </w:pPr>
      <w:r>
        <w:rPr>
          <w:rFonts w:ascii="Arial" w:hAnsi="Arial"/>
          <w:sz w:val="22"/>
          <w:szCs w:val="22"/>
          <w:lang w:val="en-US"/>
        </w:rPr>
        <w:t>Acute abdomen X-rays: 50 cases</w:t>
      </w:r>
    </w:p>
    <w:p>
      <w:pPr>
        <w:pStyle w:val="BodyText"/>
        <w:numPr>
          <w:ilvl w:val="0"/>
          <w:numId w:val="81"/>
        </w:numPr>
        <w:spacing w:lineRule="auto" w:line="240" w:before="0" w:after="0"/>
        <w:rPr>
          <w:lang w:val="en-US"/>
        </w:rPr>
      </w:pPr>
      <w:r>
        <w:rPr>
          <w:rFonts w:ascii="Arial" w:hAnsi="Arial"/>
          <w:sz w:val="22"/>
          <w:szCs w:val="22"/>
          <w:lang w:val="en-US"/>
        </w:rPr>
        <w:t>Chest radiographs in acute cardiopulmonary conditions: 50 cases</w:t>
      </w:r>
    </w:p>
    <w:p>
      <w:pPr>
        <w:pStyle w:val="BodyText"/>
        <w:numPr>
          <w:ilvl w:val="0"/>
          <w:numId w:val="81"/>
        </w:numPr>
        <w:spacing w:lineRule="auto" w:line="240" w:before="0" w:after="0"/>
        <w:rPr>
          <w:lang w:val="en-US"/>
        </w:rPr>
      </w:pPr>
      <w:r>
        <w:rPr>
          <w:rFonts w:ascii="Arial" w:hAnsi="Arial"/>
          <w:sz w:val="22"/>
          <w:szCs w:val="22"/>
          <w:lang w:val="en-US"/>
        </w:rPr>
        <w:t>Trauma radiographs (chest/skeleton): 20 cases</w:t>
      </w:r>
    </w:p>
    <w:p>
      <w:pPr>
        <w:pStyle w:val="BodyText"/>
        <w:numPr>
          <w:ilvl w:val="0"/>
          <w:numId w:val="81"/>
        </w:numPr>
        <w:spacing w:lineRule="auto" w:line="240" w:before="0" w:after="0"/>
        <w:rPr>
          <w:lang w:val="en-US"/>
        </w:rPr>
      </w:pPr>
      <w:r>
        <w:rPr>
          <w:rFonts w:ascii="Arial" w:hAnsi="Arial"/>
          <w:sz w:val="22"/>
          <w:szCs w:val="22"/>
          <w:lang w:val="en-US"/>
        </w:rPr>
        <w:t>CT of chest and abdomen: 150 cases</w:t>
      </w:r>
    </w:p>
    <w:p>
      <w:pPr>
        <w:pStyle w:val="BodyText"/>
        <w:numPr>
          <w:ilvl w:val="0"/>
          <w:numId w:val="81"/>
        </w:numPr>
        <w:spacing w:lineRule="auto" w:line="240" w:before="0" w:after="0"/>
        <w:rPr>
          <w:lang w:val="en-US"/>
        </w:rPr>
      </w:pPr>
      <w:r>
        <w:rPr>
          <w:rFonts w:ascii="Arial" w:hAnsi="Arial"/>
          <w:sz w:val="22"/>
          <w:szCs w:val="22"/>
          <w:lang w:val="en-US"/>
        </w:rPr>
        <w:t>CT of skull, head, neck: 50 cases</w:t>
      </w:r>
    </w:p>
    <w:p>
      <w:pPr>
        <w:pStyle w:val="BodyText"/>
        <w:numPr>
          <w:ilvl w:val="0"/>
          <w:numId w:val="81"/>
        </w:numPr>
        <w:spacing w:lineRule="auto" w:line="240" w:before="0" w:after="0"/>
        <w:rPr>
          <w:lang w:val="en-US"/>
        </w:rPr>
      </w:pPr>
      <w:r>
        <w:rPr>
          <w:rFonts w:ascii="Arial" w:hAnsi="Arial"/>
          <w:sz w:val="22"/>
          <w:szCs w:val="22"/>
          <w:lang w:val="en-US"/>
        </w:rPr>
        <w:t>Abdominal ultrasound in emergencies: 100 cases</w:t>
      </w:r>
    </w:p>
    <w:p>
      <w:pPr>
        <w:pStyle w:val="BodyText"/>
        <w:numPr>
          <w:ilvl w:val="0"/>
          <w:numId w:val="81"/>
        </w:numPr>
        <w:spacing w:lineRule="auto" w:line="240" w:before="0" w:after="0"/>
        <w:rPr>
          <w:lang w:val="en-US"/>
        </w:rPr>
      </w:pPr>
      <w:r>
        <w:rPr>
          <w:rFonts w:ascii="Arial" w:hAnsi="Arial"/>
          <w:sz w:val="22"/>
          <w:szCs w:val="22"/>
          <w:lang w:val="en-US"/>
        </w:rPr>
        <w:t>Extremity ultrasound: 30 cases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82"/>
        </w:numPr>
        <w:spacing w:lineRule="auto" w:line="240" w:before="0" w:after="0"/>
        <w:rPr>
          <w:lang w:val="en-US"/>
        </w:rPr>
      </w:pPr>
      <w:r>
        <w:rPr>
          <w:rFonts w:ascii="Arial" w:hAnsi="Arial"/>
          <w:sz w:val="22"/>
          <w:szCs w:val="22"/>
          <w:lang w:val="en-US"/>
        </w:rPr>
        <w:t>One seminar paper</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2.2.10. Head and Neck Radiology (2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82"/>
        </w:numPr>
        <w:spacing w:lineRule="auto" w:line="240" w:before="0" w:after="0"/>
        <w:rPr>
          <w:lang w:val="en-US"/>
        </w:rPr>
      </w:pPr>
      <w:r>
        <w:rPr>
          <w:rFonts w:ascii="Arial" w:hAnsi="Arial"/>
          <w:sz w:val="22"/>
          <w:szCs w:val="22"/>
          <w:lang w:val="en-US"/>
        </w:rPr>
        <w:t>Petrous bone</w:t>
      </w:r>
    </w:p>
    <w:p>
      <w:pPr>
        <w:pStyle w:val="BodyText"/>
        <w:numPr>
          <w:ilvl w:val="0"/>
          <w:numId w:val="82"/>
        </w:numPr>
        <w:spacing w:lineRule="auto" w:line="240" w:before="0" w:after="0"/>
        <w:rPr>
          <w:lang w:val="en-US"/>
        </w:rPr>
      </w:pPr>
      <w:r>
        <w:rPr>
          <w:rFonts w:ascii="Arial" w:hAnsi="Arial"/>
          <w:sz w:val="22"/>
          <w:szCs w:val="22"/>
          <w:lang w:val="en-US"/>
        </w:rPr>
        <w:t>Skull base and orbits</w:t>
      </w:r>
    </w:p>
    <w:p>
      <w:pPr>
        <w:pStyle w:val="BodyText"/>
        <w:numPr>
          <w:ilvl w:val="0"/>
          <w:numId w:val="82"/>
        </w:numPr>
        <w:spacing w:lineRule="auto" w:line="240" w:before="0" w:after="0"/>
        <w:rPr>
          <w:lang w:val="en-US"/>
        </w:rPr>
      </w:pPr>
      <w:r>
        <w:rPr>
          <w:rFonts w:ascii="Arial" w:hAnsi="Arial"/>
          <w:sz w:val="22"/>
          <w:szCs w:val="22"/>
          <w:lang w:val="en-US"/>
        </w:rPr>
        <w:t>Nasopharynx</w:t>
      </w:r>
    </w:p>
    <w:p>
      <w:pPr>
        <w:pStyle w:val="BodyText"/>
        <w:numPr>
          <w:ilvl w:val="0"/>
          <w:numId w:val="82"/>
        </w:numPr>
        <w:spacing w:lineRule="auto" w:line="240" w:before="0" w:after="0"/>
        <w:rPr>
          <w:lang w:val="en-US"/>
        </w:rPr>
      </w:pPr>
      <w:r>
        <w:rPr>
          <w:rFonts w:ascii="Arial" w:hAnsi="Arial"/>
          <w:sz w:val="22"/>
          <w:szCs w:val="22"/>
          <w:lang w:val="en-US"/>
        </w:rPr>
        <w:t>Salivary glands</w:t>
      </w:r>
    </w:p>
    <w:p>
      <w:pPr>
        <w:pStyle w:val="BodyText"/>
        <w:numPr>
          <w:ilvl w:val="0"/>
          <w:numId w:val="82"/>
        </w:numPr>
        <w:spacing w:lineRule="auto" w:line="240" w:before="0" w:after="0"/>
        <w:rPr>
          <w:lang w:val="en-US"/>
        </w:rPr>
      </w:pPr>
      <w:r>
        <w:rPr>
          <w:rFonts w:ascii="Arial" w:hAnsi="Arial"/>
          <w:sz w:val="22"/>
          <w:szCs w:val="22"/>
          <w:lang w:val="en-US"/>
        </w:rPr>
        <w:t>Oropharynx and mouth floor</w:t>
      </w:r>
    </w:p>
    <w:p>
      <w:pPr>
        <w:pStyle w:val="BodyText"/>
        <w:numPr>
          <w:ilvl w:val="0"/>
          <w:numId w:val="82"/>
        </w:numPr>
        <w:spacing w:lineRule="auto" w:line="240" w:before="0" w:after="0"/>
        <w:rPr>
          <w:lang w:val="en-US"/>
        </w:rPr>
      </w:pPr>
      <w:r>
        <w:rPr>
          <w:rFonts w:ascii="Arial" w:hAnsi="Arial"/>
          <w:sz w:val="22"/>
          <w:szCs w:val="22"/>
          <w:lang w:val="en-US"/>
        </w:rPr>
        <w:t>Hypopharynx</w:t>
      </w:r>
    </w:p>
    <w:p>
      <w:pPr>
        <w:pStyle w:val="BodyText"/>
        <w:numPr>
          <w:ilvl w:val="0"/>
          <w:numId w:val="82"/>
        </w:numPr>
        <w:spacing w:lineRule="auto" w:line="240" w:before="0" w:after="0"/>
        <w:rPr>
          <w:lang w:val="en-US"/>
        </w:rPr>
      </w:pPr>
      <w:r>
        <w:rPr>
          <w:rFonts w:ascii="Arial" w:hAnsi="Arial"/>
          <w:sz w:val="22"/>
          <w:szCs w:val="22"/>
          <w:lang w:val="en-US"/>
        </w:rPr>
        <w:t>Larynx</w:t>
      </w:r>
    </w:p>
    <w:p>
      <w:pPr>
        <w:pStyle w:val="BodyText"/>
        <w:numPr>
          <w:ilvl w:val="0"/>
          <w:numId w:val="82"/>
        </w:numPr>
        <w:spacing w:lineRule="auto" w:line="240" w:before="0" w:after="0"/>
        <w:rPr>
          <w:lang w:val="en-US"/>
        </w:rPr>
      </w:pPr>
      <w:r>
        <w:rPr>
          <w:rFonts w:ascii="Arial" w:hAnsi="Arial"/>
          <w:sz w:val="22"/>
          <w:szCs w:val="22"/>
          <w:lang w:val="en-US"/>
        </w:rPr>
        <w:t>Neck</w:t>
      </w:r>
    </w:p>
    <w:p>
      <w:pPr>
        <w:pStyle w:val="BodyText"/>
        <w:numPr>
          <w:ilvl w:val="0"/>
          <w:numId w:val="82"/>
        </w:numPr>
        <w:spacing w:lineRule="auto" w:line="240" w:before="0" w:after="0"/>
        <w:rPr>
          <w:lang w:val="en-US"/>
        </w:rPr>
      </w:pPr>
      <w:r>
        <w:rPr>
          <w:rFonts w:ascii="Arial" w:hAnsi="Arial"/>
          <w:sz w:val="22"/>
          <w:szCs w:val="22"/>
          <w:lang w:val="en-US"/>
        </w:rPr>
        <w:t>Thoracic inlet</w:t>
      </w:r>
    </w:p>
    <w:p>
      <w:pPr>
        <w:pStyle w:val="BodyText"/>
        <w:numPr>
          <w:ilvl w:val="0"/>
          <w:numId w:val="82"/>
        </w:numPr>
        <w:spacing w:lineRule="auto" w:line="240" w:before="0" w:after="0"/>
        <w:rPr>
          <w:lang w:val="en-US"/>
        </w:rPr>
      </w:pPr>
      <w:r>
        <w:rPr>
          <w:rFonts w:ascii="Arial" w:hAnsi="Arial"/>
          <w:sz w:val="22"/>
          <w:szCs w:val="22"/>
          <w:lang w:val="en-US"/>
        </w:rPr>
        <w:t>Thyroid and parathyroid glands</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83"/>
        </w:numPr>
        <w:spacing w:lineRule="auto" w:line="240" w:before="0" w:after="0"/>
        <w:rPr>
          <w:lang w:val="en-US"/>
        </w:rPr>
      </w:pPr>
      <w:r>
        <w:rPr>
          <w:rFonts w:ascii="Arial" w:hAnsi="Arial"/>
          <w:sz w:val="22"/>
          <w:szCs w:val="22"/>
          <w:lang w:val="en-US"/>
        </w:rPr>
        <w:t>Pharyngography</w:t>
      </w:r>
    </w:p>
    <w:p>
      <w:pPr>
        <w:pStyle w:val="BodyText"/>
        <w:numPr>
          <w:ilvl w:val="0"/>
          <w:numId w:val="83"/>
        </w:numPr>
        <w:spacing w:lineRule="auto" w:line="240" w:before="0" w:after="0"/>
        <w:rPr>
          <w:lang w:val="en-US"/>
        </w:rPr>
      </w:pPr>
      <w:r>
        <w:rPr>
          <w:rFonts w:ascii="Arial" w:hAnsi="Arial"/>
          <w:sz w:val="22"/>
          <w:szCs w:val="22"/>
          <w:lang w:val="en-US"/>
        </w:rPr>
        <w:t>Orthopantomography (OPG)</w:t>
      </w:r>
    </w:p>
    <w:p>
      <w:pPr>
        <w:pStyle w:val="BodyText"/>
        <w:numPr>
          <w:ilvl w:val="0"/>
          <w:numId w:val="83"/>
        </w:numPr>
        <w:spacing w:lineRule="auto" w:line="240" w:before="0" w:after="0"/>
        <w:rPr>
          <w:lang w:val="en-US"/>
        </w:rPr>
      </w:pPr>
      <w:r>
        <w:rPr>
          <w:rFonts w:ascii="Arial" w:hAnsi="Arial"/>
          <w:sz w:val="22"/>
          <w:szCs w:val="22"/>
          <w:lang w:val="en-US"/>
        </w:rPr>
        <w:t>Laryngography</w:t>
      </w:r>
    </w:p>
    <w:p>
      <w:pPr>
        <w:pStyle w:val="BodyText"/>
        <w:numPr>
          <w:ilvl w:val="0"/>
          <w:numId w:val="83"/>
        </w:numPr>
        <w:spacing w:lineRule="auto" w:line="240" w:before="0" w:after="0"/>
        <w:rPr>
          <w:lang w:val="en-US"/>
        </w:rPr>
      </w:pPr>
      <w:r>
        <w:rPr>
          <w:rFonts w:ascii="Arial" w:hAnsi="Arial"/>
          <w:sz w:val="22"/>
          <w:szCs w:val="22"/>
          <w:lang w:val="en-US"/>
        </w:rPr>
        <w:t>Sialography</w:t>
      </w:r>
    </w:p>
    <w:p>
      <w:pPr>
        <w:pStyle w:val="BodyText"/>
        <w:spacing w:lineRule="auto" w:line="240" w:before="0" w:after="0"/>
        <w:rPr>
          <w:lang w:val="en-US"/>
        </w:rPr>
      </w:pPr>
      <w:r>
        <w:rPr>
          <w:rFonts w:ascii="Arial" w:hAnsi="Arial"/>
          <w:sz w:val="22"/>
          <w:szCs w:val="22"/>
          <w:lang w:val="en-US"/>
        </w:rPr>
        <w:t>Mandatory procedures that residents perfom independently:</w:t>
      </w:r>
    </w:p>
    <w:p>
      <w:pPr>
        <w:pStyle w:val="BodyText"/>
        <w:numPr>
          <w:ilvl w:val="0"/>
          <w:numId w:val="84"/>
        </w:numPr>
        <w:spacing w:lineRule="auto" w:line="240" w:before="0" w:after="0"/>
        <w:rPr>
          <w:lang w:val="en-US"/>
        </w:rPr>
      </w:pPr>
      <w:r>
        <w:rPr>
          <w:rFonts w:ascii="Arial" w:hAnsi="Arial"/>
          <w:sz w:val="22"/>
          <w:szCs w:val="22"/>
          <w:lang w:val="en-US"/>
        </w:rPr>
        <w:t>Cranial radiographs: 100 cases</w:t>
      </w:r>
    </w:p>
    <w:p>
      <w:pPr>
        <w:pStyle w:val="BodyText"/>
        <w:numPr>
          <w:ilvl w:val="0"/>
          <w:numId w:val="84"/>
        </w:numPr>
        <w:spacing w:lineRule="auto" w:line="240" w:before="0" w:after="0"/>
        <w:rPr>
          <w:lang w:val="en-US"/>
        </w:rPr>
      </w:pPr>
      <w:r>
        <w:rPr>
          <w:rFonts w:ascii="Arial" w:hAnsi="Arial"/>
          <w:sz w:val="22"/>
          <w:szCs w:val="22"/>
          <w:lang w:val="en-US"/>
        </w:rPr>
        <w:t>Sinus X-rays: 100 cases</w:t>
      </w:r>
    </w:p>
    <w:p>
      <w:pPr>
        <w:pStyle w:val="BodyText"/>
        <w:numPr>
          <w:ilvl w:val="0"/>
          <w:numId w:val="84"/>
        </w:numPr>
        <w:spacing w:lineRule="auto" w:line="240" w:before="0" w:after="0"/>
        <w:rPr>
          <w:lang w:val="en-US"/>
        </w:rPr>
      </w:pPr>
      <w:r>
        <w:rPr>
          <w:rFonts w:ascii="Arial" w:hAnsi="Arial"/>
          <w:sz w:val="22"/>
          <w:szCs w:val="22"/>
          <w:lang w:val="en-US"/>
        </w:rPr>
        <w:t>Head and neck CT</w:t>
      </w:r>
    </w:p>
    <w:p>
      <w:pPr>
        <w:pStyle w:val="BodyText"/>
        <w:numPr>
          <w:ilvl w:val="0"/>
          <w:numId w:val="84"/>
        </w:numPr>
        <w:spacing w:lineRule="auto" w:line="240" w:before="0" w:after="0"/>
        <w:rPr>
          <w:lang w:val="en-US"/>
        </w:rPr>
      </w:pPr>
      <w:r>
        <w:rPr>
          <w:rFonts w:ascii="Arial" w:hAnsi="Arial"/>
          <w:sz w:val="22"/>
          <w:szCs w:val="22"/>
          <w:lang w:val="en-US"/>
        </w:rPr>
        <w:t>Head and neck MRI</w:t>
      </w:r>
    </w:p>
    <w:p>
      <w:pPr>
        <w:pStyle w:val="BodyText"/>
        <w:numPr>
          <w:ilvl w:val="0"/>
          <w:numId w:val="84"/>
        </w:numPr>
        <w:spacing w:lineRule="auto" w:line="240" w:before="0" w:after="0"/>
        <w:rPr>
          <w:lang w:val="en-US"/>
        </w:rPr>
      </w:pPr>
      <w:r>
        <w:rPr>
          <w:rFonts w:ascii="Arial" w:hAnsi="Arial"/>
          <w:sz w:val="22"/>
          <w:szCs w:val="22"/>
          <w:lang w:val="en-US"/>
        </w:rPr>
        <w:t>Ultrasound</w:t>
      </w:r>
    </w:p>
    <w:p>
      <w:pPr>
        <w:pStyle w:val="BodyText"/>
        <w:spacing w:lineRule="auto" w:line="240" w:before="0" w:after="0"/>
        <w:rPr>
          <w:lang w:val="en-US"/>
        </w:rPr>
      </w:pPr>
      <w:r>
        <w:rPr>
          <w:rFonts w:ascii="Arial" w:hAnsi="Arial"/>
          <w:sz w:val="22"/>
          <w:szCs w:val="22"/>
          <w:lang w:val="en-US"/>
        </w:rPr>
        <w:t>The resident must master orthopantomography and gain experience in aspiration biopsy of focal lesions.</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85"/>
        </w:numPr>
        <w:spacing w:lineRule="auto" w:line="240" w:before="0" w:after="0"/>
        <w:rPr>
          <w:lang w:val="en-US"/>
        </w:rPr>
      </w:pPr>
      <w:r>
        <w:rPr>
          <w:rFonts w:ascii="Arial" w:hAnsi="Arial"/>
          <w:sz w:val="22"/>
          <w:szCs w:val="22"/>
          <w:lang w:val="en-US"/>
        </w:rPr>
        <w:t>Introductory colloquium (after 1 month)</w:t>
      </w:r>
    </w:p>
    <w:p>
      <w:pPr>
        <w:pStyle w:val="BodyText"/>
        <w:numPr>
          <w:ilvl w:val="0"/>
          <w:numId w:val="85"/>
        </w:numPr>
        <w:spacing w:lineRule="auto" w:line="240" w:before="0" w:after="0"/>
        <w:rPr>
          <w:lang w:val="en-US"/>
        </w:rPr>
      </w:pPr>
      <w:r>
        <w:rPr>
          <w:rFonts w:ascii="Arial" w:hAnsi="Arial"/>
          <w:sz w:val="22"/>
          <w:szCs w:val="22"/>
          <w:lang w:val="en-US"/>
        </w:rPr>
        <w:t>One seminar paper</w:t>
      </w:r>
    </w:p>
    <w:p>
      <w:pPr>
        <w:pStyle w:val="BodyText"/>
        <w:numPr>
          <w:ilvl w:val="0"/>
          <w:numId w:val="85"/>
        </w:numPr>
        <w:spacing w:lineRule="auto" w:line="240" w:before="0" w:after="0"/>
        <w:rPr>
          <w:lang w:val="en-US"/>
        </w:rPr>
      </w:pPr>
      <w:r>
        <w:rPr>
          <w:rFonts w:ascii="Arial" w:hAnsi="Arial"/>
          <w:sz w:val="22"/>
          <w:szCs w:val="22"/>
          <w:lang w:val="en-US"/>
        </w:rPr>
        <w:t>Two case reports</w:t>
      </w:r>
    </w:p>
    <w:p>
      <w:pPr>
        <w:pStyle w:val="BodyText"/>
        <w:numPr>
          <w:ilvl w:val="0"/>
          <w:numId w:val="85"/>
        </w:numPr>
        <w:spacing w:lineRule="auto" w:line="240" w:before="0" w:after="0"/>
        <w:rPr>
          <w:lang w:val="en-US"/>
        </w:rPr>
      </w:pPr>
      <w:r>
        <w:rPr>
          <w:rFonts w:ascii="Arial" w:hAnsi="Arial"/>
          <w:sz w:val="22"/>
          <w:szCs w:val="22"/>
          <w:lang w:val="en-US"/>
        </w:rPr>
        <w:t>Final colloquium (2nd month)</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2.2.11. Breast Radiology (2 months) </w:t>
      </w:r>
    </w:p>
    <w:p>
      <w:pPr>
        <w:pStyle w:val="BodyText"/>
        <w:spacing w:lineRule="auto" w:line="240" w:before="0" w:after="0"/>
        <w:rPr>
          <w:lang w:val="en-US"/>
        </w:rPr>
      </w:pPr>
      <w:r>
        <w:rPr>
          <w:rFonts w:ascii="Arial" w:hAnsi="Arial"/>
          <w:sz w:val="22"/>
          <w:szCs w:val="22"/>
          <w:lang w:val="en-US"/>
        </w:rPr>
        <w:t>Specific techniques:</w:t>
      </w:r>
    </w:p>
    <w:p>
      <w:pPr>
        <w:pStyle w:val="BodyText"/>
        <w:numPr>
          <w:ilvl w:val="0"/>
          <w:numId w:val="86"/>
        </w:numPr>
        <w:spacing w:lineRule="auto" w:line="240" w:before="0" w:after="0"/>
        <w:rPr>
          <w:lang w:val="en-US"/>
        </w:rPr>
      </w:pPr>
      <w:r>
        <w:rPr>
          <w:rFonts w:ascii="Arial" w:hAnsi="Arial"/>
          <w:sz w:val="22"/>
          <w:szCs w:val="22"/>
          <w:lang w:val="en-US"/>
        </w:rPr>
        <w:t>Galactography</w:t>
      </w:r>
    </w:p>
    <w:p>
      <w:pPr>
        <w:pStyle w:val="BodyText"/>
        <w:spacing w:lineRule="auto" w:line="240" w:before="0" w:after="0"/>
        <w:rPr>
          <w:lang w:val="en-US"/>
        </w:rPr>
      </w:pPr>
      <w:r>
        <w:rPr>
          <w:rFonts w:ascii="Arial" w:hAnsi="Arial"/>
          <w:sz w:val="22"/>
          <w:szCs w:val="22"/>
          <w:lang w:val="en-US"/>
        </w:rPr>
        <w:t>Mandatory procedures:</w:t>
      </w:r>
    </w:p>
    <w:p>
      <w:pPr>
        <w:pStyle w:val="BodyText"/>
        <w:numPr>
          <w:ilvl w:val="0"/>
          <w:numId w:val="86"/>
        </w:numPr>
        <w:spacing w:lineRule="auto" w:line="240" w:before="0" w:after="0"/>
        <w:rPr>
          <w:lang w:val="en-US"/>
        </w:rPr>
      </w:pPr>
      <w:r>
        <w:rPr>
          <w:rFonts w:ascii="Arial" w:hAnsi="Arial"/>
          <w:sz w:val="22"/>
          <w:szCs w:val="22"/>
          <w:lang w:val="en-US"/>
        </w:rPr>
        <w:t>Mammography: 300 cases</w:t>
      </w:r>
    </w:p>
    <w:p>
      <w:pPr>
        <w:pStyle w:val="BodyText"/>
        <w:numPr>
          <w:ilvl w:val="0"/>
          <w:numId w:val="86"/>
        </w:numPr>
        <w:spacing w:lineRule="auto" w:line="240" w:before="0" w:after="0"/>
        <w:rPr>
          <w:lang w:val="en-US"/>
        </w:rPr>
      </w:pPr>
      <w:r>
        <w:rPr>
          <w:rFonts w:ascii="Arial" w:hAnsi="Arial"/>
          <w:sz w:val="22"/>
          <w:szCs w:val="22"/>
          <w:lang w:val="en-US"/>
        </w:rPr>
        <w:t>Sonography: 100 cases</w:t>
      </w:r>
    </w:p>
    <w:p>
      <w:pPr>
        <w:pStyle w:val="BodyText"/>
        <w:numPr>
          <w:ilvl w:val="0"/>
          <w:numId w:val="86"/>
        </w:numPr>
        <w:spacing w:lineRule="auto" w:line="240" w:before="0" w:after="0"/>
        <w:rPr>
          <w:lang w:val="en-US"/>
        </w:rPr>
      </w:pPr>
      <w:r>
        <w:rPr>
          <w:rFonts w:ascii="Arial" w:hAnsi="Arial"/>
          <w:sz w:val="22"/>
          <w:szCs w:val="22"/>
          <w:lang w:val="en-US"/>
        </w:rPr>
        <w:t>MRI: 30 cases</w:t>
      </w:r>
    </w:p>
    <w:p>
      <w:pPr>
        <w:pStyle w:val="BodyText"/>
        <w:spacing w:lineRule="auto" w:line="240" w:before="0" w:after="0"/>
        <w:rPr>
          <w:lang w:val="en-US"/>
        </w:rPr>
      </w:pPr>
      <w:r>
        <w:rPr>
          <w:rFonts w:ascii="Arial" w:hAnsi="Arial"/>
          <w:sz w:val="22"/>
          <w:szCs w:val="22"/>
          <w:lang w:val="en-US"/>
        </w:rPr>
        <w:t>Interventional procedures:</w:t>
      </w:r>
    </w:p>
    <w:p>
      <w:pPr>
        <w:pStyle w:val="BodyText"/>
        <w:numPr>
          <w:ilvl w:val="0"/>
          <w:numId w:val="87"/>
        </w:numPr>
        <w:spacing w:lineRule="auto" w:line="240" w:before="0" w:after="0"/>
        <w:rPr>
          <w:lang w:val="en-US"/>
        </w:rPr>
      </w:pPr>
      <w:r>
        <w:rPr>
          <w:rFonts w:ascii="Arial" w:hAnsi="Arial"/>
          <w:sz w:val="22"/>
          <w:szCs w:val="22"/>
          <w:lang w:val="en-US"/>
        </w:rPr>
        <w:t>Fine-needle aspiration biopsy: 20 cases</w:t>
      </w:r>
    </w:p>
    <w:p>
      <w:pPr>
        <w:pStyle w:val="BodyText"/>
        <w:numPr>
          <w:ilvl w:val="0"/>
          <w:numId w:val="87"/>
        </w:numPr>
        <w:spacing w:lineRule="auto" w:line="240" w:before="0" w:after="0"/>
        <w:rPr>
          <w:lang w:val="en-US"/>
        </w:rPr>
      </w:pPr>
      <w:r>
        <w:rPr>
          <w:rFonts w:ascii="Arial" w:hAnsi="Arial"/>
          <w:sz w:val="22"/>
          <w:szCs w:val="22"/>
          <w:lang w:val="en-US"/>
        </w:rPr>
        <w:t>Pneumocystography</w:t>
      </w:r>
    </w:p>
    <w:p>
      <w:pPr>
        <w:pStyle w:val="BodyText"/>
        <w:numPr>
          <w:ilvl w:val="0"/>
          <w:numId w:val="87"/>
        </w:numPr>
        <w:spacing w:lineRule="auto" w:line="240" w:before="0" w:after="0"/>
        <w:rPr>
          <w:lang w:val="en-US"/>
        </w:rPr>
      </w:pPr>
      <w:r>
        <w:rPr>
          <w:rFonts w:ascii="Arial" w:hAnsi="Arial"/>
          <w:sz w:val="22"/>
          <w:szCs w:val="22"/>
          <w:lang w:val="en-US"/>
        </w:rPr>
        <w:t>Galactography</w:t>
      </w:r>
    </w:p>
    <w:p>
      <w:pPr>
        <w:pStyle w:val="BodyText"/>
        <w:spacing w:lineRule="auto" w:line="240" w:before="0" w:after="0"/>
        <w:rPr>
          <w:lang w:val="en-US"/>
        </w:rPr>
      </w:pPr>
      <w:r>
        <w:rPr>
          <w:rFonts w:ascii="Arial" w:hAnsi="Arial"/>
          <w:sz w:val="22"/>
          <w:szCs w:val="22"/>
          <w:lang w:val="en-US"/>
        </w:rPr>
        <w:t>Knowledge evaluation:</w:t>
      </w:r>
    </w:p>
    <w:p>
      <w:pPr>
        <w:pStyle w:val="BodyText"/>
        <w:numPr>
          <w:ilvl w:val="0"/>
          <w:numId w:val="88"/>
        </w:numPr>
        <w:spacing w:lineRule="auto" w:line="240" w:before="0" w:after="0"/>
        <w:rPr>
          <w:lang w:val="en-US"/>
        </w:rPr>
      </w:pPr>
      <w:r>
        <w:rPr>
          <w:rFonts w:ascii="Arial" w:hAnsi="Arial"/>
          <w:sz w:val="22"/>
          <w:szCs w:val="22"/>
          <w:lang w:val="en-US"/>
        </w:rPr>
        <w:t>Introductory colloquium (after 1 month)</w:t>
      </w:r>
    </w:p>
    <w:p>
      <w:pPr>
        <w:pStyle w:val="BodyText"/>
        <w:numPr>
          <w:ilvl w:val="0"/>
          <w:numId w:val="88"/>
        </w:numPr>
        <w:spacing w:lineRule="auto" w:line="240" w:before="0" w:after="0"/>
        <w:rPr>
          <w:lang w:val="en-US"/>
        </w:rPr>
      </w:pPr>
      <w:r>
        <w:rPr>
          <w:rFonts w:ascii="Arial" w:hAnsi="Arial"/>
          <w:sz w:val="22"/>
          <w:szCs w:val="22"/>
          <w:lang w:val="en-US"/>
        </w:rPr>
        <w:t>One seminar paper</w:t>
      </w:r>
    </w:p>
    <w:p>
      <w:pPr>
        <w:pStyle w:val="BodyText"/>
        <w:numPr>
          <w:ilvl w:val="0"/>
          <w:numId w:val="88"/>
        </w:numPr>
        <w:spacing w:lineRule="auto" w:line="240" w:before="0" w:after="0"/>
        <w:rPr>
          <w:lang w:val="en-US"/>
        </w:rPr>
      </w:pPr>
      <w:r>
        <w:rPr>
          <w:rFonts w:ascii="Arial" w:hAnsi="Arial"/>
          <w:sz w:val="22"/>
          <w:szCs w:val="22"/>
          <w:lang w:val="en-US"/>
        </w:rPr>
        <w:t>Two case reports</w:t>
      </w:r>
    </w:p>
    <w:p>
      <w:pPr>
        <w:pStyle w:val="BodyText"/>
        <w:numPr>
          <w:ilvl w:val="0"/>
          <w:numId w:val="88"/>
        </w:numPr>
        <w:spacing w:lineRule="auto" w:line="240" w:before="0" w:after="0"/>
        <w:rPr>
          <w:lang w:val="en-US"/>
        </w:rPr>
      </w:pPr>
      <w:r>
        <w:rPr>
          <w:rFonts w:ascii="Arial" w:hAnsi="Arial"/>
          <w:sz w:val="22"/>
          <w:szCs w:val="22"/>
          <w:lang w:val="en-US"/>
        </w:rPr>
        <w:t>Final colloquium (2nd month)</w:t>
      </w:r>
    </w:p>
    <w:p>
      <w:pPr>
        <w:pStyle w:val="BodyText"/>
        <w:numPr>
          <w:ilvl w:val="0"/>
          <w:numId w:val="0"/>
        </w:numPr>
        <w:spacing w:lineRule="auto" w:line="240" w:before="0" w:after="0"/>
        <w:ind w:hanging="0"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2.2.12. Maxillofacial and Dental Radiology (1 month)</w:t>
      </w:r>
    </w:p>
    <w:p>
      <w:pPr>
        <w:pStyle w:val="BodyText"/>
        <w:spacing w:lineRule="auto" w:line="240" w:before="0" w:after="0"/>
        <w:rPr>
          <w:lang w:val="en-US"/>
        </w:rPr>
      </w:pPr>
      <w:r>
        <w:rPr>
          <w:rFonts w:ascii="Arial" w:hAnsi="Arial"/>
          <w:b/>
          <w:sz w:val="22"/>
          <w:szCs w:val="22"/>
          <w:lang w:val="en-US"/>
        </w:rPr>
        <w:t xml:space="preserve">2.2.13. Nuclear Medicine Imaging (2 months) </w:t>
      </w:r>
    </w:p>
    <w:p>
      <w:pPr>
        <w:pStyle w:val="BodyText"/>
        <w:spacing w:lineRule="auto" w:line="240" w:before="0" w:after="0"/>
        <w:rPr>
          <w:lang w:val="en-US"/>
        </w:rPr>
      </w:pPr>
      <w:r>
        <w:rPr>
          <w:rFonts w:ascii="Arial" w:hAnsi="Arial"/>
          <w:sz w:val="22"/>
          <w:szCs w:val="22"/>
          <w:lang w:val="en-US"/>
        </w:rPr>
        <w:t>Areas of interest:</w:t>
      </w:r>
    </w:p>
    <w:p>
      <w:pPr>
        <w:pStyle w:val="BodyText"/>
        <w:numPr>
          <w:ilvl w:val="0"/>
          <w:numId w:val="89"/>
        </w:numPr>
        <w:spacing w:lineRule="auto" w:line="240" w:before="0" w:after="0"/>
        <w:rPr>
          <w:lang w:val="en-US"/>
        </w:rPr>
      </w:pPr>
      <w:r>
        <w:rPr>
          <w:rFonts w:ascii="Arial" w:hAnsi="Arial"/>
          <w:sz w:val="22"/>
          <w:szCs w:val="22"/>
          <w:lang w:val="en-US"/>
        </w:rPr>
        <w:t>Physics and instrumentation of nuclear medicine</w:t>
      </w:r>
    </w:p>
    <w:p>
      <w:pPr>
        <w:pStyle w:val="BodyText"/>
        <w:numPr>
          <w:ilvl w:val="0"/>
          <w:numId w:val="89"/>
        </w:numPr>
        <w:spacing w:lineRule="auto" w:line="240" w:before="0" w:after="0"/>
        <w:rPr>
          <w:lang w:val="en-US"/>
        </w:rPr>
      </w:pPr>
      <w:r>
        <w:rPr>
          <w:rFonts w:ascii="Arial" w:hAnsi="Arial"/>
          <w:sz w:val="22"/>
          <w:szCs w:val="22"/>
          <w:lang w:val="en-US"/>
        </w:rPr>
        <w:t>Nuclear medicine modalities</w:t>
      </w:r>
    </w:p>
    <w:p>
      <w:pPr>
        <w:pStyle w:val="BodyText"/>
        <w:numPr>
          <w:ilvl w:val="0"/>
          <w:numId w:val="89"/>
        </w:numPr>
        <w:spacing w:lineRule="auto" w:line="240" w:before="0" w:after="0"/>
        <w:rPr>
          <w:lang w:val="en-US"/>
        </w:rPr>
      </w:pPr>
      <w:r>
        <w:rPr>
          <w:rFonts w:ascii="Arial" w:hAnsi="Arial"/>
          <w:sz w:val="22"/>
          <w:szCs w:val="22"/>
          <w:lang w:val="en-US"/>
        </w:rPr>
        <w:t>Imaging of the musculoskeletal system</w:t>
      </w:r>
    </w:p>
    <w:p>
      <w:pPr>
        <w:pStyle w:val="BodyText"/>
        <w:numPr>
          <w:ilvl w:val="0"/>
          <w:numId w:val="89"/>
        </w:numPr>
        <w:spacing w:lineRule="auto" w:line="240" w:before="0" w:after="0"/>
        <w:rPr>
          <w:lang w:val="en-US"/>
        </w:rPr>
      </w:pPr>
      <w:r>
        <w:rPr>
          <w:rFonts w:ascii="Arial" w:hAnsi="Arial"/>
          <w:sz w:val="22"/>
          <w:szCs w:val="22"/>
          <w:lang w:val="en-US"/>
        </w:rPr>
        <w:t>Thoracic/respiratory imaging</w:t>
      </w:r>
    </w:p>
    <w:p>
      <w:pPr>
        <w:pStyle w:val="BodyText"/>
        <w:numPr>
          <w:ilvl w:val="0"/>
          <w:numId w:val="89"/>
        </w:numPr>
        <w:spacing w:lineRule="auto" w:line="240" w:before="0" w:after="0"/>
        <w:rPr>
          <w:lang w:val="en-US"/>
        </w:rPr>
      </w:pPr>
      <w:r>
        <w:rPr>
          <w:rFonts w:ascii="Arial" w:hAnsi="Arial"/>
          <w:sz w:val="22"/>
          <w:szCs w:val="22"/>
          <w:lang w:val="en-US"/>
        </w:rPr>
        <w:t>Hepatobiliary and GI imaging</w:t>
      </w:r>
    </w:p>
    <w:p>
      <w:pPr>
        <w:pStyle w:val="BodyText"/>
        <w:numPr>
          <w:ilvl w:val="0"/>
          <w:numId w:val="89"/>
        </w:numPr>
        <w:spacing w:lineRule="auto" w:line="240" w:before="0" w:after="0"/>
        <w:rPr>
          <w:lang w:val="en-US"/>
        </w:rPr>
      </w:pPr>
      <w:r>
        <w:rPr>
          <w:rFonts w:ascii="Arial" w:hAnsi="Arial"/>
          <w:sz w:val="22"/>
          <w:szCs w:val="22"/>
          <w:lang w:val="en-US"/>
        </w:rPr>
        <w:t>CNS imaging</w:t>
      </w:r>
    </w:p>
    <w:p>
      <w:pPr>
        <w:pStyle w:val="BodyText"/>
        <w:numPr>
          <w:ilvl w:val="0"/>
          <w:numId w:val="89"/>
        </w:numPr>
        <w:spacing w:lineRule="auto" w:line="240" w:before="0" w:after="0"/>
        <w:rPr>
          <w:lang w:val="en-US"/>
        </w:rPr>
      </w:pPr>
      <w:r>
        <w:rPr>
          <w:rFonts w:ascii="Arial" w:hAnsi="Arial"/>
          <w:sz w:val="22"/>
          <w:szCs w:val="22"/>
          <w:lang w:val="en-US"/>
        </w:rPr>
        <w:t>Urogenital imaging</w:t>
      </w:r>
    </w:p>
    <w:p>
      <w:pPr>
        <w:pStyle w:val="BodyText"/>
        <w:numPr>
          <w:ilvl w:val="0"/>
          <w:numId w:val="89"/>
        </w:numPr>
        <w:spacing w:lineRule="auto" w:line="240" w:before="0" w:after="0"/>
        <w:rPr>
          <w:lang w:val="en-US"/>
        </w:rPr>
      </w:pPr>
      <w:r>
        <w:rPr>
          <w:rFonts w:ascii="Arial" w:hAnsi="Arial"/>
          <w:sz w:val="22"/>
          <w:szCs w:val="22"/>
          <w:lang w:val="en-US"/>
        </w:rPr>
        <w:t>Cardiovascular imaging</w:t>
      </w:r>
    </w:p>
    <w:p>
      <w:pPr>
        <w:pStyle w:val="BodyText"/>
        <w:numPr>
          <w:ilvl w:val="0"/>
          <w:numId w:val="89"/>
        </w:numPr>
        <w:spacing w:lineRule="auto" w:line="240" w:before="0" w:after="0"/>
        <w:rPr>
          <w:lang w:val="en-US"/>
        </w:rPr>
      </w:pPr>
      <w:r>
        <w:rPr>
          <w:rFonts w:ascii="Arial" w:hAnsi="Arial"/>
          <w:sz w:val="22"/>
          <w:szCs w:val="22"/>
          <w:lang w:val="en-US"/>
        </w:rPr>
        <w:t>Pediatric nuclear imaging</w:t>
      </w:r>
    </w:p>
    <w:p>
      <w:pPr>
        <w:pStyle w:val="BodyText"/>
        <w:numPr>
          <w:ilvl w:val="0"/>
          <w:numId w:val="89"/>
        </w:numPr>
        <w:spacing w:lineRule="auto" w:line="240" w:before="0" w:after="0"/>
        <w:rPr>
          <w:lang w:val="en-US"/>
        </w:rPr>
      </w:pPr>
      <w:r>
        <w:rPr>
          <w:rFonts w:ascii="Arial" w:hAnsi="Arial"/>
          <w:sz w:val="22"/>
          <w:szCs w:val="22"/>
          <w:lang w:val="en-US"/>
        </w:rPr>
        <w:t>Head and neck nuclear imaging</w:t>
      </w:r>
    </w:p>
    <w:p>
      <w:pPr>
        <w:pStyle w:val="BodyText"/>
        <w:numPr>
          <w:ilvl w:val="0"/>
          <w:numId w:val="89"/>
        </w:numPr>
        <w:spacing w:lineRule="auto" w:line="240" w:before="0" w:after="0"/>
        <w:rPr>
          <w:lang w:val="en-US"/>
        </w:rPr>
      </w:pPr>
      <w:r>
        <w:rPr>
          <w:rFonts w:ascii="Arial" w:hAnsi="Arial"/>
          <w:sz w:val="22"/>
          <w:szCs w:val="22"/>
          <w:lang w:val="en-US"/>
        </w:rPr>
        <w:t>Breast nuclear imaging</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br/>
        <w:t xml:space="preserve">B. FAMILY MEDICINE </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spacing w:lineRule="auto" w:line="240" w:before="0" w:after="0"/>
        <w:rPr>
          <w:lang w:val="en-US"/>
        </w:rPr>
      </w:pPr>
      <w:r>
        <w:rPr>
          <w:rFonts w:ascii="Arial" w:hAnsi="Arial"/>
          <w:b/>
          <w:sz w:val="22"/>
          <w:szCs w:val="22"/>
          <w:lang w:val="en-US"/>
        </w:rPr>
        <w:t>Duration of specialization: Four years (48 months)</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sz w:val="22"/>
          <w:szCs w:val="22"/>
          <w:lang w:val="en-US"/>
        </w:rPr>
        <w:t>During the specialization internship, the resident acquires theoretical and practical knowledge in the field of family medicine and is trained for professional work in this field.</w:t>
      </w:r>
    </w:p>
    <w:p>
      <w:pPr>
        <w:pStyle w:val="BodyText"/>
        <w:spacing w:lineRule="auto" w:line="240" w:before="0" w:after="0"/>
        <w:rPr>
          <w:lang w:val="en-US"/>
        </w:rPr>
      </w:pPr>
      <w:r>
        <w:rPr>
          <w:rFonts w:ascii="Arial" w:hAnsi="Arial"/>
          <w:sz w:val="22"/>
          <w:szCs w:val="22"/>
          <w:lang w:val="en-US"/>
        </w:rPr>
        <w:t xml:space="preserve">The specialization program consists of theoretical and practical components. </w:t>
      </w:r>
    </w:p>
    <w:p>
      <w:pPr>
        <w:pStyle w:val="BodyText"/>
        <w:spacing w:lineRule="auto" w:line="240" w:before="0" w:after="0"/>
        <w:rPr>
          <w:lang w:val="en-US"/>
        </w:rPr>
      </w:pPr>
      <w:r>
        <w:rPr>
          <w:rFonts w:ascii="Arial" w:hAnsi="Arial"/>
          <w:sz w:val="22"/>
          <w:szCs w:val="22"/>
          <w:lang w:val="en-US"/>
        </w:rPr>
        <w:t>The theoretical part is conducted at the Faculty of Medicine alongside the practical part and lasts nine months.</w:t>
      </w:r>
    </w:p>
    <w:p>
      <w:pPr>
        <w:pStyle w:val="BodyText"/>
        <w:spacing w:lineRule="auto" w:line="240" w:before="0" w:after="0"/>
        <w:rPr>
          <w:lang w:val="en-US"/>
        </w:rPr>
      </w:pPr>
      <w:r>
        <w:rPr>
          <w:rFonts w:ascii="Arial" w:hAnsi="Arial"/>
          <w:sz w:val="22"/>
          <w:szCs w:val="22"/>
          <w:lang w:val="en-US"/>
        </w:rPr>
        <w:t xml:space="preserve">The practical part consists of clinical and outpatient components and lasts 44 months. </w:t>
      </w:r>
    </w:p>
    <w:p>
      <w:pPr>
        <w:pStyle w:val="BodyText"/>
        <w:spacing w:lineRule="auto" w:line="240" w:before="0" w:after="0"/>
        <w:rPr>
          <w:lang w:val="en-US"/>
        </w:rPr>
      </w:pPr>
      <w:r>
        <w:rPr>
          <w:rFonts w:ascii="Arial" w:hAnsi="Arial"/>
          <w:sz w:val="22"/>
          <w:szCs w:val="22"/>
          <w:lang w:val="en-US"/>
        </w:rPr>
        <w:t>It is conducted at the Clinical Center of Montenegro, clinical-hospital centers, and hospitals. The outpatient component is conducted in the offices of selected general practitioners for adults, selected pediatricians, and selected gynecologists at primary health care institutions (Health Centers), as well as at the Institute for Emergency Medicine.</w:t>
      </w:r>
    </w:p>
    <w:p>
      <w:pPr>
        <w:pStyle w:val="BodyText"/>
        <w:spacing w:lineRule="auto" w:line="240" w:before="0" w:after="0"/>
        <w:rPr>
          <w:lang w:val="en-US"/>
        </w:rPr>
      </w:pPr>
      <w:r>
        <w:rPr>
          <w:rFonts w:ascii="Arial" w:hAnsi="Arial"/>
          <w:sz w:val="22"/>
          <w:szCs w:val="22"/>
          <w:lang w:val="en-US"/>
        </w:rPr>
        <w:t>During</w:t>
      </w:r>
      <w:r>
        <w:rPr>
          <w:rFonts w:ascii="Arial" w:hAnsi="Arial"/>
          <w:sz w:val="22"/>
          <w:szCs w:val="22"/>
          <w:lang w:val="en-US"/>
        </w:rPr>
        <w:t xml:space="preserve"> the </w:t>
      </w:r>
      <w:r>
        <w:rPr>
          <w:rFonts w:ascii="Arial" w:hAnsi="Arial"/>
          <w:sz w:val="22"/>
          <w:szCs w:val="22"/>
          <w:lang w:val="en-US"/>
        </w:rPr>
        <w:t>residency</w:t>
      </w:r>
      <w:r>
        <w:rPr>
          <w:rFonts w:ascii="Arial" w:hAnsi="Arial"/>
          <w:sz w:val="22"/>
          <w:szCs w:val="22"/>
          <w:lang w:val="en-US"/>
        </w:rPr>
        <w:t xml:space="preserve">, the resident is entitled to annual leave in accordance with the law and </w:t>
      </w:r>
      <w:r>
        <w:rPr>
          <w:rFonts w:ascii="Arial" w:hAnsi="Arial"/>
          <w:sz w:val="22"/>
          <w:szCs w:val="22"/>
          <w:lang w:val="en-US"/>
        </w:rPr>
        <w:t>upon</w:t>
      </w:r>
      <w:r>
        <w:rPr>
          <w:rFonts w:ascii="Arial" w:hAnsi="Arial"/>
          <w:sz w:val="22"/>
          <w:szCs w:val="22"/>
          <w:lang w:val="en-US"/>
        </w:rPr>
        <w:t xml:space="preserve"> agreement with the mentor.</w:t>
      </w:r>
    </w:p>
    <w:p>
      <w:pPr>
        <w:pStyle w:val="BodyText"/>
        <w:spacing w:lineRule="auto" w:line="240" w:before="0" w:after="0"/>
        <w:rPr>
          <w:lang w:val="en-US"/>
        </w:rPr>
      </w:pPr>
      <w:r>
        <w:rPr>
          <w:rFonts w:ascii="Arial" w:hAnsi="Arial"/>
          <w:sz w:val="22"/>
          <w:szCs w:val="22"/>
          <w:lang w:val="en-US"/>
        </w:rPr>
        <w:t xml:space="preserve">The </w:t>
      </w:r>
      <w:r>
        <w:rPr>
          <w:rFonts w:ascii="Arial" w:hAnsi="Arial"/>
          <w:sz w:val="22"/>
          <w:szCs w:val="22"/>
          <w:lang w:val="en-US"/>
        </w:rPr>
        <w:t>residency rotations</w:t>
      </w:r>
      <w:r>
        <w:rPr>
          <w:rFonts w:ascii="Arial" w:hAnsi="Arial"/>
          <w:sz w:val="22"/>
          <w:szCs w:val="22"/>
          <w:lang w:val="en-US"/>
        </w:rPr>
        <w:t xml:space="preserve"> cover the following areas: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Family medicine – Part 1 (5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Internal medicine (6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Infectious diseases (2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Surgery (2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Pediatrics (2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Gynecology (2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Psychiatry (2 months)</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Neurology (1 month)</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Dermatology (1 month)</w:t>
      </w:r>
    </w:p>
    <w:p>
      <w:pPr>
        <w:pStyle w:val="BodyText"/>
        <w:numPr>
          <w:ilvl w:val="0"/>
          <w:numId w:val="10"/>
        </w:numPr>
        <w:tabs>
          <w:tab w:val="clear" w:pos="720"/>
          <w:tab w:val="left" w:pos="709" w:leader="none"/>
          <w:tab w:val="left" w:pos="725" w:leader="none"/>
          <w:tab w:val="left" w:pos="813" w:leader="none"/>
        </w:tabs>
        <w:spacing w:lineRule="auto" w:line="240" w:before="0" w:after="0"/>
        <w:rPr>
          <w:lang w:val="en-US"/>
        </w:rPr>
      </w:pPr>
      <w:r>
        <w:rPr>
          <w:rFonts w:ascii="Arial" w:hAnsi="Arial"/>
          <w:sz w:val="22"/>
          <w:szCs w:val="22"/>
          <w:lang w:val="en-US"/>
        </w:rPr>
        <w:t>Orthopedics (1 month)</w:t>
      </w:r>
    </w:p>
    <w:p>
      <w:pPr>
        <w:pStyle w:val="BodyText"/>
        <w:numPr>
          <w:ilvl w:val="0"/>
          <w:numId w:val="10"/>
        </w:numPr>
        <w:tabs>
          <w:tab w:val="clear" w:pos="720"/>
          <w:tab w:val="left" w:pos="709" w:leader="none"/>
        </w:tabs>
        <w:spacing w:lineRule="auto" w:line="240" w:before="0" w:after="0"/>
        <w:rPr>
          <w:lang w:val="en-US"/>
        </w:rPr>
      </w:pPr>
      <w:r>
        <w:rPr>
          <w:rFonts w:ascii="Arial" w:hAnsi="Arial"/>
          <w:sz w:val="22"/>
          <w:szCs w:val="22"/>
          <w:lang w:val="en-US"/>
        </w:rPr>
        <w:t xml:space="preserve"> </w:t>
      </w:r>
      <w:r>
        <w:rPr>
          <w:rFonts w:ascii="Arial" w:hAnsi="Arial"/>
          <w:sz w:val="22"/>
          <w:szCs w:val="22"/>
          <w:lang w:val="en-US"/>
        </w:rPr>
        <w:t>Ophthalmology (15 days)</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Otorhinolaryngology (1 month)</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Oncology (1 month)</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Physical medicine (15 days)</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Family medicine – Health Center – Part 2 (3 months)</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Family medicine – Direct mentoring – Part 2 (14 months)</w:t>
      </w:r>
    </w:p>
    <w:p>
      <w:pPr>
        <w:pStyle w:val="BodyText"/>
        <w:numPr>
          <w:ilvl w:val="0"/>
          <w:numId w:val="10"/>
        </w:numPr>
        <w:tabs>
          <w:tab w:val="clear" w:pos="720"/>
          <w:tab w:val="left" w:pos="709" w:leader="none"/>
          <w:tab w:val="left" w:pos="813" w:leader="none"/>
        </w:tabs>
        <w:spacing w:lineRule="auto" w:line="240" w:before="0" w:after="0"/>
        <w:rPr>
          <w:lang w:val="en-US"/>
        </w:rPr>
      </w:pPr>
      <w:r>
        <w:rPr>
          <w:rFonts w:ascii="Arial" w:hAnsi="Arial"/>
          <w:sz w:val="22"/>
          <w:szCs w:val="22"/>
          <w:lang w:val="en-US"/>
        </w:rPr>
        <w:t>Annual leave (4 months)</w:t>
      </w:r>
    </w:p>
    <w:p>
      <w:pPr>
        <w:pStyle w:val="BodyText"/>
        <w:spacing w:lineRule="auto" w:line="240" w:before="0" w:after="0"/>
        <w:ind w:start="709"/>
        <w:rPr>
          <w:rFonts w:ascii="Arial" w:hAnsi="Arial"/>
          <w:b/>
          <w:bCs/>
          <w:sz w:val="22"/>
          <w:szCs w:val="22"/>
          <w:lang w:val="en-US"/>
        </w:rPr>
      </w:pPr>
      <w:r>
        <w:rPr>
          <w:rFonts w:ascii="Arial" w:hAnsi="Arial"/>
          <w:b/>
          <w:bCs/>
          <w:sz w:val="22"/>
          <w:szCs w:val="22"/>
          <w:lang w:val="en-US"/>
        </w:rPr>
      </w:r>
    </w:p>
    <w:p>
      <w:pPr>
        <w:pStyle w:val="BodyText"/>
        <w:numPr>
          <w:ilvl w:val="0"/>
          <w:numId w:val="90"/>
        </w:numPr>
        <w:spacing w:lineRule="auto" w:line="240" w:before="0" w:after="0"/>
        <w:rPr>
          <w:b/>
          <w:bCs/>
          <w:lang w:val="en-US"/>
        </w:rPr>
      </w:pPr>
      <w:r>
        <w:rPr>
          <w:rFonts w:ascii="Arial" w:hAnsi="Arial"/>
          <w:b/>
          <w:bCs/>
          <w:sz w:val="22"/>
          <w:szCs w:val="22"/>
          <w:lang w:val="en-US"/>
        </w:rPr>
        <w:t xml:space="preserve">Clinical </w:t>
      </w:r>
      <w:r>
        <w:rPr>
          <w:rFonts w:ascii="Arial" w:hAnsi="Arial"/>
          <w:b/>
          <w:bCs/>
          <w:sz w:val="22"/>
          <w:szCs w:val="22"/>
          <w:lang w:val="en-US"/>
        </w:rPr>
        <w:t>Rotations</w:t>
      </w:r>
    </w:p>
    <w:p>
      <w:pPr>
        <w:pStyle w:val="BodyText"/>
        <w:spacing w:lineRule="auto" w:line="240" w:before="0" w:after="0"/>
        <w:ind w:start="1080"/>
        <w:rPr>
          <w:rFonts w:ascii="Arial" w:hAnsi="Arial"/>
          <w:b/>
          <w:bCs/>
          <w:sz w:val="22"/>
          <w:szCs w:val="22"/>
          <w:lang w:val="en-US"/>
        </w:rPr>
      </w:pPr>
      <w:r>
        <w:rPr>
          <w:rFonts w:ascii="Arial" w:hAnsi="Arial"/>
          <w:b/>
          <w:bCs/>
          <w:sz w:val="22"/>
          <w:szCs w:val="22"/>
          <w:lang w:val="en-US"/>
        </w:rPr>
      </w:r>
    </w:p>
    <w:p>
      <w:pPr>
        <w:pStyle w:val="BodyText"/>
        <w:numPr>
          <w:ilvl w:val="0"/>
          <w:numId w:val="11"/>
        </w:numPr>
        <w:tabs>
          <w:tab w:val="clear" w:pos="720"/>
          <w:tab w:val="left" w:pos="709" w:leader="none"/>
        </w:tabs>
        <w:spacing w:lineRule="auto" w:line="240" w:before="0" w:after="0"/>
        <w:rPr>
          <w:b/>
          <w:bCs/>
          <w:lang w:val="en-US"/>
        </w:rPr>
      </w:pPr>
      <w:r>
        <w:rPr>
          <w:rFonts w:ascii="Arial" w:hAnsi="Arial"/>
          <w:b/>
          <w:bCs/>
          <w:sz w:val="22"/>
          <w:szCs w:val="22"/>
          <w:lang w:val="en-US"/>
        </w:rPr>
        <w:t xml:space="preserve">Internal Medicine (6 months) </w:t>
      </w:r>
    </w:p>
    <w:p>
      <w:pPr>
        <w:pStyle w:val="BodyText"/>
        <w:spacing w:lineRule="auto" w:line="240" w:before="0" w:after="0"/>
        <w:ind w:start="426"/>
        <w:rPr>
          <w:lang w:val="en-US"/>
        </w:rPr>
      </w:pPr>
      <w:r>
        <w:rPr>
          <w:rFonts w:ascii="Arial" w:hAnsi="Arial"/>
          <w:sz w:val="22"/>
          <w:szCs w:val="22"/>
          <w:lang w:val="en-US"/>
        </w:rPr>
        <w:t xml:space="preserve">The internship consists of practical and theoretical components. </w:t>
      </w:r>
    </w:p>
    <w:p>
      <w:pPr>
        <w:pStyle w:val="BodyText"/>
        <w:spacing w:lineRule="auto" w:line="240" w:before="0" w:after="0"/>
        <w:ind w:start="426"/>
        <w:rPr>
          <w:lang w:val="en-US"/>
        </w:rPr>
      </w:pPr>
      <w:r>
        <w:rPr>
          <w:rFonts w:ascii="Arial" w:hAnsi="Arial"/>
          <w:sz w:val="22"/>
          <w:szCs w:val="22"/>
          <w:lang w:val="en-US"/>
        </w:rPr>
        <w:t>The practical part includes: 3 months in hospital internal medicine wards</w:t>
      </w:r>
      <w:r>
        <w:rPr>
          <w:rFonts w:ascii="Arial" w:hAnsi="Arial"/>
          <w:sz w:val="22"/>
          <w:szCs w:val="22"/>
          <w:lang w:val="en-US"/>
        </w:rPr>
        <w:t>;</w:t>
      </w:r>
      <w:r>
        <w:rPr>
          <w:rFonts w:ascii="Arial" w:hAnsi="Arial"/>
          <w:sz w:val="22"/>
          <w:szCs w:val="22"/>
          <w:lang w:val="en-US"/>
        </w:rPr>
        <w:t xml:space="preserve"> 2.5 months </w:t>
      </w:r>
      <w:r>
        <w:rPr>
          <w:rFonts w:ascii="Arial" w:hAnsi="Arial"/>
          <w:sz w:val="22"/>
          <w:szCs w:val="22"/>
          <w:lang w:val="en-US"/>
        </w:rPr>
        <w:t xml:space="preserve">at the </w:t>
      </w:r>
      <w:r>
        <w:rPr>
          <w:rFonts w:ascii="Arial" w:hAnsi="Arial"/>
          <w:sz w:val="22"/>
          <w:szCs w:val="22"/>
          <w:lang w:val="en-US"/>
        </w:rPr>
        <w:t xml:space="preserve"> internal medicine specialist clinics, clinical-hospital centers, </w:t>
      </w:r>
      <w:r>
        <w:rPr>
          <w:rFonts w:ascii="Arial" w:hAnsi="Arial"/>
          <w:sz w:val="22"/>
          <w:szCs w:val="22"/>
          <w:lang w:val="en-US"/>
        </w:rPr>
        <w:t>or at the Clinical Center of Montenegro;</w:t>
      </w:r>
      <w:r>
        <w:rPr>
          <w:rFonts w:ascii="Arial" w:hAnsi="Arial"/>
          <w:sz w:val="22"/>
          <w:szCs w:val="22"/>
          <w:lang w:val="en-US"/>
        </w:rPr>
        <w:t xml:space="preserve"> and 2 weeks at the Emergency Medicine Department.</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 xml:space="preserve">1.1 Practical training and professional work: </w:t>
      </w:r>
    </w:p>
    <w:p>
      <w:pPr>
        <w:pStyle w:val="BodyText"/>
        <w:spacing w:lineRule="auto" w:line="240" w:before="0" w:after="0"/>
        <w:ind w:start="780"/>
        <w:rPr>
          <w:lang w:val="en-US"/>
        </w:rPr>
      </w:pPr>
      <w:r>
        <w:rPr>
          <w:rFonts w:ascii="Arial" w:hAnsi="Arial"/>
          <w:sz w:val="22"/>
          <w:szCs w:val="22"/>
          <w:lang w:val="en-US"/>
        </w:rPr>
        <w:t>Residents must master:</w:t>
      </w:r>
    </w:p>
    <w:p>
      <w:pPr>
        <w:pStyle w:val="BodyText"/>
        <w:numPr>
          <w:ilvl w:val="0"/>
          <w:numId w:val="91"/>
        </w:numPr>
        <w:spacing w:lineRule="auto" w:line="240" w:before="0" w:after="0"/>
        <w:rPr>
          <w:lang w:val="en-US"/>
        </w:rPr>
      </w:pPr>
      <w:r>
        <w:rPr>
          <w:rFonts w:ascii="Arial" w:hAnsi="Arial"/>
          <w:sz w:val="22"/>
          <w:szCs w:val="22"/>
          <w:lang w:val="en-US"/>
        </w:rPr>
        <w:t>Taking a detailed medical history,</w:t>
      </w:r>
    </w:p>
    <w:p>
      <w:pPr>
        <w:pStyle w:val="BodyText"/>
        <w:numPr>
          <w:ilvl w:val="0"/>
          <w:numId w:val="91"/>
        </w:numPr>
        <w:spacing w:lineRule="auto" w:line="240" w:before="0" w:after="0"/>
        <w:rPr>
          <w:lang w:val="en-US"/>
        </w:rPr>
      </w:pPr>
      <w:r>
        <w:rPr>
          <w:rFonts w:ascii="Arial" w:hAnsi="Arial"/>
          <w:sz w:val="22"/>
          <w:szCs w:val="22"/>
          <w:lang w:val="en-US"/>
        </w:rPr>
        <w:t>Performing a physical examination,</w:t>
      </w:r>
    </w:p>
    <w:p>
      <w:pPr>
        <w:pStyle w:val="BodyText"/>
        <w:numPr>
          <w:ilvl w:val="0"/>
          <w:numId w:val="91"/>
        </w:numPr>
        <w:spacing w:lineRule="auto" w:line="240" w:before="0" w:after="0"/>
        <w:rPr>
          <w:lang w:val="en-US"/>
        </w:rPr>
      </w:pPr>
      <w:r>
        <w:rPr>
          <w:rFonts w:ascii="Arial" w:hAnsi="Arial"/>
          <w:sz w:val="22"/>
          <w:szCs w:val="22"/>
          <w:lang w:val="en-US"/>
        </w:rPr>
        <w:t>Administering injections (intradermal, subcutaneous, intramuscular, intravenous),</w:t>
      </w:r>
    </w:p>
    <w:p>
      <w:pPr>
        <w:pStyle w:val="BodyText"/>
        <w:numPr>
          <w:ilvl w:val="0"/>
          <w:numId w:val="91"/>
        </w:numPr>
        <w:spacing w:lineRule="auto" w:line="240" w:before="0" w:after="0"/>
        <w:rPr>
          <w:lang w:val="en-US"/>
        </w:rPr>
      </w:pPr>
      <w:r>
        <w:rPr>
          <w:rFonts w:ascii="Arial" w:hAnsi="Arial"/>
          <w:sz w:val="22"/>
          <w:szCs w:val="22"/>
          <w:lang w:val="en-US"/>
        </w:rPr>
        <w:t>Puncture techniques (venous, arterial, pleural, lumbar, abdominal),</w:t>
      </w:r>
    </w:p>
    <w:p>
      <w:pPr>
        <w:pStyle w:val="BodyText"/>
        <w:numPr>
          <w:ilvl w:val="0"/>
          <w:numId w:val="91"/>
        </w:numPr>
        <w:spacing w:lineRule="auto" w:line="240" w:before="0" w:after="0"/>
        <w:rPr>
          <w:lang w:val="en-US"/>
        </w:rPr>
      </w:pPr>
      <w:r>
        <w:rPr>
          <w:rFonts w:ascii="Arial" w:hAnsi="Arial"/>
          <w:sz w:val="22"/>
          <w:szCs w:val="22"/>
          <w:lang w:val="en-US"/>
        </w:rPr>
        <w:t xml:space="preserve">Inserting a venous catheter </w:t>
      </w:r>
    </w:p>
    <w:p>
      <w:pPr>
        <w:pStyle w:val="BodyText"/>
        <w:numPr>
          <w:ilvl w:val="0"/>
          <w:numId w:val="91"/>
        </w:numPr>
        <w:spacing w:lineRule="auto" w:line="240" w:before="0" w:after="0"/>
        <w:rPr>
          <w:lang w:val="en-US"/>
        </w:rPr>
      </w:pPr>
      <w:r>
        <w:rPr>
          <w:rFonts w:ascii="Arial" w:hAnsi="Arial"/>
          <w:sz w:val="22"/>
          <w:szCs w:val="22"/>
          <w:lang w:val="en-US"/>
        </w:rPr>
        <w:t>Starting</w:t>
      </w:r>
      <w:r>
        <w:rPr>
          <w:rFonts w:ascii="Arial" w:hAnsi="Arial"/>
          <w:sz w:val="22"/>
          <w:szCs w:val="22"/>
          <w:lang w:val="en-US"/>
        </w:rPr>
        <w:t xml:space="preserve"> </w:t>
      </w:r>
      <w:r>
        <w:rPr>
          <w:rFonts w:ascii="Arial" w:hAnsi="Arial"/>
          <w:sz w:val="22"/>
          <w:szCs w:val="22"/>
          <w:lang w:val="en-US"/>
        </w:rPr>
        <w:t xml:space="preserve">IV </w:t>
      </w:r>
      <w:r>
        <w:rPr>
          <w:rFonts w:ascii="Arial" w:hAnsi="Arial"/>
          <w:sz w:val="22"/>
          <w:szCs w:val="22"/>
          <w:lang w:val="en-US"/>
        </w:rPr>
        <w:t>infusion,</w:t>
      </w:r>
    </w:p>
    <w:p>
      <w:pPr>
        <w:pStyle w:val="BodyText"/>
        <w:numPr>
          <w:ilvl w:val="0"/>
          <w:numId w:val="91"/>
        </w:numPr>
        <w:spacing w:lineRule="auto" w:line="240" w:before="0" w:after="0"/>
        <w:rPr>
          <w:lang w:val="en-US"/>
        </w:rPr>
      </w:pPr>
      <w:r>
        <w:rPr>
          <w:rFonts w:ascii="Arial" w:hAnsi="Arial"/>
          <w:sz w:val="22"/>
          <w:szCs w:val="22"/>
          <w:lang w:val="en-US"/>
        </w:rPr>
        <w:t>Male and female bladder catheterization,</w:t>
      </w:r>
    </w:p>
    <w:p>
      <w:pPr>
        <w:pStyle w:val="BodyText"/>
        <w:numPr>
          <w:ilvl w:val="0"/>
          <w:numId w:val="91"/>
        </w:numPr>
        <w:spacing w:lineRule="auto" w:line="240" w:before="0" w:after="0"/>
        <w:rPr>
          <w:lang w:val="en-US"/>
        </w:rPr>
      </w:pPr>
      <w:r>
        <w:rPr>
          <w:rFonts w:ascii="Arial" w:hAnsi="Arial"/>
          <w:sz w:val="22"/>
          <w:szCs w:val="22"/>
          <w:lang w:val="en-US"/>
        </w:rPr>
        <w:t>Rectal examination,</w:t>
      </w:r>
    </w:p>
    <w:p>
      <w:pPr>
        <w:pStyle w:val="BodyText"/>
        <w:numPr>
          <w:ilvl w:val="0"/>
          <w:numId w:val="91"/>
        </w:numPr>
        <w:spacing w:lineRule="auto" w:line="240" w:before="0" w:after="0"/>
        <w:rPr>
          <w:lang w:val="en-US"/>
        </w:rPr>
      </w:pPr>
      <w:r>
        <w:rPr>
          <w:rFonts w:ascii="Arial" w:hAnsi="Arial"/>
          <w:sz w:val="22"/>
          <w:szCs w:val="22"/>
          <w:lang w:val="en-US"/>
        </w:rPr>
        <w:t>Nasogastric suction and gastric lavage,</w:t>
      </w:r>
    </w:p>
    <w:p>
      <w:pPr>
        <w:pStyle w:val="BodyText"/>
        <w:numPr>
          <w:ilvl w:val="0"/>
          <w:numId w:val="91"/>
        </w:numPr>
        <w:spacing w:lineRule="auto" w:line="240" w:before="0" w:after="0"/>
        <w:rPr>
          <w:lang w:val="en-US"/>
        </w:rPr>
      </w:pPr>
      <w:r>
        <w:rPr>
          <w:rFonts w:ascii="Arial" w:hAnsi="Arial"/>
          <w:sz w:val="22"/>
          <w:szCs w:val="22"/>
          <w:lang w:val="en-US"/>
        </w:rPr>
        <w:t>Endotracheal intubation,</w:t>
      </w:r>
    </w:p>
    <w:p>
      <w:pPr>
        <w:pStyle w:val="BodyText"/>
        <w:numPr>
          <w:ilvl w:val="0"/>
          <w:numId w:val="91"/>
        </w:numPr>
        <w:spacing w:lineRule="auto" w:line="240" w:before="0" w:after="0"/>
        <w:rPr>
          <w:lang w:val="en-US"/>
        </w:rPr>
      </w:pPr>
      <w:r>
        <w:rPr>
          <w:rFonts w:ascii="Arial" w:hAnsi="Arial"/>
          <w:sz w:val="22"/>
          <w:szCs w:val="22"/>
          <w:lang w:val="en-US"/>
        </w:rPr>
        <w:t xml:space="preserve">Inhaler medication </w:t>
      </w:r>
      <w:r>
        <w:rPr>
          <w:rFonts w:ascii="Arial" w:hAnsi="Arial"/>
          <w:sz w:val="22"/>
          <w:szCs w:val="22"/>
          <w:lang w:val="en-US"/>
        </w:rPr>
        <w:t>application</w:t>
      </w:r>
      <w:r>
        <w:rPr>
          <w:rFonts w:ascii="Arial" w:hAnsi="Arial"/>
          <w:sz w:val="22"/>
          <w:szCs w:val="22"/>
          <w:lang w:val="en-US"/>
        </w:rPr>
        <w:t>,</w:t>
      </w:r>
    </w:p>
    <w:p>
      <w:pPr>
        <w:pStyle w:val="BodyText"/>
        <w:numPr>
          <w:ilvl w:val="0"/>
          <w:numId w:val="91"/>
        </w:numPr>
        <w:spacing w:lineRule="auto" w:line="240" w:before="0" w:after="0"/>
        <w:rPr>
          <w:lang w:val="en-US"/>
        </w:rPr>
      </w:pPr>
      <w:r>
        <w:rPr>
          <w:rFonts w:ascii="Arial" w:hAnsi="Arial"/>
          <w:sz w:val="22"/>
          <w:szCs w:val="22"/>
          <w:lang w:val="en-US"/>
        </w:rPr>
        <w:t>Cardiopulmonary resuscitation,</w:t>
      </w:r>
    </w:p>
    <w:p>
      <w:pPr>
        <w:pStyle w:val="BodyText"/>
        <w:numPr>
          <w:ilvl w:val="0"/>
          <w:numId w:val="91"/>
        </w:numPr>
        <w:spacing w:lineRule="auto" w:line="240" w:before="0" w:after="0"/>
        <w:rPr>
          <w:lang w:val="en-US"/>
        </w:rPr>
      </w:pPr>
      <w:r>
        <w:rPr>
          <w:rFonts w:ascii="Arial" w:hAnsi="Arial"/>
          <w:sz w:val="22"/>
          <w:szCs w:val="22"/>
          <w:lang w:val="en-US"/>
        </w:rPr>
        <w:t>ECG recording and interpretation.</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 xml:space="preserve">1.2. Theoretical training- </w:t>
      </w:r>
      <w:r>
        <w:rPr>
          <w:rFonts w:ascii="Arial" w:hAnsi="Arial"/>
          <w:b/>
          <w:sz w:val="22"/>
          <w:szCs w:val="22"/>
          <w:lang w:val="en-US"/>
        </w:rPr>
        <w:t>r</w:t>
      </w:r>
      <w:r>
        <w:rPr>
          <w:rFonts w:ascii="Arial" w:hAnsi="Arial"/>
          <w:b/>
          <w:sz w:val="22"/>
          <w:szCs w:val="22"/>
          <w:lang w:val="en-US"/>
        </w:rPr>
        <w:t>esidents must learn:</w:t>
      </w:r>
    </w:p>
    <w:p>
      <w:pPr>
        <w:pStyle w:val="BodyText"/>
        <w:numPr>
          <w:ilvl w:val="0"/>
          <w:numId w:val="92"/>
        </w:numPr>
        <w:spacing w:lineRule="auto" w:line="240" w:before="0" w:after="0"/>
        <w:rPr>
          <w:lang w:val="en-US"/>
        </w:rPr>
      </w:pPr>
      <w:r>
        <w:rPr>
          <w:rFonts w:ascii="Arial" w:hAnsi="Arial"/>
          <w:sz w:val="22"/>
          <w:szCs w:val="22"/>
          <w:lang w:val="en-US"/>
        </w:rPr>
        <w:t>Emergency care measures for internal medicine conditions (cardiac and respiratory arrest, unconsciousness, MI, acute heart failure, asthma, GI bleeding, poisoning, anaphylactic shock, abdominal colic);</w:t>
      </w:r>
    </w:p>
    <w:p>
      <w:pPr>
        <w:pStyle w:val="BodyText"/>
        <w:numPr>
          <w:ilvl w:val="0"/>
          <w:numId w:val="92"/>
        </w:numPr>
        <w:spacing w:lineRule="auto" w:line="240" w:before="0" w:after="0"/>
        <w:rPr>
          <w:lang w:val="en-US"/>
        </w:rPr>
      </w:pPr>
      <w:r>
        <w:rPr>
          <w:rFonts w:ascii="Arial" w:hAnsi="Arial"/>
          <w:sz w:val="22"/>
          <w:szCs w:val="22"/>
          <w:lang w:val="en-US"/>
        </w:rPr>
        <w:t xml:space="preserve">Differential diagnosis and treatment of symptoms </w:t>
      </w:r>
      <w:r>
        <w:rPr>
          <w:rFonts w:ascii="Arial" w:hAnsi="Arial"/>
          <w:sz w:val="22"/>
          <w:szCs w:val="22"/>
          <w:lang w:val="en-US"/>
        </w:rPr>
        <w:t>and signs</w:t>
      </w:r>
      <w:r>
        <w:rPr>
          <w:rFonts w:ascii="Arial" w:hAnsi="Arial"/>
          <w:sz w:val="22"/>
          <w:szCs w:val="22"/>
          <w:lang w:val="en-US"/>
        </w:rPr>
        <w:t>: pain, dizziness/syncope, arrhythmias, murmurs, cough, dyspnea, dysphagia, constipation, diarrhea, bleeding tendencies;</w:t>
      </w:r>
    </w:p>
    <w:p>
      <w:pPr>
        <w:pStyle w:val="BodyText"/>
        <w:numPr>
          <w:ilvl w:val="0"/>
          <w:numId w:val="92"/>
        </w:numPr>
        <w:spacing w:lineRule="auto" w:line="240" w:before="0" w:after="0"/>
        <w:rPr>
          <w:lang w:val="en-US"/>
        </w:rPr>
      </w:pPr>
      <w:r>
        <w:rPr>
          <w:rFonts w:ascii="Arial" w:hAnsi="Arial"/>
          <w:sz w:val="22"/>
          <w:szCs w:val="22"/>
          <w:lang w:val="en-US"/>
        </w:rPr>
        <w:t xml:space="preserve">Diagnosis, therapy, complications, referral criteria, and work </w:t>
      </w:r>
      <w:r>
        <w:rPr>
          <w:rFonts w:ascii="Arial" w:hAnsi="Arial"/>
          <w:sz w:val="22"/>
          <w:szCs w:val="22"/>
          <w:lang w:val="en-US"/>
        </w:rPr>
        <w:t>disability</w:t>
      </w:r>
      <w:r>
        <w:rPr>
          <w:rFonts w:ascii="Arial" w:hAnsi="Arial"/>
          <w:sz w:val="22"/>
          <w:szCs w:val="22"/>
          <w:lang w:val="en-US"/>
        </w:rPr>
        <w:t xml:space="preserve"> assessment for: diabetes, thyroid disorders, dyslipidemia, anemia, venous insufficiency, thrombophlebitis, hypertension, pericarditis, endocarditis, myocarditis, myocardial infarction, arrhythmias, heart failure, tuberculosis, COPD, pulmonary hypertension, pneumonias, pleural diseases, PE, asthma, </w:t>
      </w:r>
      <w:r>
        <w:rPr>
          <w:rFonts w:ascii="Arial" w:hAnsi="Arial"/>
          <w:sz w:val="22"/>
          <w:szCs w:val="22"/>
          <w:lang w:val="en-US"/>
        </w:rPr>
        <w:t>interstitial lung disease</w:t>
      </w:r>
      <w:r>
        <w:rPr>
          <w:rFonts w:ascii="Arial" w:hAnsi="Arial"/>
          <w:sz w:val="22"/>
          <w:szCs w:val="22"/>
          <w:lang w:val="en-US"/>
        </w:rPr>
        <w:t xml:space="preserve">s, granulomatous lung diseases, occupational lung diseases, ulcers, GI diseases, hepatitis, pancreatitis, UTIs, renal failure, connective tissue diseases, rheumatoid arthritis, seronegative spondyloarthropathies, osteoarthritis, soft tissue rheumatism, osteoporosis, vasculitis, </w:t>
      </w:r>
      <w:r>
        <w:rPr>
          <w:rFonts w:ascii="Arial" w:hAnsi="Arial"/>
          <w:sz w:val="22"/>
          <w:szCs w:val="22"/>
          <w:lang w:val="en-US"/>
        </w:rPr>
        <w:t xml:space="preserve">acute </w:t>
      </w:r>
      <w:r>
        <w:rPr>
          <w:rFonts w:ascii="Arial" w:hAnsi="Arial"/>
          <w:sz w:val="22"/>
          <w:szCs w:val="22"/>
          <w:lang w:val="en-US"/>
        </w:rPr>
        <w:t>arthritis, rheumatic fever, meningitis, meningoencephalitis;</w:t>
      </w:r>
    </w:p>
    <w:p>
      <w:pPr>
        <w:pStyle w:val="BodyText"/>
        <w:numPr>
          <w:ilvl w:val="0"/>
          <w:numId w:val="92"/>
        </w:numPr>
        <w:spacing w:lineRule="auto" w:line="240" w:before="0" w:after="0"/>
        <w:rPr>
          <w:lang w:val="en-US"/>
        </w:rPr>
      </w:pPr>
      <w:r>
        <w:rPr>
          <w:rFonts w:ascii="Arial" w:hAnsi="Arial"/>
          <w:sz w:val="22"/>
          <w:szCs w:val="22"/>
          <w:lang w:val="en-US"/>
        </w:rPr>
        <w:t>Risk factors and prevention for cardiovascular diseases;</w:t>
      </w:r>
    </w:p>
    <w:p>
      <w:pPr>
        <w:pStyle w:val="BodyText"/>
        <w:numPr>
          <w:ilvl w:val="0"/>
          <w:numId w:val="92"/>
        </w:numPr>
        <w:spacing w:lineRule="auto" w:line="240" w:before="0" w:after="0"/>
        <w:rPr>
          <w:lang w:val="en-US"/>
        </w:rPr>
      </w:pPr>
      <w:r>
        <w:rPr>
          <w:rFonts w:ascii="Arial" w:hAnsi="Arial"/>
          <w:sz w:val="22"/>
          <w:szCs w:val="22"/>
          <w:lang w:val="en-US"/>
        </w:rPr>
        <w:t>Early diagnosis/prevention of rheumatic fever, endocarditis, DVT, TB, cancer, AIDS;</w:t>
      </w:r>
    </w:p>
    <w:p>
      <w:pPr>
        <w:pStyle w:val="BodyText"/>
        <w:numPr>
          <w:ilvl w:val="0"/>
          <w:numId w:val="92"/>
        </w:numPr>
        <w:spacing w:lineRule="auto" w:line="240" w:before="0" w:after="0"/>
        <w:rPr>
          <w:lang w:val="en-US"/>
        </w:rPr>
      </w:pPr>
      <w:r>
        <w:rPr>
          <w:rFonts w:ascii="Arial" w:hAnsi="Arial"/>
          <w:sz w:val="22"/>
          <w:szCs w:val="22"/>
          <w:lang w:val="en-US"/>
        </w:rPr>
        <w:t>Smoking cessation and alcohol abuse prevention strategies;</w:t>
      </w:r>
    </w:p>
    <w:p>
      <w:pPr>
        <w:pStyle w:val="BodyText"/>
        <w:numPr>
          <w:ilvl w:val="0"/>
          <w:numId w:val="92"/>
        </w:numPr>
        <w:spacing w:lineRule="auto" w:line="240" w:before="0" w:after="0"/>
        <w:rPr>
          <w:lang w:val="en-US"/>
        </w:rPr>
      </w:pPr>
      <w:r>
        <w:rPr>
          <w:rFonts w:ascii="Arial" w:hAnsi="Arial"/>
          <w:sz w:val="22"/>
          <w:szCs w:val="22"/>
          <w:lang w:val="en-US"/>
        </w:rPr>
        <w:t>Home oxygen therapy management;</w:t>
      </w:r>
    </w:p>
    <w:p>
      <w:pPr>
        <w:pStyle w:val="BodyText"/>
        <w:numPr>
          <w:ilvl w:val="0"/>
          <w:numId w:val="92"/>
        </w:numPr>
        <w:spacing w:lineRule="auto" w:line="240" w:before="0" w:after="0"/>
        <w:rPr>
          <w:lang w:val="en-US"/>
        </w:rPr>
      </w:pPr>
      <w:r>
        <w:rPr>
          <w:rFonts w:ascii="Arial" w:hAnsi="Arial"/>
          <w:sz w:val="22"/>
          <w:szCs w:val="22"/>
          <w:lang w:val="en-US"/>
        </w:rPr>
        <w:t xml:space="preserve">Interpretation of labs (biochemistry, proteinogram, bacteriology), imaging (X-ray of skeleton, lungs, heart), ECG, spirogram, and peak flow </w:t>
      </w:r>
      <w:r>
        <w:rPr>
          <w:rFonts w:ascii="Arial" w:hAnsi="Arial"/>
          <w:sz w:val="22"/>
          <w:szCs w:val="22"/>
          <w:lang w:val="en-US"/>
        </w:rPr>
        <w:t>measurements</w:t>
      </w:r>
      <w:r>
        <w:rPr>
          <w:rFonts w:ascii="Arial" w:hAnsi="Arial"/>
          <w:sz w:val="22"/>
          <w:szCs w:val="22"/>
          <w:lang w:val="en-US"/>
        </w:rPr>
        <w:t>.</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numPr>
          <w:ilvl w:val="0"/>
          <w:numId w:val="12"/>
        </w:numPr>
        <w:tabs>
          <w:tab w:val="clear" w:pos="720"/>
          <w:tab w:val="left" w:pos="709" w:leader="none"/>
        </w:tabs>
        <w:spacing w:lineRule="auto" w:line="240" w:before="0" w:after="0"/>
        <w:rPr>
          <w:lang w:val="en-US"/>
        </w:rPr>
      </w:pPr>
      <w:r>
        <w:rPr>
          <w:rFonts w:ascii="Arial" w:hAnsi="Arial"/>
          <w:b/>
          <w:bCs/>
          <w:sz w:val="22"/>
          <w:szCs w:val="22"/>
          <w:lang w:val="en-US"/>
        </w:rPr>
        <w:t xml:space="preserve">Infectious Diseases (2 months) </w:t>
      </w:r>
    </w:p>
    <w:p>
      <w:pPr>
        <w:pStyle w:val="BodyText"/>
        <w:spacing w:lineRule="auto" w:line="240" w:before="0" w:after="0"/>
        <w:ind w:start="709"/>
        <w:rPr>
          <w:lang w:val="en-US"/>
        </w:rPr>
      </w:pPr>
      <w:r>
        <w:rPr>
          <w:rFonts w:ascii="Arial" w:hAnsi="Arial"/>
          <w:sz w:val="22"/>
          <w:szCs w:val="22"/>
          <w:lang w:val="en-US"/>
        </w:rPr>
        <w:t>It consists of a practical and theoretical part of the internship and lasts for two months. It is carried out in infectious disease departments and outpatient clinics of hospitals, clinical-hospital centers, and the Clinic for Infectious Diseases of the Clinical Center of Montenegro.</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 xml:space="preserve">2.1. Practical training </w:t>
      </w:r>
      <w:r>
        <w:rPr>
          <w:rFonts w:ascii="Arial" w:hAnsi="Arial"/>
          <w:b/>
          <w:sz w:val="22"/>
          <w:szCs w:val="22"/>
          <w:lang w:val="en-US"/>
        </w:rPr>
        <w:t>and professional work- resident must learn</w:t>
      </w:r>
      <w:r>
        <w:rPr>
          <w:rFonts w:ascii="Arial" w:hAnsi="Arial"/>
          <w:b/>
          <w:sz w:val="22"/>
          <w:szCs w:val="22"/>
          <w:lang w:val="en-US"/>
        </w:rPr>
        <w:t>:</w:t>
      </w:r>
    </w:p>
    <w:p>
      <w:pPr>
        <w:pStyle w:val="BodyText"/>
        <w:numPr>
          <w:ilvl w:val="0"/>
          <w:numId w:val="93"/>
        </w:numPr>
        <w:tabs>
          <w:tab w:val="clear" w:pos="720"/>
          <w:tab w:val="left" w:pos="709" w:leader="none"/>
        </w:tabs>
        <w:spacing w:lineRule="auto" w:line="240" w:before="0" w:after="0"/>
        <w:rPr>
          <w:lang w:val="en-US"/>
        </w:rPr>
      </w:pPr>
      <w:r>
        <w:rPr>
          <w:rFonts w:ascii="Arial" w:hAnsi="Arial"/>
          <w:sz w:val="22"/>
          <w:szCs w:val="22"/>
          <w:lang w:val="en-US"/>
        </w:rPr>
        <w:t>History and exam in febrile/infectious patients,</w:t>
      </w:r>
    </w:p>
    <w:p>
      <w:pPr>
        <w:pStyle w:val="BodyText"/>
        <w:numPr>
          <w:ilvl w:val="0"/>
          <w:numId w:val="93"/>
        </w:numPr>
        <w:tabs>
          <w:tab w:val="clear" w:pos="720"/>
          <w:tab w:val="left" w:pos="709" w:leader="none"/>
        </w:tabs>
        <w:spacing w:lineRule="auto" w:line="240" w:before="0" w:after="0"/>
        <w:rPr>
          <w:lang w:val="en-US"/>
        </w:rPr>
      </w:pPr>
      <w:r>
        <w:rPr>
          <w:rFonts w:ascii="Arial" w:hAnsi="Arial"/>
          <w:sz w:val="22"/>
          <w:szCs w:val="22"/>
          <w:lang w:val="en-US"/>
        </w:rPr>
        <w:t>Sample collection for microbiological diagnosis,</w:t>
      </w:r>
    </w:p>
    <w:p>
      <w:pPr>
        <w:pStyle w:val="BodyText"/>
        <w:numPr>
          <w:ilvl w:val="0"/>
          <w:numId w:val="93"/>
        </w:numPr>
        <w:tabs>
          <w:tab w:val="clear" w:pos="720"/>
          <w:tab w:val="left" w:pos="709" w:leader="none"/>
        </w:tabs>
        <w:spacing w:lineRule="auto" w:line="240" w:before="0" w:after="0"/>
        <w:rPr>
          <w:lang w:val="en-US"/>
        </w:rPr>
      </w:pPr>
      <w:r>
        <w:rPr>
          <w:rFonts w:ascii="Arial" w:hAnsi="Arial"/>
          <w:sz w:val="22"/>
          <w:szCs w:val="22"/>
          <w:lang w:val="en-US"/>
        </w:rPr>
        <w:t>Interpretation of lab, microbiology, immunology, antibiograms.</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2.2. Theoretical training:</w:t>
      </w:r>
    </w:p>
    <w:p>
      <w:pPr>
        <w:pStyle w:val="BodyText"/>
        <w:numPr>
          <w:ilvl w:val="0"/>
          <w:numId w:val="94"/>
        </w:numPr>
        <w:spacing w:lineRule="auto" w:line="240" w:before="0" w:after="0"/>
        <w:rPr/>
      </w:pPr>
      <w:r>
        <w:rPr>
          <w:rFonts w:ascii="Arial" w:hAnsi="Arial"/>
          <w:sz w:val="22"/>
          <w:szCs w:val="22"/>
          <w:lang w:val="en-US"/>
        </w:rPr>
        <w:t xml:space="preserve">Emergency care for consciousness disturbances, seizures, dehydration, shock, respiratory distress, </w:t>
      </w:r>
      <w:r>
        <w:rPr>
          <w:rFonts w:ascii="Arial" w:hAnsi="Arial"/>
          <w:sz w:val="22"/>
          <w:szCs w:val="22"/>
          <w:lang w:val="en-US"/>
        </w:rPr>
        <w:t xml:space="preserve">cardiac </w:t>
      </w:r>
      <w:r>
        <w:rPr>
          <w:rFonts w:ascii="Arial" w:hAnsi="Arial"/>
          <w:sz w:val="22"/>
          <w:szCs w:val="22"/>
          <w:lang w:val="en-US"/>
        </w:rPr>
        <w:t xml:space="preserve">arrest </w:t>
      </w:r>
      <w:r>
        <w:rPr>
          <w:rFonts w:ascii="Arial" w:hAnsi="Arial"/>
          <w:sz w:val="22"/>
          <w:szCs w:val="22"/>
          <w:lang w:val="en-US"/>
        </w:rPr>
        <w:t>and resuscitation</w:t>
      </w:r>
      <w:r>
        <w:rPr>
          <w:rFonts w:ascii="Arial" w:hAnsi="Arial"/>
          <w:sz w:val="22"/>
          <w:szCs w:val="22"/>
          <w:lang w:val="en-US"/>
        </w:rPr>
        <w:t xml:space="preserve">, vegetative syndrome, anaphylaxis, </w:t>
      </w:r>
      <w:r>
        <w:rPr>
          <w:rFonts w:ascii="Arial" w:hAnsi="Arial"/>
          <w:sz w:val="22"/>
          <w:szCs w:val="22"/>
        </w:rPr>
        <w:t>intoxications caused by microorganisms, elevated body temperature</w:t>
      </w:r>
      <w:r>
        <w:rPr>
          <w:rFonts w:ascii="Arial" w:hAnsi="Arial"/>
          <w:sz w:val="22"/>
          <w:szCs w:val="22"/>
          <w:lang w:val="en-US"/>
        </w:rPr>
        <w:t>;</w:t>
      </w:r>
    </w:p>
    <w:p>
      <w:pPr>
        <w:pStyle w:val="BodyText"/>
        <w:numPr>
          <w:ilvl w:val="0"/>
          <w:numId w:val="94"/>
        </w:numPr>
        <w:spacing w:lineRule="auto" w:line="240" w:before="0" w:after="0"/>
        <w:rPr>
          <w:lang w:val="en-US"/>
        </w:rPr>
      </w:pPr>
      <w:r>
        <w:rPr>
          <w:rFonts w:ascii="Arial" w:hAnsi="Arial"/>
          <w:sz w:val="22"/>
          <w:szCs w:val="22"/>
          <w:lang w:val="en-US"/>
        </w:rPr>
        <w:t xml:space="preserve">Diagnosis, therapy, complications, referral, and work </w:t>
      </w:r>
      <w:r>
        <w:rPr>
          <w:rFonts w:ascii="Arial" w:hAnsi="Arial"/>
          <w:sz w:val="22"/>
          <w:szCs w:val="22"/>
          <w:lang w:val="en-US"/>
        </w:rPr>
        <w:t>disability</w:t>
      </w:r>
      <w:r>
        <w:rPr>
          <w:rFonts w:ascii="Arial" w:hAnsi="Arial"/>
          <w:sz w:val="22"/>
          <w:szCs w:val="22"/>
          <w:lang w:val="en-US"/>
        </w:rPr>
        <w:t xml:space="preserve"> assessment for: respiratory infections, cardiac infections, GI infections, hepatitis, </w:t>
      </w:r>
      <w:r>
        <w:rPr>
          <w:rFonts w:ascii="Arial" w:hAnsi="Arial"/>
          <w:sz w:val="22"/>
          <w:szCs w:val="22"/>
          <w:lang w:val="en-US"/>
        </w:rPr>
        <w:t>cholecystitis</w:t>
      </w:r>
      <w:r>
        <w:rPr>
          <w:rFonts w:ascii="Arial" w:hAnsi="Arial"/>
          <w:sz w:val="22"/>
          <w:szCs w:val="22"/>
          <w:lang w:val="en-US"/>
        </w:rPr>
        <w:t>, UTIs, CNS infections, skin/soft tissue infections, childhood infections, osteomyelitis, sepsis, infections in immunosuppressed and HIV patients, bacterial/viral/fungal/parasitic infections, nosocomial infections;</w:t>
      </w:r>
    </w:p>
    <w:p>
      <w:pPr>
        <w:pStyle w:val="BodyText"/>
        <w:numPr>
          <w:ilvl w:val="0"/>
          <w:numId w:val="94"/>
        </w:numPr>
        <w:spacing w:lineRule="auto" w:line="240" w:before="0" w:after="0"/>
        <w:rPr>
          <w:lang w:val="en-US"/>
        </w:rPr>
      </w:pPr>
      <w:r>
        <w:rPr>
          <w:rFonts w:ascii="Arial" w:hAnsi="Arial"/>
          <w:sz w:val="22"/>
          <w:szCs w:val="22"/>
          <w:lang w:val="en-US"/>
        </w:rPr>
        <w:t xml:space="preserve">Antimicrobial indications, differential diagnosis of fever, seizures, vomiting, diarrhea, jaundice, paresis </w:t>
      </w:r>
      <w:r>
        <w:rPr>
          <w:rFonts w:ascii="Arial" w:hAnsi="Arial"/>
          <w:sz w:val="22"/>
          <w:szCs w:val="22"/>
          <w:lang w:val="en-US"/>
        </w:rPr>
        <w:t>and paralysis</w:t>
      </w:r>
      <w:r>
        <w:rPr>
          <w:rFonts w:ascii="Arial" w:hAnsi="Arial"/>
          <w:sz w:val="22"/>
          <w:szCs w:val="22"/>
          <w:lang w:val="en-US"/>
        </w:rPr>
        <w:t xml:space="preserve">, breathing and consciousness disturbances, </w:t>
      </w:r>
      <w:r>
        <w:rPr>
          <w:rFonts w:ascii="Arial" w:hAnsi="Arial"/>
          <w:sz w:val="22"/>
          <w:szCs w:val="22"/>
          <w:lang w:val="en-US"/>
        </w:rPr>
        <w:t xml:space="preserve">substance addiction, </w:t>
      </w:r>
      <w:r>
        <w:rPr>
          <w:rFonts w:ascii="Arial" w:hAnsi="Arial"/>
          <w:sz w:val="22"/>
          <w:szCs w:val="22"/>
          <w:lang w:val="en-US"/>
        </w:rPr>
        <w:t>shock;</w:t>
      </w:r>
    </w:p>
    <w:p>
      <w:pPr>
        <w:pStyle w:val="BodyText"/>
        <w:numPr>
          <w:ilvl w:val="0"/>
          <w:numId w:val="94"/>
        </w:numPr>
        <w:spacing w:lineRule="auto" w:line="240" w:before="0" w:after="0"/>
        <w:rPr>
          <w:lang w:val="en-US"/>
        </w:rPr>
      </w:pPr>
      <w:r>
        <w:rPr>
          <w:rFonts w:ascii="Arial" w:hAnsi="Arial"/>
          <w:sz w:val="22"/>
          <w:szCs w:val="22"/>
          <w:lang w:val="en-US"/>
        </w:rPr>
        <w:t>Epidemiology, immunoprophylaxis, legal regulations for infectious diseases in Montenegro.</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12"/>
        </w:numPr>
        <w:spacing w:lineRule="auto" w:line="240" w:before="0" w:after="0"/>
        <w:rPr>
          <w:lang w:val="en-US"/>
        </w:rPr>
      </w:pPr>
      <w:r>
        <w:rPr>
          <w:rFonts w:ascii="Arial" w:hAnsi="Arial"/>
          <w:b/>
          <w:sz w:val="22"/>
          <w:szCs w:val="22"/>
          <w:lang w:val="en-US"/>
        </w:rPr>
        <w:t xml:space="preserve">Surgery (2 months) </w:t>
      </w:r>
    </w:p>
    <w:p>
      <w:pPr>
        <w:pStyle w:val="BodyText"/>
        <w:spacing w:lineRule="auto" w:line="240" w:before="0" w:after="0"/>
        <w:ind w:start="709"/>
        <w:rPr>
          <w:lang w:val="en-US"/>
        </w:rPr>
      </w:pPr>
      <w:r>
        <w:rPr>
          <w:rFonts w:ascii="Arial" w:hAnsi="Arial"/>
          <w:sz w:val="22"/>
          <w:szCs w:val="22"/>
          <w:lang w:val="en-US"/>
        </w:rPr>
        <w:t xml:space="preserve">Conducted in surgical wards, emergency departments, and outpatient clinics. The practical part consists of </w:t>
      </w:r>
      <w:r>
        <w:rPr>
          <w:rFonts w:ascii="Arial" w:hAnsi="Arial"/>
          <w:sz w:val="22"/>
          <w:szCs w:val="22"/>
          <w:lang w:val="en-US"/>
        </w:rPr>
        <w:t xml:space="preserve">1.5 </w:t>
      </w:r>
      <w:r>
        <w:rPr>
          <w:rFonts w:ascii="Arial" w:hAnsi="Arial"/>
          <w:sz w:val="22"/>
          <w:szCs w:val="22"/>
          <w:lang w:val="en-US"/>
        </w:rPr>
        <w:t xml:space="preserve">months </w:t>
      </w:r>
      <w:r>
        <w:rPr>
          <w:rFonts w:ascii="Arial" w:hAnsi="Arial"/>
          <w:sz w:val="22"/>
          <w:szCs w:val="22"/>
          <w:lang w:val="en-US"/>
        </w:rPr>
        <w:t>at</w:t>
      </w:r>
      <w:r>
        <w:rPr>
          <w:rFonts w:ascii="Arial" w:hAnsi="Arial"/>
          <w:sz w:val="22"/>
          <w:szCs w:val="22"/>
          <w:lang w:val="en-US"/>
        </w:rPr>
        <w:t xml:space="preserve"> the hospital war; 15 days in the emergency unit; and </w:t>
      </w:r>
      <w:r>
        <w:rPr>
          <w:rFonts w:ascii="Arial" w:hAnsi="Arial"/>
          <w:sz w:val="22"/>
          <w:szCs w:val="22"/>
          <w:lang w:val="en-US"/>
        </w:rPr>
        <w:t>1</w:t>
      </w:r>
      <w:r>
        <w:rPr>
          <w:rFonts w:ascii="Arial" w:hAnsi="Arial"/>
          <w:sz w:val="22"/>
          <w:szCs w:val="22"/>
          <w:lang w:val="en-US"/>
        </w:rPr>
        <w:t xml:space="preserve"> month in the specialist surgical outpatient clinics of hospitals, the clinical-hospital center, or the Clinical Center of Montenegro.</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 xml:space="preserve">3.1. Practical training - </w:t>
      </w:r>
      <w:r>
        <w:rPr>
          <w:rFonts w:ascii="Arial" w:hAnsi="Arial"/>
          <w:b/>
          <w:sz w:val="22"/>
          <w:szCs w:val="22"/>
          <w:lang w:val="en-US"/>
        </w:rPr>
        <w:t>r</w:t>
      </w:r>
      <w:r>
        <w:rPr>
          <w:rFonts w:ascii="Arial" w:hAnsi="Arial"/>
          <w:b/>
          <w:sz w:val="22"/>
          <w:szCs w:val="22"/>
          <w:lang w:val="en-US"/>
        </w:rPr>
        <w:t>esidents must learn:</w:t>
      </w:r>
    </w:p>
    <w:p>
      <w:pPr>
        <w:pStyle w:val="BodyText"/>
        <w:numPr>
          <w:ilvl w:val="0"/>
          <w:numId w:val="95"/>
        </w:numPr>
        <w:spacing w:lineRule="auto" w:line="240" w:before="0" w:after="0"/>
        <w:rPr>
          <w:rFonts w:ascii="Arial" w:hAnsi="Arial"/>
          <w:sz w:val="22"/>
          <w:szCs w:val="22"/>
          <w:lang w:val="en-US"/>
        </w:rPr>
      </w:pPr>
      <w:r>
        <w:rPr>
          <w:rFonts w:ascii="Arial" w:hAnsi="Arial"/>
          <w:sz w:val="22"/>
          <w:szCs w:val="22"/>
          <w:lang w:val="en-US"/>
        </w:rPr>
        <w:t>Surgical history and examination,</w:t>
      </w:r>
    </w:p>
    <w:p>
      <w:pPr>
        <w:pStyle w:val="BodyText"/>
        <w:numPr>
          <w:ilvl w:val="0"/>
          <w:numId w:val="95"/>
        </w:numPr>
        <w:spacing w:lineRule="auto" w:line="240" w:before="0" w:after="0"/>
        <w:rPr>
          <w:rFonts w:ascii="Arial" w:hAnsi="Arial"/>
          <w:sz w:val="22"/>
          <w:szCs w:val="22"/>
          <w:lang w:val="en-US"/>
        </w:rPr>
      </w:pPr>
      <w:r>
        <w:rPr>
          <w:rFonts w:ascii="Arial" w:hAnsi="Arial"/>
          <w:sz w:val="22"/>
          <w:szCs w:val="22"/>
          <w:lang w:val="en-US"/>
        </w:rPr>
        <w:t>P</w:t>
      </w:r>
      <w:r>
        <w:rPr>
          <w:rFonts w:ascii="Arial" w:hAnsi="Arial"/>
          <w:sz w:val="22"/>
          <w:szCs w:val="22"/>
          <w:lang w:val="en-US"/>
        </w:rPr>
        <w:t>erforming a surgical assessment for a specific organ system,</w:t>
      </w:r>
    </w:p>
    <w:p>
      <w:pPr>
        <w:pStyle w:val="BodyText"/>
        <w:numPr>
          <w:ilvl w:val="0"/>
          <w:numId w:val="95"/>
        </w:numPr>
        <w:spacing w:lineRule="auto" w:line="240" w:before="0" w:after="0"/>
        <w:rPr>
          <w:rFonts w:ascii="Arial" w:hAnsi="Arial"/>
          <w:sz w:val="22"/>
          <w:szCs w:val="22"/>
          <w:lang w:val="en-US"/>
        </w:rPr>
      </w:pPr>
      <w:r>
        <w:rPr>
          <w:rFonts w:ascii="Arial" w:hAnsi="Arial"/>
          <w:sz w:val="22"/>
          <w:szCs w:val="22"/>
          <w:lang w:val="en-US"/>
        </w:rPr>
        <w:t>I</w:t>
      </w:r>
      <w:r>
        <w:rPr>
          <w:rFonts w:ascii="Arial" w:hAnsi="Arial"/>
          <w:sz w:val="22"/>
          <w:szCs w:val="22"/>
          <w:lang w:val="en-US"/>
        </w:rPr>
        <w:t>ntradermal, subcutaneous, intramuscular, and intravenous administration of injections,</w:t>
      </w:r>
    </w:p>
    <w:p>
      <w:pPr>
        <w:pStyle w:val="BodyText"/>
        <w:numPr>
          <w:ilvl w:val="0"/>
          <w:numId w:val="95"/>
        </w:numPr>
        <w:spacing w:lineRule="auto" w:line="240" w:before="0" w:after="0"/>
        <w:rPr>
          <w:rFonts w:ascii="Arial" w:hAnsi="Arial"/>
          <w:sz w:val="22"/>
          <w:szCs w:val="22"/>
        </w:rPr>
      </w:pPr>
      <w:r>
        <w:rPr>
          <w:rFonts w:ascii="Arial" w:hAnsi="Arial"/>
          <w:sz w:val="22"/>
          <w:szCs w:val="22"/>
          <w:lang w:val="en-US"/>
        </w:rPr>
        <w:t>P</w:t>
      </w:r>
      <w:r>
        <w:rPr>
          <w:rFonts w:ascii="Arial" w:hAnsi="Arial"/>
          <w:sz w:val="22"/>
          <w:szCs w:val="22"/>
          <w:lang w:val="en-US"/>
        </w:rPr>
        <w:t>uncture techniques (venous, arterial, pleural, lumbar, abdominal),</w:t>
      </w:r>
    </w:p>
    <w:p>
      <w:pPr>
        <w:pStyle w:val="BodyText"/>
        <w:numPr>
          <w:ilvl w:val="0"/>
          <w:numId w:val="95"/>
        </w:numPr>
        <w:spacing w:lineRule="auto" w:line="240" w:before="0" w:after="0"/>
        <w:rPr>
          <w:rFonts w:ascii="Arial" w:hAnsi="Arial"/>
          <w:sz w:val="22"/>
          <w:szCs w:val="22"/>
        </w:rPr>
      </w:pPr>
      <w:r>
        <w:rPr>
          <w:rFonts w:ascii="Arial" w:hAnsi="Arial"/>
          <w:sz w:val="22"/>
          <w:szCs w:val="22"/>
        </w:rPr>
        <w:t>P</w:t>
      </w:r>
      <w:r>
        <w:rPr>
          <w:rFonts w:ascii="Arial" w:hAnsi="Arial"/>
          <w:sz w:val="22"/>
          <w:szCs w:val="22"/>
        </w:rPr>
        <w:t>lacement of an infusion,</w:t>
      </w:r>
    </w:p>
    <w:p>
      <w:pPr>
        <w:pStyle w:val="BodyText"/>
        <w:numPr>
          <w:ilvl w:val="0"/>
          <w:numId w:val="95"/>
        </w:numPr>
        <w:spacing w:lineRule="auto" w:line="240" w:before="0" w:after="0"/>
        <w:rPr>
          <w:rFonts w:ascii="Arial" w:hAnsi="Arial"/>
          <w:sz w:val="22"/>
          <w:szCs w:val="22"/>
        </w:rPr>
      </w:pPr>
      <w:r>
        <w:rPr>
          <w:rFonts w:ascii="Arial" w:hAnsi="Arial"/>
          <w:sz w:val="22"/>
          <w:szCs w:val="22"/>
        </w:rPr>
        <w:t>E</w:t>
      </w:r>
      <w:r>
        <w:rPr>
          <w:rFonts w:ascii="Arial" w:hAnsi="Arial"/>
          <w:sz w:val="22"/>
          <w:szCs w:val="22"/>
        </w:rPr>
        <w:t>ndotracheal intubation,</w:t>
      </w:r>
    </w:p>
    <w:p>
      <w:pPr>
        <w:pStyle w:val="BodyText"/>
        <w:numPr>
          <w:ilvl w:val="0"/>
          <w:numId w:val="95"/>
        </w:numPr>
        <w:spacing w:lineRule="auto" w:line="240" w:before="0" w:after="0"/>
        <w:rPr>
          <w:lang w:val="en-US"/>
        </w:rPr>
      </w:pPr>
      <w:r>
        <w:rPr>
          <w:rFonts w:ascii="Arial" w:hAnsi="Arial"/>
          <w:sz w:val="22"/>
          <w:szCs w:val="22"/>
          <w:lang w:val="en-US"/>
        </w:rPr>
        <w:t>Wound dressing,</w:t>
      </w:r>
    </w:p>
    <w:p>
      <w:pPr>
        <w:pStyle w:val="BodyText"/>
        <w:numPr>
          <w:ilvl w:val="0"/>
          <w:numId w:val="95"/>
        </w:numPr>
        <w:spacing w:lineRule="auto" w:line="240" w:before="0" w:after="0"/>
        <w:rPr>
          <w:lang w:val="en-US"/>
        </w:rPr>
      </w:pPr>
      <w:r>
        <w:rPr>
          <w:rFonts w:ascii="Arial" w:hAnsi="Arial"/>
          <w:sz w:val="22"/>
          <w:szCs w:val="22"/>
          <w:lang w:val="en-US"/>
        </w:rPr>
        <w:t>Heimlich maneuver,</w:t>
      </w:r>
    </w:p>
    <w:p>
      <w:pPr>
        <w:pStyle w:val="BodyText"/>
        <w:numPr>
          <w:ilvl w:val="0"/>
          <w:numId w:val="95"/>
        </w:numPr>
        <w:spacing w:lineRule="auto" w:line="240" w:before="0" w:after="0"/>
        <w:rPr>
          <w:lang w:val="en-US"/>
        </w:rPr>
      </w:pPr>
      <w:r>
        <w:rPr>
          <w:rFonts w:ascii="Arial" w:hAnsi="Arial"/>
          <w:sz w:val="22"/>
          <w:szCs w:val="22"/>
          <w:lang w:val="en-US"/>
        </w:rPr>
        <w:t>Fracture immobilization,</w:t>
      </w:r>
    </w:p>
    <w:p>
      <w:pPr>
        <w:pStyle w:val="BodyText"/>
        <w:numPr>
          <w:ilvl w:val="0"/>
          <w:numId w:val="95"/>
        </w:numPr>
        <w:spacing w:lineRule="auto" w:line="240" w:before="0" w:after="0"/>
        <w:rPr>
          <w:lang w:val="en-US"/>
        </w:rPr>
      </w:pPr>
      <w:r>
        <w:rPr>
          <w:rFonts w:ascii="Arial" w:hAnsi="Arial"/>
          <w:sz w:val="22"/>
          <w:szCs w:val="22"/>
          <w:lang w:val="en-US"/>
        </w:rPr>
        <w:t>Hemostasis,</w:t>
      </w:r>
    </w:p>
    <w:p>
      <w:pPr>
        <w:pStyle w:val="BodyText"/>
        <w:numPr>
          <w:ilvl w:val="0"/>
          <w:numId w:val="95"/>
        </w:numPr>
        <w:spacing w:lineRule="auto" w:line="240" w:before="0" w:after="0"/>
        <w:rPr>
          <w:lang w:val="en-US"/>
        </w:rPr>
      </w:pPr>
      <w:r>
        <w:rPr>
          <w:rFonts w:ascii="Arial" w:hAnsi="Arial"/>
          <w:sz w:val="22"/>
          <w:szCs w:val="22"/>
          <w:lang w:val="en-US"/>
        </w:rPr>
        <w:t>Wound suturing,</w:t>
      </w:r>
    </w:p>
    <w:p>
      <w:pPr>
        <w:pStyle w:val="BodyText"/>
        <w:numPr>
          <w:ilvl w:val="0"/>
          <w:numId w:val="95"/>
        </w:numPr>
        <w:spacing w:lineRule="auto" w:line="240" w:before="0" w:after="0"/>
        <w:rPr>
          <w:lang w:val="en-US"/>
        </w:rPr>
      </w:pPr>
      <w:r>
        <w:rPr>
          <w:rFonts w:ascii="Arial" w:hAnsi="Arial"/>
          <w:sz w:val="22"/>
          <w:szCs w:val="22"/>
          <w:lang w:val="en-US"/>
        </w:rPr>
        <w:t>Abscess and panaritium drainage,</w:t>
      </w:r>
    </w:p>
    <w:p>
      <w:pPr>
        <w:pStyle w:val="BodyText"/>
        <w:numPr>
          <w:ilvl w:val="0"/>
          <w:numId w:val="95"/>
        </w:numPr>
        <w:spacing w:lineRule="auto" w:line="240" w:before="0" w:after="0"/>
        <w:rPr>
          <w:lang w:val="en-US"/>
        </w:rPr>
      </w:pPr>
      <w:r>
        <w:rPr>
          <w:rFonts w:ascii="Arial" w:hAnsi="Arial"/>
          <w:sz w:val="22"/>
          <w:szCs w:val="22"/>
          <w:lang w:val="en-US"/>
        </w:rPr>
        <w:t>Nail removal,</w:t>
      </w:r>
    </w:p>
    <w:p>
      <w:pPr>
        <w:pStyle w:val="BodyText"/>
        <w:numPr>
          <w:ilvl w:val="0"/>
          <w:numId w:val="95"/>
        </w:numPr>
        <w:spacing w:lineRule="auto" w:line="240" w:before="0" w:after="0"/>
        <w:rPr>
          <w:lang w:val="en-US"/>
        </w:rPr>
      </w:pPr>
      <w:r>
        <w:rPr>
          <w:rFonts w:ascii="Arial" w:hAnsi="Arial"/>
          <w:sz w:val="22"/>
          <w:szCs w:val="22"/>
          <w:lang w:val="en-US"/>
        </w:rPr>
        <w:t>Local and regional anesthesia,</w:t>
      </w:r>
    </w:p>
    <w:p>
      <w:pPr>
        <w:pStyle w:val="BodyText"/>
        <w:numPr>
          <w:ilvl w:val="0"/>
          <w:numId w:val="95"/>
        </w:numPr>
        <w:spacing w:lineRule="auto" w:line="240" w:before="0" w:after="0"/>
        <w:rPr/>
      </w:pPr>
      <w:r>
        <w:rPr>
          <w:rFonts w:ascii="Arial" w:hAnsi="Arial"/>
          <w:sz w:val="22"/>
          <w:szCs w:val="22"/>
          <w:lang w:val="en-US"/>
        </w:rPr>
        <w:t xml:space="preserve">Minor excisions (lipomas, cysts, </w:t>
      </w:r>
      <w:r>
        <w:rPr>
          <w:rFonts w:ascii="Arial" w:hAnsi="Arial"/>
          <w:sz w:val="22"/>
          <w:szCs w:val="22"/>
          <w:lang w:val="en-US"/>
        </w:rPr>
        <w:t xml:space="preserve">sucutaneous foreign body removal, sending specimens for </w:t>
      </w:r>
      <w:r>
        <w:rPr>
          <w:rFonts w:ascii="Arial" w:hAnsi="Arial"/>
          <w:sz w:val="22"/>
          <w:szCs w:val="22"/>
        </w:rPr>
        <w:t>histological examination</w:t>
      </w:r>
      <w:r>
        <w:rPr>
          <w:rFonts w:ascii="Arial" w:hAnsi="Arial"/>
          <w:sz w:val="22"/>
          <w:szCs w:val="22"/>
          <w:lang w:val="en-US"/>
        </w:rPr>
        <w:t>),</w:t>
      </w:r>
    </w:p>
    <w:p>
      <w:pPr>
        <w:pStyle w:val="BodyText"/>
        <w:numPr>
          <w:ilvl w:val="0"/>
          <w:numId w:val="95"/>
        </w:numPr>
        <w:spacing w:lineRule="auto" w:line="240" w:before="0" w:after="0"/>
        <w:rPr>
          <w:lang w:val="en-US"/>
        </w:rPr>
      </w:pPr>
      <w:r>
        <w:rPr>
          <w:rFonts w:ascii="Arial" w:hAnsi="Arial"/>
          <w:sz w:val="22"/>
          <w:szCs w:val="22"/>
          <w:lang w:val="en-US"/>
        </w:rPr>
        <w:t>Venous catheter placement,</w:t>
      </w:r>
    </w:p>
    <w:p>
      <w:pPr>
        <w:pStyle w:val="BodyText"/>
        <w:numPr>
          <w:ilvl w:val="0"/>
          <w:numId w:val="95"/>
        </w:numPr>
        <w:spacing w:lineRule="auto" w:line="240" w:before="0" w:after="0"/>
        <w:rPr>
          <w:lang w:val="en-US"/>
        </w:rPr>
      </w:pPr>
      <w:r>
        <w:rPr>
          <w:rFonts w:ascii="Arial" w:hAnsi="Arial"/>
          <w:sz w:val="22"/>
          <w:szCs w:val="22"/>
          <w:lang w:val="en-US"/>
        </w:rPr>
        <w:t>Hemorrhoid incision,</w:t>
      </w:r>
    </w:p>
    <w:p>
      <w:pPr>
        <w:pStyle w:val="BodyText"/>
        <w:numPr>
          <w:ilvl w:val="0"/>
          <w:numId w:val="95"/>
        </w:numPr>
        <w:spacing w:lineRule="auto" w:line="240" w:before="0" w:after="0"/>
        <w:rPr>
          <w:lang w:val="en-US"/>
        </w:rPr>
      </w:pPr>
      <w:r>
        <w:rPr>
          <w:rFonts w:ascii="Arial" w:hAnsi="Arial"/>
          <w:sz w:val="22"/>
          <w:szCs w:val="22"/>
          <w:lang w:val="en-US"/>
        </w:rPr>
        <w:t>Paraphimosis reduction,</w:t>
      </w:r>
    </w:p>
    <w:p>
      <w:pPr>
        <w:pStyle w:val="BodyText"/>
        <w:numPr>
          <w:ilvl w:val="0"/>
          <w:numId w:val="95"/>
        </w:numPr>
        <w:spacing w:lineRule="auto" w:line="240" w:before="0" w:after="0"/>
        <w:rPr>
          <w:lang w:val="en-US"/>
        </w:rPr>
      </w:pPr>
      <w:r>
        <w:rPr>
          <w:rFonts w:ascii="Arial" w:hAnsi="Arial"/>
          <w:sz w:val="22"/>
          <w:szCs w:val="22"/>
          <w:lang w:val="en-US"/>
        </w:rPr>
        <w:t xml:space="preserve">Bladder catheterization </w:t>
      </w:r>
      <w:r>
        <w:rPr>
          <w:rFonts w:ascii="Arial" w:hAnsi="Arial"/>
          <w:sz w:val="22"/>
          <w:szCs w:val="22"/>
          <w:lang w:val="en-US"/>
        </w:rPr>
        <w:t>(male and female)</w:t>
      </w:r>
    </w:p>
    <w:p>
      <w:pPr>
        <w:pStyle w:val="BodyText"/>
        <w:numPr>
          <w:ilvl w:val="0"/>
          <w:numId w:val="95"/>
        </w:numPr>
        <w:spacing w:lineRule="auto" w:line="240" w:before="0" w:after="0"/>
        <w:rPr>
          <w:lang w:val="en-US"/>
        </w:rPr>
      </w:pPr>
      <w:r>
        <w:rPr>
          <w:rFonts w:ascii="Arial" w:hAnsi="Arial"/>
          <w:sz w:val="22"/>
          <w:szCs w:val="22"/>
          <w:lang w:val="en-US"/>
        </w:rPr>
        <w:t xml:space="preserve">Bladder </w:t>
      </w:r>
      <w:r>
        <w:rPr>
          <w:rFonts w:ascii="Arial" w:hAnsi="Arial"/>
          <w:sz w:val="22"/>
          <w:szCs w:val="22"/>
          <w:lang w:val="en-US"/>
        </w:rPr>
        <w:t>puncture.</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 xml:space="preserve">3.2. Theoretical training - </w:t>
      </w:r>
      <w:r>
        <w:rPr>
          <w:rFonts w:ascii="Arial" w:hAnsi="Arial"/>
          <w:b/>
          <w:sz w:val="22"/>
          <w:szCs w:val="22"/>
          <w:lang w:val="en-US"/>
        </w:rPr>
        <w:t>r</w:t>
      </w:r>
      <w:r>
        <w:rPr>
          <w:rFonts w:ascii="Arial" w:hAnsi="Arial"/>
          <w:b/>
          <w:sz w:val="22"/>
          <w:szCs w:val="22"/>
          <w:lang w:val="en-US"/>
        </w:rPr>
        <w:t>esidents must learn:</w:t>
      </w:r>
    </w:p>
    <w:p>
      <w:pPr>
        <w:pStyle w:val="BodyText"/>
        <w:numPr>
          <w:ilvl w:val="0"/>
          <w:numId w:val="96"/>
        </w:numPr>
        <w:spacing w:lineRule="auto" w:line="240" w:before="0" w:after="0"/>
        <w:rPr>
          <w:lang w:val="en-US"/>
        </w:rPr>
      </w:pPr>
      <w:r>
        <w:rPr>
          <w:rFonts w:ascii="Arial" w:hAnsi="Arial"/>
          <w:sz w:val="22"/>
          <w:szCs w:val="22"/>
          <w:lang w:val="en-US"/>
        </w:rPr>
        <w:t xml:space="preserve">Emergency care for trauma, cardiac/respiratory arrest, </w:t>
      </w:r>
      <w:r>
        <w:rPr>
          <w:rFonts w:ascii="Arial" w:hAnsi="Arial"/>
          <w:sz w:val="22"/>
          <w:szCs w:val="22"/>
          <w:lang w:val="en-US"/>
        </w:rPr>
        <w:t xml:space="preserve">loss of consciousness, </w:t>
      </w:r>
      <w:r>
        <w:rPr>
          <w:rFonts w:ascii="Arial" w:hAnsi="Arial"/>
          <w:sz w:val="22"/>
          <w:szCs w:val="22"/>
          <w:lang w:val="en-US"/>
        </w:rPr>
        <w:t>shock;</w:t>
      </w:r>
    </w:p>
    <w:p>
      <w:pPr>
        <w:pStyle w:val="BodyText"/>
        <w:numPr>
          <w:ilvl w:val="0"/>
          <w:numId w:val="96"/>
        </w:numPr>
        <w:spacing w:lineRule="auto" w:line="240" w:before="0" w:after="0"/>
        <w:rPr>
          <w:lang w:val="en-US"/>
        </w:rPr>
      </w:pPr>
      <w:r>
        <w:rPr>
          <w:rFonts w:ascii="Arial" w:hAnsi="Arial"/>
          <w:sz w:val="22"/>
          <w:szCs w:val="22"/>
          <w:lang w:val="en-US"/>
        </w:rPr>
        <w:t>D</w:t>
      </w:r>
      <w:r>
        <w:rPr>
          <w:rFonts w:ascii="Arial" w:hAnsi="Arial"/>
          <w:sz w:val="22"/>
          <w:szCs w:val="22"/>
          <w:lang w:val="en-US"/>
        </w:rPr>
        <w:t xml:space="preserve">iagnostics, therapy, complications, referral criteria, basic assessment of work </w:t>
      </w:r>
      <w:r>
        <w:rPr>
          <w:rFonts w:ascii="Arial" w:hAnsi="Arial"/>
          <w:sz w:val="22"/>
          <w:szCs w:val="22"/>
          <w:lang w:val="en-US"/>
        </w:rPr>
        <w:t>disability</w:t>
      </w:r>
      <w:r>
        <w:rPr>
          <w:rFonts w:ascii="Arial" w:hAnsi="Arial"/>
          <w:sz w:val="22"/>
          <w:szCs w:val="22"/>
          <w:lang w:val="en-US"/>
        </w:rPr>
        <w:t>, and rehabilitation in surgical diseases and injuries;</w:t>
      </w:r>
    </w:p>
    <w:p>
      <w:pPr>
        <w:pStyle w:val="BodyText"/>
        <w:numPr>
          <w:ilvl w:val="0"/>
          <w:numId w:val="96"/>
        </w:numPr>
        <w:spacing w:lineRule="auto" w:line="240" w:before="0" w:after="0"/>
        <w:rPr>
          <w:lang w:val="en-US"/>
        </w:rPr>
      </w:pPr>
      <w:r>
        <w:rPr>
          <w:rFonts w:ascii="Arial" w:hAnsi="Arial"/>
          <w:sz w:val="22"/>
          <w:szCs w:val="22"/>
          <w:lang w:val="en-US"/>
        </w:rPr>
        <w:t>Pre- and postoperative care;</w:t>
      </w:r>
    </w:p>
    <w:p>
      <w:pPr>
        <w:pStyle w:val="BodyText"/>
        <w:numPr>
          <w:ilvl w:val="0"/>
          <w:numId w:val="96"/>
        </w:numPr>
        <w:spacing w:lineRule="auto" w:line="240" w:before="0" w:after="0"/>
        <w:rPr>
          <w:lang w:val="en-US"/>
        </w:rPr>
      </w:pPr>
      <w:r>
        <w:rPr>
          <w:rFonts w:ascii="Arial" w:hAnsi="Arial"/>
          <w:sz w:val="22"/>
          <w:szCs w:val="22"/>
          <w:lang w:val="en-US"/>
        </w:rPr>
        <w:t>Management of common injuries;</w:t>
      </w:r>
    </w:p>
    <w:p>
      <w:pPr>
        <w:pStyle w:val="BodyText"/>
        <w:numPr>
          <w:ilvl w:val="0"/>
          <w:numId w:val="96"/>
        </w:numPr>
        <w:spacing w:lineRule="auto" w:line="240" w:before="0" w:after="0"/>
        <w:rPr>
          <w:lang w:val="en-US"/>
        </w:rPr>
      </w:pPr>
      <w:r>
        <w:rPr>
          <w:rFonts w:ascii="Arial" w:hAnsi="Arial"/>
          <w:sz w:val="22"/>
          <w:szCs w:val="22"/>
          <w:lang w:val="en-US"/>
        </w:rPr>
        <w:t>Radiation protection in surgical settings;</w:t>
      </w:r>
    </w:p>
    <w:p>
      <w:pPr>
        <w:pStyle w:val="BodyText"/>
        <w:numPr>
          <w:ilvl w:val="0"/>
          <w:numId w:val="96"/>
        </w:numPr>
        <w:spacing w:lineRule="auto" w:line="240" w:before="0" w:after="0"/>
        <w:rPr>
          <w:lang w:val="en-US"/>
        </w:rPr>
      </w:pPr>
      <w:r>
        <w:rPr>
          <w:rFonts w:ascii="Arial" w:hAnsi="Arial"/>
          <w:sz w:val="22"/>
          <w:szCs w:val="22"/>
          <w:lang w:val="en-US"/>
        </w:rPr>
        <w:t>Prevention of tetanus and injuries;</w:t>
      </w:r>
    </w:p>
    <w:p>
      <w:pPr>
        <w:pStyle w:val="BodyText"/>
        <w:numPr>
          <w:ilvl w:val="0"/>
          <w:numId w:val="96"/>
        </w:numPr>
        <w:spacing w:lineRule="auto" w:line="240" w:before="0" w:after="0"/>
        <w:rPr>
          <w:lang w:val="en-US"/>
        </w:rPr>
      </w:pPr>
      <w:r>
        <w:rPr>
          <w:rFonts w:ascii="Arial" w:hAnsi="Arial"/>
          <w:sz w:val="22"/>
          <w:szCs w:val="22"/>
          <w:lang w:val="en-US"/>
        </w:rPr>
        <w:t>Interpretation of trauma X-rays.</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12"/>
        </w:numPr>
        <w:spacing w:lineRule="auto" w:line="240" w:before="0" w:after="0"/>
        <w:rPr>
          <w:lang w:val="en-US"/>
        </w:rPr>
      </w:pPr>
      <w:r>
        <w:rPr>
          <w:rFonts w:ascii="Arial" w:hAnsi="Arial"/>
          <w:b/>
          <w:bCs/>
          <w:sz w:val="22"/>
          <w:szCs w:val="22"/>
          <w:lang w:val="en-US"/>
        </w:rPr>
        <w:t>Pediatrics (2 months)</w:t>
      </w:r>
    </w:p>
    <w:p>
      <w:pPr>
        <w:pStyle w:val="BodyText"/>
        <w:spacing w:lineRule="auto" w:line="240" w:before="0" w:after="0"/>
        <w:ind w:start="709"/>
        <w:rPr>
          <w:lang w:val="en-US"/>
        </w:rPr>
      </w:pPr>
      <w:r>
        <w:rPr>
          <w:rFonts w:ascii="Arial" w:hAnsi="Arial"/>
          <w:sz w:val="22"/>
          <w:szCs w:val="22"/>
          <w:lang w:val="en-US"/>
        </w:rPr>
        <w:t xml:space="preserve">Consists of a practical and theoretical part of the internship and lasts two months. It is carried out in the pediatric wards and outpatient clinics of the hospital and the Institute for Children's Diseases at the Clinical Center of Montenegro. The practical part includes: </w:t>
      </w:r>
      <w:r>
        <w:rPr>
          <w:rFonts w:ascii="Arial" w:hAnsi="Arial"/>
          <w:sz w:val="22"/>
          <w:szCs w:val="22"/>
          <w:lang w:val="en-US"/>
        </w:rPr>
        <w:t>1</w:t>
      </w:r>
      <w:r>
        <w:rPr>
          <w:rFonts w:ascii="Arial" w:hAnsi="Arial"/>
          <w:sz w:val="22"/>
          <w:szCs w:val="22"/>
          <w:lang w:val="en-US"/>
        </w:rPr>
        <w:t xml:space="preserve"> month </w:t>
      </w:r>
      <w:r>
        <w:rPr>
          <w:rFonts w:ascii="Arial" w:hAnsi="Arial"/>
          <w:sz w:val="22"/>
          <w:szCs w:val="22"/>
          <w:lang w:val="en-US"/>
        </w:rPr>
        <w:t>at</w:t>
      </w:r>
      <w:r>
        <w:rPr>
          <w:rFonts w:ascii="Arial" w:hAnsi="Arial"/>
          <w:sz w:val="22"/>
          <w:szCs w:val="22"/>
          <w:lang w:val="en-US"/>
        </w:rPr>
        <w:t xml:space="preserve"> a pediatric ward and </w:t>
      </w:r>
      <w:r>
        <w:rPr>
          <w:rFonts w:ascii="Arial" w:hAnsi="Arial"/>
          <w:sz w:val="22"/>
          <w:szCs w:val="22"/>
          <w:lang w:val="en-US"/>
        </w:rPr>
        <w:t xml:space="preserve">1 </w:t>
      </w:r>
      <w:r>
        <w:rPr>
          <w:rFonts w:ascii="Arial" w:hAnsi="Arial"/>
          <w:sz w:val="22"/>
          <w:szCs w:val="22"/>
          <w:lang w:val="en-US"/>
        </w:rPr>
        <w:t xml:space="preserve">month </w:t>
      </w:r>
      <w:r>
        <w:rPr>
          <w:rFonts w:ascii="Arial" w:hAnsi="Arial"/>
          <w:sz w:val="22"/>
          <w:szCs w:val="22"/>
          <w:lang w:val="en-US"/>
        </w:rPr>
        <w:t>at</w:t>
      </w:r>
      <w:r>
        <w:rPr>
          <w:rFonts w:ascii="Arial" w:hAnsi="Arial"/>
          <w:sz w:val="22"/>
          <w:szCs w:val="22"/>
          <w:lang w:val="en-US"/>
        </w:rPr>
        <w:t xml:space="preserve"> the outpatient clinics of healthcare institutions.</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4.1. Practical training and professional work:</w:t>
      </w:r>
    </w:p>
    <w:p>
      <w:pPr>
        <w:pStyle w:val="BodyText"/>
        <w:numPr>
          <w:ilvl w:val="0"/>
          <w:numId w:val="97"/>
        </w:numPr>
        <w:spacing w:lineRule="auto" w:line="240" w:before="0" w:after="0"/>
        <w:rPr>
          <w:lang w:val="en-US"/>
        </w:rPr>
      </w:pPr>
      <w:r>
        <w:rPr>
          <w:rFonts w:ascii="Arial" w:hAnsi="Arial"/>
          <w:sz w:val="22"/>
          <w:szCs w:val="22"/>
          <w:lang w:val="en-US"/>
        </w:rPr>
        <w:t>Newborn examination,</w:t>
      </w:r>
    </w:p>
    <w:p>
      <w:pPr>
        <w:pStyle w:val="BodyText"/>
        <w:numPr>
          <w:ilvl w:val="0"/>
          <w:numId w:val="97"/>
        </w:numPr>
        <w:spacing w:lineRule="auto" w:line="240" w:before="0" w:after="0"/>
        <w:rPr>
          <w:lang w:val="en-US"/>
        </w:rPr>
      </w:pPr>
      <w:r>
        <w:rPr>
          <w:rFonts w:ascii="Arial" w:hAnsi="Arial"/>
          <w:sz w:val="22"/>
          <w:szCs w:val="22"/>
          <w:lang w:val="en-US"/>
        </w:rPr>
        <w:t>Evaluation of physical, mental, and social development,</w:t>
      </w:r>
    </w:p>
    <w:p>
      <w:pPr>
        <w:pStyle w:val="BodyText"/>
        <w:numPr>
          <w:ilvl w:val="0"/>
          <w:numId w:val="97"/>
        </w:numPr>
        <w:spacing w:lineRule="auto" w:line="240" w:before="0" w:after="0"/>
        <w:rPr>
          <w:lang w:val="en-US"/>
        </w:rPr>
      </w:pPr>
      <w:r>
        <w:rPr>
          <w:rFonts w:ascii="Arial" w:hAnsi="Arial"/>
          <w:sz w:val="22"/>
          <w:szCs w:val="22"/>
          <w:lang w:val="en-US"/>
        </w:rPr>
        <w:t>Otoscopy and auscultation in children,</w:t>
      </w:r>
    </w:p>
    <w:p>
      <w:pPr>
        <w:pStyle w:val="BodyText"/>
        <w:numPr>
          <w:ilvl w:val="0"/>
          <w:numId w:val="97"/>
        </w:numPr>
        <w:spacing w:lineRule="auto" w:line="240" w:before="0" w:after="0"/>
        <w:rPr>
          <w:lang w:val="en-US"/>
        </w:rPr>
      </w:pPr>
      <w:r>
        <w:rPr>
          <w:rFonts w:ascii="Arial" w:hAnsi="Arial"/>
          <w:sz w:val="22"/>
          <w:szCs w:val="22"/>
          <w:lang w:val="en-US"/>
        </w:rPr>
        <w:t>Vision, speech, and hearing assessment,</w:t>
      </w:r>
    </w:p>
    <w:p>
      <w:pPr>
        <w:pStyle w:val="BodyText"/>
        <w:numPr>
          <w:ilvl w:val="0"/>
          <w:numId w:val="97"/>
        </w:numPr>
        <w:spacing w:lineRule="auto" w:line="240" w:before="0" w:after="0"/>
        <w:rPr>
          <w:lang w:val="en-US"/>
        </w:rPr>
      </w:pPr>
      <w:r>
        <w:rPr>
          <w:rFonts w:ascii="Arial" w:hAnsi="Arial"/>
          <w:sz w:val="22"/>
          <w:szCs w:val="22"/>
          <w:lang w:val="en-US"/>
        </w:rPr>
        <w:t>Nasogastric suction and gastric lavage,</w:t>
      </w:r>
    </w:p>
    <w:p>
      <w:pPr>
        <w:pStyle w:val="BodyText"/>
        <w:numPr>
          <w:ilvl w:val="0"/>
          <w:numId w:val="97"/>
        </w:numPr>
        <w:spacing w:lineRule="auto" w:line="240" w:before="0" w:after="0"/>
        <w:rPr>
          <w:lang w:val="en-US"/>
        </w:rPr>
      </w:pPr>
      <w:r>
        <w:rPr>
          <w:rFonts w:ascii="Arial" w:hAnsi="Arial"/>
          <w:sz w:val="22"/>
          <w:szCs w:val="22"/>
          <w:lang w:val="en-US"/>
        </w:rPr>
        <w:t>Pediatric resuscitation,</w:t>
      </w:r>
    </w:p>
    <w:p>
      <w:pPr>
        <w:pStyle w:val="BodyText"/>
        <w:numPr>
          <w:ilvl w:val="0"/>
          <w:numId w:val="97"/>
        </w:numPr>
        <w:spacing w:lineRule="auto" w:line="240" w:before="0" w:after="0"/>
        <w:rPr>
          <w:lang w:val="en-US"/>
        </w:rPr>
      </w:pPr>
      <w:r>
        <w:rPr>
          <w:rFonts w:ascii="Arial" w:hAnsi="Arial"/>
          <w:sz w:val="22"/>
          <w:szCs w:val="22"/>
          <w:lang w:val="en-US"/>
        </w:rPr>
        <w:t>Urine and stool collection for lab analysis,</w:t>
      </w:r>
    </w:p>
    <w:p>
      <w:pPr>
        <w:pStyle w:val="BodyText"/>
        <w:numPr>
          <w:ilvl w:val="0"/>
          <w:numId w:val="97"/>
        </w:numPr>
        <w:spacing w:lineRule="auto" w:line="240" w:before="0" w:after="0"/>
        <w:rPr>
          <w:lang w:val="en-US"/>
        </w:rPr>
      </w:pPr>
      <w:r>
        <w:rPr>
          <w:rFonts w:ascii="Arial" w:hAnsi="Arial"/>
          <w:sz w:val="22"/>
          <w:szCs w:val="22"/>
          <w:lang w:val="en-US"/>
        </w:rPr>
        <w:t>Newborn transport.</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4.2. Theoretical training:</w:t>
      </w:r>
    </w:p>
    <w:p>
      <w:pPr>
        <w:pStyle w:val="BodyText"/>
        <w:numPr>
          <w:ilvl w:val="0"/>
          <w:numId w:val="98"/>
        </w:numPr>
        <w:spacing w:lineRule="auto" w:line="240" w:before="0" w:after="0"/>
        <w:rPr>
          <w:lang w:val="en-US"/>
        </w:rPr>
      </w:pPr>
      <w:r>
        <w:rPr>
          <w:rFonts w:ascii="Arial" w:hAnsi="Arial"/>
          <w:sz w:val="22"/>
          <w:szCs w:val="22"/>
          <w:lang w:val="en-US"/>
        </w:rPr>
        <w:t xml:space="preserve">Emergency care in pediatrics (cardiac/respiratory arrest, shock, syncope, </w:t>
      </w:r>
      <w:r>
        <w:rPr>
          <w:rFonts w:ascii="Arial" w:hAnsi="Arial"/>
          <w:sz w:val="22"/>
          <w:szCs w:val="22"/>
          <w:lang w:val="en-US"/>
        </w:rPr>
        <w:t xml:space="preserve">cardiac </w:t>
      </w:r>
      <w:r>
        <w:rPr>
          <w:rFonts w:ascii="Arial" w:hAnsi="Arial"/>
          <w:sz w:val="22"/>
          <w:szCs w:val="22"/>
          <w:lang w:val="en-US"/>
        </w:rPr>
        <w:t xml:space="preserve">decompensation, arrhythmia, </w:t>
      </w:r>
      <w:r>
        <w:rPr>
          <w:rFonts w:ascii="Arial" w:hAnsi="Arial"/>
          <w:sz w:val="22"/>
          <w:szCs w:val="22"/>
          <w:lang w:val="en-US"/>
        </w:rPr>
        <w:t xml:space="preserve">acute and chronic </w:t>
      </w:r>
      <w:r>
        <w:rPr>
          <w:rFonts w:ascii="Arial" w:hAnsi="Arial"/>
          <w:sz w:val="22"/>
          <w:szCs w:val="22"/>
          <w:lang w:val="en-US"/>
        </w:rPr>
        <w:t>respiratory failure, hypo-/hyperglycemia, seizures, anaphylaxis, poisoning, foreign body aspiration, epiglottitis, laryngitis, asthma);</w:t>
      </w:r>
    </w:p>
    <w:p>
      <w:pPr>
        <w:pStyle w:val="BodyText"/>
        <w:numPr>
          <w:ilvl w:val="0"/>
          <w:numId w:val="98"/>
        </w:numPr>
        <w:spacing w:lineRule="auto" w:line="240" w:before="0" w:after="0"/>
        <w:rPr>
          <w:lang w:val="en-US"/>
        </w:rPr>
      </w:pPr>
      <w:r>
        <w:rPr>
          <w:rFonts w:ascii="Arial" w:hAnsi="Arial"/>
          <w:sz w:val="22"/>
          <w:szCs w:val="22"/>
          <w:lang w:val="en-US"/>
        </w:rPr>
        <w:t>Differential diagnosis and management of: fever, wheezing, hypertension, jaundice, vomiting, developmental delay, enuresis/encopresis, puberty disorders, school performance issues, headache, joint disorders, school absenteeism;</w:t>
      </w:r>
    </w:p>
    <w:p>
      <w:pPr>
        <w:pStyle w:val="BodyText"/>
        <w:numPr>
          <w:ilvl w:val="0"/>
          <w:numId w:val="98"/>
        </w:numPr>
        <w:spacing w:lineRule="auto" w:line="240" w:before="0" w:after="0"/>
        <w:rPr>
          <w:lang w:val="en-US"/>
        </w:rPr>
      </w:pPr>
      <w:r>
        <w:rPr>
          <w:rFonts w:ascii="Arial" w:hAnsi="Arial"/>
          <w:sz w:val="22"/>
          <w:szCs w:val="22"/>
          <w:lang w:val="en-US"/>
        </w:rPr>
        <w:t xml:space="preserve">Diagnosis, therapy, complications, referral, and rehabilitation in: exanthematous diseases, upper respiratory tract infections (otitis, rhinitis, rhinopharyngitis), croup, lower respiratory tract infections, asthma, allergic and immune disorders, gastroenteritis, anorexia, bulimia, UTIs, </w:t>
      </w:r>
      <w:r>
        <w:rPr>
          <w:rFonts w:ascii="Arial" w:hAnsi="Arial"/>
          <w:sz w:val="22"/>
          <w:szCs w:val="22"/>
          <w:lang w:val="en-US"/>
        </w:rPr>
        <w:t xml:space="preserve">asymptomatic bacteriuria, </w:t>
      </w:r>
      <w:r>
        <w:rPr>
          <w:rFonts w:ascii="Arial" w:hAnsi="Arial"/>
          <w:sz w:val="22"/>
          <w:szCs w:val="22"/>
          <w:lang w:val="en-US"/>
        </w:rPr>
        <w:t xml:space="preserve">meningitis, </w:t>
      </w:r>
      <w:r>
        <w:rPr>
          <w:rFonts w:ascii="Arial" w:hAnsi="Arial"/>
          <w:sz w:val="22"/>
          <w:szCs w:val="22"/>
          <w:lang w:val="en-US"/>
        </w:rPr>
        <w:t xml:space="preserve">meningoencephalitis, </w:t>
      </w:r>
      <w:r>
        <w:rPr>
          <w:rFonts w:ascii="Arial" w:hAnsi="Arial"/>
          <w:sz w:val="22"/>
          <w:szCs w:val="22"/>
          <w:lang w:val="en-US"/>
        </w:rPr>
        <w:t>epilepsy, febrile seizures, anemia, coagulation disorders, parasitic infections, orthopedic and neurological diseases, somatoform disorders, pediatric gynecology, childhood malignancies, diabetes;</w:t>
      </w:r>
    </w:p>
    <w:p>
      <w:pPr>
        <w:pStyle w:val="BodyText"/>
        <w:numPr>
          <w:ilvl w:val="0"/>
          <w:numId w:val="98"/>
        </w:numPr>
        <w:spacing w:lineRule="auto" w:line="240" w:before="0" w:after="0"/>
        <w:rPr>
          <w:lang w:val="en-US"/>
        </w:rPr>
      </w:pPr>
      <w:r>
        <w:rPr>
          <w:rFonts w:ascii="Arial" w:hAnsi="Arial"/>
          <w:sz w:val="22"/>
          <w:szCs w:val="22"/>
          <w:lang w:val="en-US"/>
        </w:rPr>
        <w:t xml:space="preserve">Postnatal newborn care and </w:t>
      </w:r>
    </w:p>
    <w:p>
      <w:pPr>
        <w:pStyle w:val="BodyText"/>
        <w:numPr>
          <w:ilvl w:val="0"/>
          <w:numId w:val="98"/>
        </w:numPr>
        <w:spacing w:lineRule="auto" w:line="240" w:before="0" w:after="0"/>
        <w:rPr>
          <w:lang w:val="en-US"/>
        </w:rPr>
      </w:pPr>
      <w:r>
        <w:rPr>
          <w:rFonts w:ascii="Arial" w:hAnsi="Arial"/>
          <w:sz w:val="22"/>
          <w:szCs w:val="22"/>
          <w:lang w:val="en-US"/>
        </w:rPr>
        <w:t xml:space="preserve">Neonatal </w:t>
      </w:r>
      <w:r>
        <w:rPr>
          <w:rFonts w:ascii="Arial" w:hAnsi="Arial"/>
          <w:sz w:val="22"/>
          <w:szCs w:val="22"/>
          <w:lang w:val="en-US"/>
        </w:rPr>
        <w:t>assessment;</w:t>
      </w:r>
    </w:p>
    <w:p>
      <w:pPr>
        <w:pStyle w:val="BodyText"/>
        <w:numPr>
          <w:ilvl w:val="0"/>
          <w:numId w:val="98"/>
        </w:numPr>
        <w:spacing w:lineRule="auto" w:line="240" w:before="0" w:after="0"/>
        <w:rPr>
          <w:lang w:val="en-US"/>
        </w:rPr>
      </w:pPr>
      <w:r>
        <w:rPr>
          <w:rFonts w:ascii="Arial" w:hAnsi="Arial"/>
          <w:sz w:val="22"/>
          <w:szCs w:val="22"/>
          <w:lang w:val="en-US"/>
        </w:rPr>
        <w:t>P</w:t>
      </w:r>
      <w:r>
        <w:rPr>
          <w:rFonts w:ascii="Arial" w:hAnsi="Arial"/>
          <w:sz w:val="22"/>
          <w:szCs w:val="22"/>
          <w:lang w:val="en-US"/>
        </w:rPr>
        <w:t xml:space="preserve">reventive examinations of preschool </w:t>
      </w:r>
      <w:r>
        <w:rPr>
          <w:rFonts w:ascii="Arial" w:hAnsi="Arial"/>
          <w:sz w:val="22"/>
          <w:szCs w:val="22"/>
          <w:lang w:val="en-US"/>
        </w:rPr>
        <w:t xml:space="preserve">and </w:t>
      </w:r>
      <w:r>
        <w:rPr>
          <w:rFonts w:ascii="Arial" w:hAnsi="Arial"/>
          <w:sz w:val="22"/>
          <w:szCs w:val="22"/>
          <w:lang w:val="en-US"/>
        </w:rPr>
        <w:t xml:space="preserve">school/ </w:t>
      </w:r>
      <w:r>
        <w:rPr>
          <w:rFonts w:ascii="Arial" w:hAnsi="Arial"/>
          <w:sz w:val="22"/>
          <w:szCs w:val="22"/>
          <w:lang w:val="en-US"/>
        </w:rPr>
        <w:t>aged children</w:t>
      </w:r>
      <w:r>
        <w:rPr>
          <w:rFonts w:ascii="Arial" w:hAnsi="Arial"/>
          <w:sz w:val="22"/>
          <w:szCs w:val="22"/>
          <w:lang w:val="en-US"/>
        </w:rPr>
        <w:t>;</w:t>
      </w:r>
    </w:p>
    <w:p>
      <w:pPr>
        <w:pStyle w:val="BodyText"/>
        <w:numPr>
          <w:ilvl w:val="0"/>
          <w:numId w:val="98"/>
        </w:numPr>
        <w:spacing w:lineRule="auto" w:line="240" w:before="0" w:after="0"/>
        <w:rPr>
          <w:lang w:val="en-US"/>
        </w:rPr>
      </w:pPr>
      <w:r>
        <w:rPr>
          <w:rFonts w:ascii="Arial" w:hAnsi="Arial"/>
          <w:sz w:val="22"/>
          <w:szCs w:val="22"/>
          <w:lang w:val="en-US"/>
        </w:rPr>
        <w:t>National immunization schedule, contraindications, and complications;</w:t>
      </w:r>
    </w:p>
    <w:p>
      <w:pPr>
        <w:pStyle w:val="BodyText"/>
        <w:numPr>
          <w:ilvl w:val="0"/>
          <w:numId w:val="98"/>
        </w:numPr>
        <w:spacing w:lineRule="auto" w:line="240" w:before="0" w:after="0"/>
        <w:rPr>
          <w:lang w:val="en-US"/>
        </w:rPr>
      </w:pPr>
      <w:r>
        <w:rPr>
          <w:rFonts w:ascii="Arial" w:hAnsi="Arial"/>
          <w:sz w:val="22"/>
          <w:szCs w:val="22"/>
          <w:lang w:val="en-US"/>
        </w:rPr>
        <w:t>Recognition of child abuse and sexual exploitation;</w:t>
      </w:r>
    </w:p>
    <w:p>
      <w:pPr>
        <w:pStyle w:val="BodyText"/>
        <w:numPr>
          <w:ilvl w:val="0"/>
          <w:numId w:val="98"/>
        </w:numPr>
        <w:spacing w:lineRule="auto" w:line="240" w:before="0" w:after="0"/>
        <w:rPr>
          <w:lang w:val="en-US"/>
        </w:rPr>
      </w:pPr>
      <w:r>
        <w:rPr>
          <w:rFonts w:ascii="Arial" w:hAnsi="Arial"/>
          <w:sz w:val="22"/>
          <w:szCs w:val="22"/>
          <w:lang w:val="en-US"/>
        </w:rPr>
        <w:t>Epidemiology of childhood morbidity;</w:t>
      </w:r>
    </w:p>
    <w:p>
      <w:pPr>
        <w:pStyle w:val="BodyText"/>
        <w:numPr>
          <w:ilvl w:val="0"/>
          <w:numId w:val="98"/>
        </w:numPr>
        <w:spacing w:lineRule="auto" w:line="240" w:before="0" w:after="0"/>
        <w:rPr>
          <w:lang w:val="en-US"/>
        </w:rPr>
      </w:pPr>
      <w:r>
        <w:rPr>
          <w:rFonts w:ascii="Arial" w:hAnsi="Arial"/>
          <w:sz w:val="22"/>
          <w:szCs w:val="22"/>
          <w:lang w:val="en-US"/>
        </w:rPr>
        <w:t>P</w:t>
      </w:r>
      <w:r>
        <w:rPr>
          <w:rFonts w:ascii="Arial" w:hAnsi="Arial"/>
          <w:sz w:val="22"/>
          <w:szCs w:val="22"/>
          <w:lang w:val="en-US"/>
        </w:rPr>
        <w:t>revention of malformations;</w:t>
      </w:r>
    </w:p>
    <w:p>
      <w:pPr>
        <w:pStyle w:val="BodyText"/>
        <w:numPr>
          <w:ilvl w:val="0"/>
          <w:numId w:val="98"/>
        </w:numPr>
        <w:spacing w:lineRule="auto" w:line="240" w:before="0" w:after="0"/>
        <w:rPr>
          <w:lang w:val="en-US"/>
        </w:rPr>
      </w:pPr>
      <w:r>
        <w:rPr>
          <w:rFonts w:ascii="Arial" w:hAnsi="Arial"/>
          <w:sz w:val="22"/>
          <w:szCs w:val="22"/>
          <w:lang w:val="en-US"/>
        </w:rPr>
        <w:t>School readiness assessment.</w:t>
      </w:r>
    </w:p>
    <w:p>
      <w:pPr>
        <w:pStyle w:val="BodyText"/>
        <w:numPr>
          <w:ilvl w:val="0"/>
          <w:numId w:val="0"/>
        </w:numPr>
        <w:spacing w:lineRule="auto" w:line="240" w:before="0" w:after="0"/>
        <w:ind w:hanging="0" w:start="1212"/>
        <w:rPr>
          <w:rFonts w:ascii="Arial" w:hAnsi="Arial"/>
          <w:sz w:val="22"/>
          <w:szCs w:val="22"/>
        </w:rPr>
      </w:pPr>
      <w:r>
        <w:rPr>
          <w:lang w:val="en-US"/>
        </w:rPr>
      </w:r>
    </w:p>
    <w:p>
      <w:pPr>
        <w:pStyle w:val="BodyText"/>
        <w:numPr>
          <w:ilvl w:val="0"/>
          <w:numId w:val="13"/>
        </w:numPr>
        <w:tabs>
          <w:tab w:val="clear" w:pos="720"/>
          <w:tab w:val="left" w:pos="709" w:leader="none"/>
        </w:tabs>
        <w:spacing w:lineRule="auto" w:line="240" w:before="0" w:after="0"/>
        <w:rPr>
          <w:b/>
          <w:bCs/>
          <w:lang w:val="en-US"/>
        </w:rPr>
      </w:pPr>
      <w:r>
        <w:rPr>
          <w:rFonts w:ascii="Arial" w:hAnsi="Arial"/>
          <w:b/>
          <w:bCs/>
          <w:sz w:val="22"/>
          <w:szCs w:val="22"/>
          <w:lang w:val="en-US"/>
        </w:rPr>
        <w:t xml:space="preserve">Gynecology (2 months) </w:t>
      </w:r>
    </w:p>
    <w:p>
      <w:pPr>
        <w:pStyle w:val="BodyText"/>
        <w:spacing w:lineRule="auto" w:line="240" w:before="0" w:after="0"/>
        <w:ind w:start="709"/>
        <w:rPr>
          <w:lang w:val="en-US"/>
        </w:rPr>
      </w:pPr>
      <w:r>
        <w:rPr>
          <w:rFonts w:ascii="Arial" w:hAnsi="Arial"/>
          <w:sz w:val="22"/>
          <w:szCs w:val="22"/>
          <w:lang w:val="en-US"/>
        </w:rPr>
        <w:t>It consists of a practical and theoretical part of the internship and lasts for two months.</w:t>
        <w:br/>
        <w:t>The practical part includes: one month in a hospital ward and one month in a specialist gynecological outpatient clinic of a hospital, clinical-hospital center, or the Clinical Center of Montenegro.</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 xml:space="preserve">5.1. Practical training - </w:t>
      </w:r>
      <w:r>
        <w:rPr>
          <w:rFonts w:ascii="Arial" w:hAnsi="Arial"/>
          <w:b/>
          <w:sz w:val="22"/>
          <w:szCs w:val="22"/>
          <w:lang w:val="en-US"/>
        </w:rPr>
        <w:t>r</w:t>
      </w:r>
      <w:r>
        <w:rPr>
          <w:rFonts w:ascii="Arial" w:hAnsi="Arial"/>
          <w:b/>
          <w:sz w:val="22"/>
          <w:szCs w:val="22"/>
          <w:lang w:val="en-US"/>
        </w:rPr>
        <w:t>esidents must learn:</w:t>
      </w:r>
    </w:p>
    <w:p>
      <w:pPr>
        <w:pStyle w:val="BodyText"/>
        <w:numPr>
          <w:ilvl w:val="0"/>
          <w:numId w:val="99"/>
        </w:numPr>
        <w:spacing w:lineRule="auto" w:line="240" w:before="0" w:after="0"/>
        <w:rPr>
          <w:lang w:val="en-US"/>
        </w:rPr>
      </w:pPr>
      <w:r>
        <w:rPr>
          <w:rFonts w:ascii="Arial" w:hAnsi="Arial"/>
          <w:sz w:val="22"/>
          <w:szCs w:val="22"/>
          <w:lang w:val="en-US"/>
        </w:rPr>
        <w:t>Gynecological exam,</w:t>
      </w:r>
    </w:p>
    <w:p>
      <w:pPr>
        <w:pStyle w:val="BodyText"/>
        <w:numPr>
          <w:ilvl w:val="0"/>
          <w:numId w:val="99"/>
        </w:numPr>
        <w:spacing w:lineRule="auto" w:line="240" w:before="0" w:after="0"/>
        <w:rPr>
          <w:lang w:val="en-US"/>
        </w:rPr>
      </w:pPr>
      <w:r>
        <w:rPr>
          <w:rFonts w:ascii="Arial" w:hAnsi="Arial"/>
          <w:sz w:val="22"/>
          <w:szCs w:val="22"/>
          <w:lang w:val="en-US"/>
        </w:rPr>
        <w:t>Cervical swab collection,</w:t>
      </w:r>
    </w:p>
    <w:p>
      <w:pPr>
        <w:pStyle w:val="BodyText"/>
        <w:numPr>
          <w:ilvl w:val="0"/>
          <w:numId w:val="99"/>
        </w:numPr>
        <w:spacing w:lineRule="auto" w:line="240" w:before="0" w:after="0"/>
        <w:rPr>
          <w:lang w:val="en-US"/>
        </w:rPr>
      </w:pPr>
      <w:r>
        <w:rPr>
          <w:rFonts w:ascii="Arial" w:hAnsi="Arial"/>
          <w:sz w:val="22"/>
          <w:szCs w:val="22"/>
          <w:lang w:val="en-US"/>
        </w:rPr>
        <w:t>Prenatal exams,</w:t>
      </w:r>
    </w:p>
    <w:p>
      <w:pPr>
        <w:pStyle w:val="BodyText"/>
        <w:numPr>
          <w:ilvl w:val="0"/>
          <w:numId w:val="99"/>
        </w:numPr>
        <w:spacing w:lineRule="auto" w:line="240" w:before="0" w:after="0"/>
        <w:rPr>
          <w:lang w:val="en-US"/>
        </w:rPr>
      </w:pPr>
      <w:r>
        <w:rPr>
          <w:rFonts w:ascii="Arial" w:hAnsi="Arial"/>
          <w:sz w:val="22"/>
          <w:szCs w:val="22"/>
          <w:lang w:val="en-US"/>
        </w:rPr>
        <w:t>Fetal heart monitoring,</w:t>
      </w:r>
    </w:p>
    <w:p>
      <w:pPr>
        <w:pStyle w:val="BodyText"/>
        <w:numPr>
          <w:ilvl w:val="0"/>
          <w:numId w:val="99"/>
        </w:numPr>
        <w:spacing w:lineRule="auto" w:line="240" w:before="0" w:after="0"/>
        <w:rPr>
          <w:lang w:val="en-US"/>
        </w:rPr>
      </w:pPr>
      <w:r>
        <w:rPr>
          <w:rFonts w:ascii="Arial" w:hAnsi="Arial"/>
          <w:sz w:val="22"/>
          <w:szCs w:val="22"/>
          <w:lang w:val="en-US"/>
        </w:rPr>
        <w:t>Normal delivery management,</w:t>
      </w:r>
    </w:p>
    <w:p>
      <w:pPr>
        <w:pStyle w:val="BodyText"/>
        <w:numPr>
          <w:ilvl w:val="0"/>
          <w:numId w:val="99"/>
        </w:numPr>
        <w:spacing w:lineRule="auto" w:line="240" w:before="0" w:after="0"/>
        <w:rPr>
          <w:lang w:val="en-US"/>
        </w:rPr>
      </w:pPr>
      <w:r>
        <w:rPr>
          <w:rFonts w:ascii="Arial" w:hAnsi="Arial"/>
          <w:sz w:val="22"/>
          <w:szCs w:val="22"/>
          <w:lang w:val="en-US"/>
        </w:rPr>
        <w:t>Episiotomy,</w:t>
      </w:r>
    </w:p>
    <w:p>
      <w:pPr>
        <w:pStyle w:val="BodyText"/>
        <w:numPr>
          <w:ilvl w:val="0"/>
          <w:numId w:val="99"/>
        </w:numPr>
        <w:spacing w:lineRule="auto" w:line="240" w:before="0" w:after="0"/>
        <w:rPr>
          <w:lang w:val="en-US"/>
        </w:rPr>
      </w:pPr>
      <w:r>
        <w:rPr>
          <w:rFonts w:ascii="Arial" w:hAnsi="Arial"/>
          <w:sz w:val="22"/>
          <w:szCs w:val="22"/>
          <w:lang w:val="en-US"/>
        </w:rPr>
        <w:t>Postnatal care of newborn.</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5.2. Theoretical training:</w:t>
      </w:r>
    </w:p>
    <w:p>
      <w:pPr>
        <w:pStyle w:val="BodyText"/>
        <w:numPr>
          <w:ilvl w:val="0"/>
          <w:numId w:val="100"/>
        </w:numPr>
        <w:spacing w:lineRule="auto" w:line="240" w:before="0" w:after="0"/>
        <w:rPr>
          <w:lang w:val="en-US"/>
        </w:rPr>
      </w:pPr>
      <w:r>
        <w:rPr>
          <w:rFonts w:ascii="Arial" w:hAnsi="Arial"/>
          <w:sz w:val="22"/>
          <w:szCs w:val="22"/>
          <w:lang w:val="en-US"/>
        </w:rPr>
        <w:t>Emergency care for maternal health (genital bleeding, ectopic pregnancy, miscarriage, labor, eclampsia);</w:t>
      </w:r>
    </w:p>
    <w:p>
      <w:pPr>
        <w:pStyle w:val="BodyText"/>
        <w:numPr>
          <w:ilvl w:val="0"/>
          <w:numId w:val="100"/>
        </w:numPr>
        <w:spacing w:lineRule="auto" w:line="240" w:before="0" w:after="0"/>
        <w:rPr>
          <w:lang w:val="en-US"/>
        </w:rPr>
      </w:pPr>
      <w:r>
        <w:rPr>
          <w:rFonts w:ascii="Arial" w:hAnsi="Arial"/>
          <w:sz w:val="22"/>
          <w:szCs w:val="22"/>
          <w:lang w:val="en-US"/>
        </w:rPr>
        <w:t>Diagnosis, treatment, referral, rehabilitation, work assessment in: breast, ovarian, endometrial, cervical cancers, infections, abnormal bleeding, amenorrhea, uterine prolapse, cystocele, rectocele;</w:t>
      </w:r>
    </w:p>
    <w:p>
      <w:pPr>
        <w:pStyle w:val="BodyText"/>
        <w:numPr>
          <w:ilvl w:val="0"/>
          <w:numId w:val="100"/>
        </w:numPr>
        <w:spacing w:lineRule="auto" w:line="240" w:before="0" w:after="0"/>
        <w:rPr>
          <w:lang w:val="en-US"/>
        </w:rPr>
      </w:pPr>
      <w:r>
        <w:rPr>
          <w:rFonts w:ascii="Arial" w:hAnsi="Arial"/>
          <w:sz w:val="22"/>
          <w:szCs w:val="22"/>
          <w:lang w:val="en-US"/>
        </w:rPr>
        <w:t>Risk factors and prevention of gynecological cancers;</w:t>
      </w:r>
    </w:p>
    <w:p>
      <w:pPr>
        <w:pStyle w:val="BodyText"/>
        <w:numPr>
          <w:ilvl w:val="0"/>
          <w:numId w:val="100"/>
        </w:numPr>
        <w:spacing w:lineRule="auto" w:line="240" w:before="0" w:after="0"/>
        <w:rPr>
          <w:lang w:val="en-US"/>
        </w:rPr>
      </w:pPr>
      <w:r>
        <w:rPr>
          <w:rFonts w:ascii="Arial" w:hAnsi="Arial"/>
          <w:sz w:val="22"/>
          <w:szCs w:val="22"/>
          <w:lang w:val="en-US"/>
        </w:rPr>
        <w:t xml:space="preserve">Breast palpation technique </w:t>
      </w:r>
      <w:r>
        <w:rPr>
          <w:rFonts w:ascii="Arial" w:hAnsi="Arial"/>
          <w:sz w:val="22"/>
          <w:szCs w:val="22"/>
          <w:lang w:val="en-US"/>
        </w:rPr>
        <w:t>and frequency</w:t>
      </w:r>
      <w:r>
        <w:rPr>
          <w:rFonts w:ascii="Arial" w:hAnsi="Arial"/>
          <w:sz w:val="22"/>
          <w:szCs w:val="22"/>
          <w:lang w:val="en-US"/>
        </w:rPr>
        <w:t>;</w:t>
      </w:r>
    </w:p>
    <w:p>
      <w:pPr>
        <w:pStyle w:val="BodyText"/>
        <w:numPr>
          <w:ilvl w:val="0"/>
          <w:numId w:val="100"/>
        </w:numPr>
        <w:spacing w:lineRule="auto" w:line="240" w:before="0" w:after="0"/>
        <w:rPr>
          <w:lang w:val="en-US"/>
        </w:rPr>
      </w:pPr>
      <w:r>
        <w:rPr>
          <w:rFonts w:ascii="Arial" w:hAnsi="Arial"/>
          <w:sz w:val="22"/>
          <w:szCs w:val="22"/>
          <w:lang w:val="en-US"/>
        </w:rPr>
        <w:t>S</w:t>
      </w:r>
      <w:r>
        <w:rPr>
          <w:rFonts w:ascii="Arial" w:hAnsi="Arial"/>
          <w:sz w:val="22"/>
          <w:szCs w:val="22"/>
          <w:lang w:val="en-US"/>
        </w:rPr>
        <w:t>elf-exam technique;</w:t>
      </w:r>
    </w:p>
    <w:p>
      <w:pPr>
        <w:pStyle w:val="BodyText"/>
        <w:numPr>
          <w:ilvl w:val="0"/>
          <w:numId w:val="100"/>
        </w:numPr>
        <w:spacing w:lineRule="auto" w:line="240" w:before="0" w:after="0"/>
        <w:rPr>
          <w:lang w:val="en-US"/>
        </w:rPr>
      </w:pPr>
      <w:r>
        <w:rPr>
          <w:rFonts w:ascii="Arial" w:hAnsi="Arial"/>
          <w:sz w:val="22"/>
          <w:szCs w:val="22"/>
          <w:lang w:val="en-US"/>
        </w:rPr>
        <w:t>Mammography indications;</w:t>
      </w:r>
    </w:p>
    <w:p>
      <w:pPr>
        <w:pStyle w:val="BodyText"/>
        <w:numPr>
          <w:ilvl w:val="0"/>
          <w:numId w:val="100"/>
        </w:numPr>
        <w:spacing w:lineRule="auto" w:line="240" w:before="0" w:after="0"/>
        <w:rPr>
          <w:lang w:val="en-US"/>
        </w:rPr>
      </w:pPr>
      <w:r>
        <w:rPr>
          <w:rFonts w:ascii="Arial" w:hAnsi="Arial"/>
          <w:sz w:val="22"/>
          <w:szCs w:val="22"/>
          <w:lang w:val="en-US"/>
        </w:rPr>
        <w:t xml:space="preserve">Menopause care and HRT considerations </w:t>
      </w:r>
      <w:r>
        <w:rPr>
          <w:rFonts w:ascii="Arial" w:hAnsi="Arial"/>
          <w:sz w:val="22"/>
          <w:szCs w:val="22"/>
          <w:lang w:val="en-US"/>
        </w:rPr>
        <w:t>and indications for referral to specialist care</w:t>
      </w:r>
      <w:r>
        <w:rPr>
          <w:rFonts w:ascii="Arial" w:hAnsi="Arial"/>
          <w:sz w:val="22"/>
          <w:szCs w:val="22"/>
          <w:lang w:val="en-US"/>
        </w:rPr>
        <w:t>;</w:t>
      </w:r>
    </w:p>
    <w:p>
      <w:pPr>
        <w:pStyle w:val="BodyText"/>
        <w:numPr>
          <w:ilvl w:val="0"/>
          <w:numId w:val="100"/>
        </w:numPr>
        <w:spacing w:lineRule="auto" w:line="240" w:before="0" w:after="0"/>
        <w:rPr>
          <w:lang w:val="en-US"/>
        </w:rPr>
      </w:pPr>
      <w:r>
        <w:rPr>
          <w:rFonts w:ascii="Arial" w:hAnsi="Arial"/>
          <w:sz w:val="22"/>
          <w:szCs w:val="22"/>
          <w:lang w:val="en-US"/>
        </w:rPr>
        <w:t xml:space="preserve">Diagnosis of prolapse, cystocele, rectocele </w:t>
      </w:r>
      <w:r>
        <w:rPr>
          <w:rFonts w:ascii="Arial" w:hAnsi="Arial"/>
          <w:sz w:val="22"/>
          <w:szCs w:val="22"/>
          <w:lang w:val="en-US"/>
        </w:rPr>
        <w:t>and indications for referral to specialist care</w:t>
      </w:r>
      <w:r>
        <w:rPr>
          <w:rFonts w:ascii="Arial" w:hAnsi="Arial"/>
          <w:sz w:val="22"/>
          <w:szCs w:val="22"/>
          <w:lang w:val="en-US"/>
        </w:rPr>
        <w:t>;</w:t>
      </w:r>
    </w:p>
    <w:p>
      <w:pPr>
        <w:pStyle w:val="BodyText"/>
        <w:numPr>
          <w:ilvl w:val="0"/>
          <w:numId w:val="100"/>
        </w:numPr>
        <w:spacing w:lineRule="auto" w:line="240" w:before="0" w:after="0"/>
        <w:rPr>
          <w:lang w:val="en-US"/>
        </w:rPr>
      </w:pPr>
      <w:r>
        <w:rPr>
          <w:rFonts w:ascii="Arial" w:hAnsi="Arial"/>
          <w:sz w:val="22"/>
          <w:szCs w:val="22"/>
          <w:lang w:val="en-US"/>
        </w:rPr>
        <w:t>Contraceptive methods and counseling;</w:t>
      </w:r>
    </w:p>
    <w:p>
      <w:pPr>
        <w:pStyle w:val="BodyText"/>
        <w:numPr>
          <w:ilvl w:val="0"/>
          <w:numId w:val="100"/>
        </w:numPr>
        <w:spacing w:lineRule="auto" w:line="240" w:before="0" w:after="0"/>
        <w:rPr>
          <w:lang w:val="en-US"/>
        </w:rPr>
      </w:pPr>
      <w:r>
        <w:rPr>
          <w:rFonts w:ascii="Arial" w:hAnsi="Arial"/>
          <w:sz w:val="22"/>
          <w:szCs w:val="22"/>
          <w:lang w:val="en-US"/>
        </w:rPr>
        <w:t>Infertility investigation and referral;</w:t>
      </w:r>
    </w:p>
    <w:p>
      <w:pPr>
        <w:pStyle w:val="BodyText"/>
        <w:numPr>
          <w:ilvl w:val="0"/>
          <w:numId w:val="100"/>
        </w:numPr>
        <w:spacing w:lineRule="auto" w:line="240" w:before="0" w:after="0"/>
        <w:rPr>
          <w:lang w:val="en-US"/>
        </w:rPr>
      </w:pPr>
      <w:r>
        <w:rPr>
          <w:rFonts w:ascii="Arial" w:hAnsi="Arial"/>
          <w:sz w:val="22"/>
          <w:szCs w:val="22"/>
          <w:lang w:val="en-US"/>
        </w:rPr>
        <w:t>Family planning legislation;</w:t>
      </w:r>
    </w:p>
    <w:p>
      <w:pPr>
        <w:pStyle w:val="BodyText"/>
        <w:numPr>
          <w:ilvl w:val="0"/>
          <w:numId w:val="100"/>
        </w:numPr>
        <w:spacing w:lineRule="auto" w:line="240" w:before="0" w:after="0"/>
        <w:rPr>
          <w:lang w:val="en-US"/>
        </w:rPr>
      </w:pPr>
      <w:r>
        <w:rPr>
          <w:rFonts w:ascii="Arial" w:hAnsi="Arial"/>
          <w:sz w:val="22"/>
          <w:szCs w:val="22"/>
          <w:lang w:val="en-US"/>
        </w:rPr>
        <w:t xml:space="preserve">Obstetric history taking, </w:t>
      </w:r>
    </w:p>
    <w:p>
      <w:pPr>
        <w:pStyle w:val="BodyText"/>
        <w:numPr>
          <w:ilvl w:val="0"/>
          <w:numId w:val="100"/>
        </w:numPr>
        <w:spacing w:lineRule="auto" w:line="240" w:before="0" w:after="0"/>
        <w:rPr>
          <w:lang w:val="en-US"/>
        </w:rPr>
      </w:pPr>
      <w:r>
        <w:rPr>
          <w:rFonts w:ascii="Arial" w:hAnsi="Arial"/>
          <w:sz w:val="22"/>
          <w:szCs w:val="22"/>
          <w:lang w:val="en-US"/>
        </w:rPr>
        <w:t>F</w:t>
      </w:r>
      <w:r>
        <w:rPr>
          <w:rFonts w:ascii="Arial" w:hAnsi="Arial"/>
          <w:sz w:val="22"/>
          <w:szCs w:val="22"/>
          <w:lang w:val="en-US"/>
        </w:rPr>
        <w:t>etal age estimation;</w:t>
      </w:r>
    </w:p>
    <w:p>
      <w:pPr>
        <w:pStyle w:val="BodyText"/>
        <w:numPr>
          <w:ilvl w:val="0"/>
          <w:numId w:val="100"/>
        </w:numPr>
        <w:spacing w:lineRule="auto" w:line="240" w:before="0" w:after="0"/>
        <w:rPr>
          <w:lang w:val="en-US"/>
        </w:rPr>
      </w:pPr>
      <w:r>
        <w:rPr>
          <w:rFonts w:ascii="Arial" w:hAnsi="Arial"/>
          <w:sz w:val="22"/>
          <w:szCs w:val="22"/>
          <w:lang w:val="en-US"/>
        </w:rPr>
        <w:t>Psychological aspects of pregnancy and postpartum;</w:t>
      </w:r>
    </w:p>
    <w:p>
      <w:pPr>
        <w:pStyle w:val="BodyText"/>
        <w:numPr>
          <w:ilvl w:val="0"/>
          <w:numId w:val="100"/>
        </w:numPr>
        <w:spacing w:lineRule="auto" w:line="240" w:before="0" w:after="0"/>
        <w:rPr>
          <w:lang w:val="en-US"/>
        </w:rPr>
      </w:pPr>
      <w:r>
        <w:rPr>
          <w:rFonts w:ascii="Arial" w:hAnsi="Arial"/>
          <w:sz w:val="22"/>
          <w:szCs w:val="22"/>
          <w:lang w:val="en-US"/>
        </w:rPr>
        <w:t xml:space="preserve">Impact of pregnancy on the family </w:t>
      </w:r>
      <w:r>
        <w:rPr>
          <w:rFonts w:ascii="Arial" w:hAnsi="Arial"/>
          <w:sz w:val="22"/>
          <w:szCs w:val="22"/>
          <w:lang w:val="en-US"/>
        </w:rPr>
        <w:t>dynamics</w:t>
      </w:r>
      <w:r>
        <w:rPr>
          <w:rFonts w:ascii="Arial" w:hAnsi="Arial"/>
          <w:sz w:val="22"/>
          <w:szCs w:val="22"/>
          <w:lang w:val="en-US"/>
        </w:rPr>
        <w:t>;</w:t>
      </w:r>
    </w:p>
    <w:p>
      <w:pPr>
        <w:pStyle w:val="BodyText"/>
        <w:numPr>
          <w:ilvl w:val="0"/>
          <w:numId w:val="100"/>
        </w:numPr>
        <w:spacing w:lineRule="auto" w:line="240" w:before="0" w:after="0"/>
        <w:rPr>
          <w:lang w:val="en-US"/>
        </w:rPr>
      </w:pPr>
      <w:r>
        <w:rPr>
          <w:rFonts w:ascii="Arial" w:hAnsi="Arial"/>
          <w:sz w:val="22"/>
          <w:szCs w:val="22"/>
          <w:lang w:val="en-US"/>
        </w:rPr>
        <w:t>Recognize a h</w:t>
      </w:r>
      <w:r>
        <w:rPr>
          <w:rFonts w:ascii="Arial" w:hAnsi="Arial"/>
          <w:sz w:val="22"/>
          <w:szCs w:val="22"/>
          <w:lang w:val="en-US"/>
        </w:rPr>
        <w:t>igh-risk pregnancy;</w:t>
      </w:r>
    </w:p>
    <w:p>
      <w:pPr>
        <w:pStyle w:val="BodyText"/>
        <w:numPr>
          <w:ilvl w:val="0"/>
          <w:numId w:val="100"/>
        </w:numPr>
        <w:spacing w:lineRule="auto" w:line="240" w:before="0" w:after="0"/>
        <w:rPr>
          <w:lang w:val="en-US"/>
        </w:rPr>
      </w:pPr>
      <w:r>
        <w:rPr>
          <w:rFonts w:ascii="Arial" w:hAnsi="Arial"/>
          <w:sz w:val="22"/>
          <w:szCs w:val="22"/>
          <w:lang w:val="en-US"/>
        </w:rPr>
        <w:t>Prenatal counseling on diet, vitamins, physical and sexual activity;</w:t>
      </w:r>
    </w:p>
    <w:p>
      <w:pPr>
        <w:pStyle w:val="BodyText"/>
        <w:numPr>
          <w:ilvl w:val="0"/>
          <w:numId w:val="100"/>
        </w:numPr>
        <w:spacing w:lineRule="auto" w:line="240" w:before="0" w:after="0"/>
        <w:rPr>
          <w:lang w:val="en-US"/>
        </w:rPr>
      </w:pPr>
      <w:r>
        <w:rPr>
          <w:rFonts w:ascii="Arial" w:hAnsi="Arial"/>
          <w:sz w:val="22"/>
          <w:szCs w:val="22"/>
          <w:lang w:val="en-US"/>
        </w:rPr>
        <w:t>Drug safety in pregnancy;</w:t>
      </w:r>
    </w:p>
    <w:p>
      <w:pPr>
        <w:pStyle w:val="BodyText"/>
        <w:numPr>
          <w:ilvl w:val="0"/>
          <w:numId w:val="100"/>
        </w:numPr>
        <w:spacing w:lineRule="auto" w:line="240" w:before="0" w:after="0"/>
        <w:rPr>
          <w:lang w:val="en-US"/>
        </w:rPr>
      </w:pPr>
      <w:r>
        <w:rPr>
          <w:rFonts w:ascii="Arial" w:hAnsi="Arial"/>
          <w:sz w:val="22"/>
          <w:szCs w:val="22"/>
          <w:lang w:val="en-US"/>
        </w:rPr>
        <w:t>Management of threatened miscarriage, preterm labor, PROM;</w:t>
      </w:r>
    </w:p>
    <w:p>
      <w:pPr>
        <w:pStyle w:val="BodyText"/>
        <w:numPr>
          <w:ilvl w:val="0"/>
          <w:numId w:val="100"/>
        </w:numPr>
        <w:spacing w:lineRule="auto" w:line="240" w:before="0" w:after="0"/>
        <w:rPr>
          <w:lang w:val="en-US"/>
        </w:rPr>
      </w:pPr>
      <w:r>
        <w:rPr>
          <w:rFonts w:ascii="Arial" w:hAnsi="Arial"/>
          <w:sz w:val="22"/>
          <w:szCs w:val="22"/>
          <w:lang w:val="en-US"/>
        </w:rPr>
        <w:t>Diagnosis of gestational diabetes and hypertension;</w:t>
      </w:r>
    </w:p>
    <w:p>
      <w:pPr>
        <w:pStyle w:val="BodyText"/>
        <w:numPr>
          <w:ilvl w:val="0"/>
          <w:numId w:val="100"/>
        </w:numPr>
        <w:spacing w:lineRule="auto" w:line="240" w:before="0" w:after="0"/>
        <w:rPr>
          <w:lang w:val="en-US"/>
        </w:rPr>
      </w:pPr>
      <w:r>
        <w:rPr>
          <w:rFonts w:ascii="Arial" w:hAnsi="Arial"/>
          <w:sz w:val="22"/>
          <w:szCs w:val="22"/>
          <w:lang w:val="en-US"/>
        </w:rPr>
        <w:t>Serologic interpretation (rubella, toxoplasmosis, syphilis);</w:t>
      </w:r>
    </w:p>
    <w:p>
      <w:pPr>
        <w:pStyle w:val="BodyText"/>
        <w:numPr>
          <w:ilvl w:val="0"/>
          <w:numId w:val="100"/>
        </w:numPr>
        <w:spacing w:lineRule="auto" w:line="240" w:before="0" w:after="0"/>
        <w:rPr>
          <w:lang w:val="en-US"/>
        </w:rPr>
      </w:pPr>
      <w:r>
        <w:rPr>
          <w:rFonts w:ascii="Arial" w:hAnsi="Arial"/>
          <w:sz w:val="22"/>
          <w:szCs w:val="22"/>
          <w:lang w:val="en-US"/>
        </w:rPr>
        <w:t xml:space="preserve">Management of common infections in pregnancy </w:t>
      </w:r>
      <w:r>
        <w:rPr>
          <w:rFonts w:ascii="Arial" w:hAnsi="Arial"/>
          <w:sz w:val="22"/>
          <w:szCs w:val="22"/>
          <w:lang w:val="en-US"/>
        </w:rPr>
        <w:t>(respiratory and urinary infections)</w:t>
      </w:r>
      <w:r>
        <w:rPr>
          <w:rFonts w:ascii="Arial" w:hAnsi="Arial"/>
          <w:sz w:val="22"/>
          <w:szCs w:val="22"/>
          <w:lang w:val="en-US"/>
        </w:rPr>
        <w:t>;</w:t>
      </w:r>
    </w:p>
    <w:p>
      <w:pPr>
        <w:pStyle w:val="BodyText"/>
        <w:numPr>
          <w:ilvl w:val="0"/>
          <w:numId w:val="100"/>
        </w:numPr>
        <w:spacing w:lineRule="auto" w:line="240" w:before="0" w:after="0"/>
        <w:rPr>
          <w:lang w:val="en-US"/>
        </w:rPr>
      </w:pPr>
      <w:r>
        <w:rPr>
          <w:rFonts w:ascii="Arial" w:hAnsi="Arial"/>
          <w:sz w:val="22"/>
          <w:szCs w:val="22"/>
          <w:lang w:val="en-US"/>
        </w:rPr>
        <w:t>Rh sensitization and implications;</w:t>
      </w:r>
    </w:p>
    <w:p>
      <w:pPr>
        <w:pStyle w:val="BodyText"/>
        <w:numPr>
          <w:ilvl w:val="0"/>
          <w:numId w:val="100"/>
        </w:numPr>
        <w:spacing w:lineRule="auto" w:line="240" w:before="0" w:after="0"/>
        <w:rPr>
          <w:lang w:val="en-US"/>
        </w:rPr>
      </w:pPr>
      <w:r>
        <w:rPr>
          <w:rFonts w:ascii="Arial" w:hAnsi="Arial"/>
          <w:sz w:val="22"/>
          <w:szCs w:val="22"/>
          <w:lang w:val="en-US"/>
        </w:rPr>
        <w:t>A</w:t>
      </w:r>
      <w:r>
        <w:rPr>
          <w:rFonts w:ascii="Arial" w:hAnsi="Arial"/>
          <w:sz w:val="22"/>
          <w:szCs w:val="22"/>
          <w:lang w:val="en-US"/>
        </w:rPr>
        <w:t xml:space="preserve">ssessment </w:t>
      </w:r>
      <w:r>
        <w:rPr>
          <w:rFonts w:ascii="Arial" w:hAnsi="Arial"/>
          <w:sz w:val="22"/>
          <w:szCs w:val="22"/>
          <w:lang w:val="en-US"/>
        </w:rPr>
        <w:t>of patient during the labor and delivery;</w:t>
      </w:r>
    </w:p>
    <w:p>
      <w:pPr>
        <w:pStyle w:val="BodyText"/>
        <w:numPr>
          <w:ilvl w:val="0"/>
          <w:numId w:val="100"/>
        </w:numPr>
        <w:spacing w:lineRule="auto" w:line="240" w:before="0" w:after="0"/>
        <w:rPr>
          <w:lang w:val="en-US"/>
        </w:rPr>
      </w:pPr>
      <w:r>
        <w:rPr>
          <w:rFonts w:ascii="Arial" w:hAnsi="Arial"/>
          <w:sz w:val="22"/>
          <w:szCs w:val="22"/>
          <w:lang w:val="en-US"/>
        </w:rPr>
        <w:t>E</w:t>
      </w:r>
      <w:r>
        <w:rPr>
          <w:rFonts w:ascii="Arial" w:hAnsi="Arial"/>
          <w:sz w:val="22"/>
          <w:szCs w:val="22"/>
          <w:lang w:val="en-US"/>
        </w:rPr>
        <w:t>pisiotomy indications;</w:t>
      </w:r>
    </w:p>
    <w:p>
      <w:pPr>
        <w:pStyle w:val="BodyText"/>
        <w:numPr>
          <w:ilvl w:val="0"/>
          <w:numId w:val="100"/>
        </w:numPr>
        <w:spacing w:lineRule="auto" w:line="240" w:before="0" w:after="0"/>
        <w:rPr>
          <w:lang w:val="en-US"/>
        </w:rPr>
      </w:pPr>
      <w:r>
        <w:rPr>
          <w:rFonts w:ascii="Arial" w:hAnsi="Arial"/>
          <w:sz w:val="22"/>
          <w:szCs w:val="22"/>
          <w:lang w:val="en-US"/>
        </w:rPr>
        <w:t>Management of the most frequent p</w:t>
      </w:r>
      <w:r>
        <w:rPr>
          <w:rFonts w:ascii="Arial" w:hAnsi="Arial"/>
          <w:sz w:val="22"/>
          <w:szCs w:val="22"/>
          <w:lang w:val="en-US"/>
        </w:rPr>
        <w:t>ostpartum complication</w:t>
      </w:r>
      <w:r>
        <w:rPr>
          <w:rFonts w:ascii="Arial" w:hAnsi="Arial"/>
          <w:sz w:val="22"/>
          <w:szCs w:val="22"/>
          <w:lang w:val="en-US"/>
        </w:rPr>
        <w:t>s</w:t>
      </w:r>
      <w:r>
        <w:rPr>
          <w:rFonts w:ascii="Arial" w:hAnsi="Arial"/>
          <w:sz w:val="22"/>
          <w:szCs w:val="22"/>
          <w:lang w:val="en-US"/>
        </w:rPr>
        <w:t>.</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14"/>
        </w:numPr>
        <w:tabs>
          <w:tab w:val="clear" w:pos="720"/>
          <w:tab w:val="left" w:pos="709" w:leader="none"/>
        </w:tabs>
        <w:spacing w:lineRule="auto" w:line="240" w:before="0" w:after="0"/>
        <w:rPr>
          <w:b/>
          <w:bCs/>
          <w:highlight w:val="none"/>
          <w:shd w:fill="auto" w:val="clear"/>
          <w:lang w:val="en-US"/>
        </w:rPr>
      </w:pPr>
      <w:r>
        <w:rPr>
          <w:rFonts w:ascii="Arial" w:hAnsi="Arial"/>
          <w:b/>
          <w:bCs/>
          <w:sz w:val="22"/>
          <w:szCs w:val="22"/>
          <w:shd w:fill="auto" w:val="clear"/>
          <w:lang w:val="en-US"/>
        </w:rPr>
        <w:t xml:space="preserve">Psychiatry (2 months) </w:t>
      </w:r>
    </w:p>
    <w:p>
      <w:pPr>
        <w:pStyle w:val="BodyText"/>
        <w:spacing w:lineRule="auto" w:line="240" w:before="0" w:after="0"/>
        <w:ind w:start="709"/>
        <w:rPr>
          <w:lang w:val="en-US"/>
        </w:rPr>
      </w:pPr>
      <w:r>
        <w:rPr>
          <w:rFonts w:ascii="Arial" w:hAnsi="Arial"/>
          <w:sz w:val="22"/>
          <w:szCs w:val="22"/>
          <w:lang w:val="en-US"/>
        </w:rPr>
        <w:t>It consists of a practical and theoretical part of the internship and lasts for two months.</w:t>
        <w:br/>
        <w:t xml:space="preserve">The practical part includes: </w:t>
      </w:r>
      <w:r>
        <w:rPr>
          <w:rFonts w:ascii="Arial" w:hAnsi="Arial"/>
          <w:sz w:val="22"/>
          <w:szCs w:val="22"/>
          <w:lang w:val="en-US"/>
        </w:rPr>
        <w:t>1</w:t>
      </w:r>
      <w:r>
        <w:rPr>
          <w:rFonts w:ascii="Arial" w:hAnsi="Arial"/>
          <w:sz w:val="22"/>
          <w:szCs w:val="22"/>
          <w:lang w:val="en-US"/>
        </w:rPr>
        <w:t xml:space="preserve"> month in a hospital ward and </w:t>
      </w:r>
      <w:r>
        <w:rPr>
          <w:rFonts w:ascii="Arial" w:hAnsi="Arial"/>
          <w:sz w:val="22"/>
          <w:szCs w:val="22"/>
          <w:lang w:val="en-US"/>
        </w:rPr>
        <w:t>1</w:t>
      </w:r>
      <w:r>
        <w:rPr>
          <w:rFonts w:ascii="Arial" w:hAnsi="Arial"/>
          <w:sz w:val="22"/>
          <w:szCs w:val="22"/>
          <w:lang w:val="en-US"/>
        </w:rPr>
        <w:t xml:space="preserve"> month in a specialist psychiatric outpatient clinic.</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6.1. Practical training:</w:t>
      </w:r>
    </w:p>
    <w:p>
      <w:pPr>
        <w:pStyle w:val="BodyText"/>
        <w:numPr>
          <w:ilvl w:val="0"/>
          <w:numId w:val="101"/>
        </w:numPr>
        <w:spacing w:lineRule="auto" w:line="240" w:before="0" w:after="0"/>
        <w:rPr>
          <w:lang w:val="en-US"/>
        </w:rPr>
      </w:pPr>
      <w:r>
        <w:rPr>
          <w:rFonts w:ascii="Arial" w:hAnsi="Arial"/>
          <w:sz w:val="22"/>
          <w:szCs w:val="22"/>
          <w:lang w:val="en-US"/>
        </w:rPr>
        <w:t>Psychiatric interview,</w:t>
      </w:r>
    </w:p>
    <w:p>
      <w:pPr>
        <w:pStyle w:val="BodyText"/>
        <w:numPr>
          <w:ilvl w:val="0"/>
          <w:numId w:val="101"/>
        </w:numPr>
        <w:spacing w:lineRule="auto" w:line="240" w:before="0" w:after="0"/>
        <w:rPr>
          <w:lang w:val="en-US"/>
        </w:rPr>
      </w:pPr>
      <w:r>
        <w:rPr>
          <w:rFonts w:ascii="Arial" w:hAnsi="Arial"/>
          <w:sz w:val="22"/>
          <w:szCs w:val="22"/>
          <w:lang w:val="en-US"/>
        </w:rPr>
        <w:t>Psychotherapy techniques,</w:t>
      </w:r>
    </w:p>
    <w:p>
      <w:pPr>
        <w:pStyle w:val="BodyText"/>
        <w:numPr>
          <w:ilvl w:val="0"/>
          <w:numId w:val="101"/>
        </w:numPr>
        <w:spacing w:lineRule="auto" w:line="240" w:before="0" w:after="0"/>
        <w:rPr>
          <w:lang w:val="en-US"/>
        </w:rPr>
      </w:pPr>
      <w:r>
        <w:rPr>
          <w:rFonts w:ascii="Arial" w:hAnsi="Arial"/>
          <w:sz w:val="22"/>
          <w:szCs w:val="22"/>
          <w:lang w:val="en-US"/>
        </w:rPr>
        <w:t>Family function</w:t>
      </w:r>
      <w:r>
        <w:rPr>
          <w:rFonts w:ascii="Arial" w:hAnsi="Arial"/>
          <w:sz w:val="22"/>
          <w:szCs w:val="22"/>
          <w:lang w:val="en-US"/>
        </w:rPr>
        <w:t>ing</w:t>
      </w:r>
      <w:r>
        <w:rPr>
          <w:rFonts w:ascii="Arial" w:hAnsi="Arial"/>
          <w:sz w:val="22"/>
          <w:szCs w:val="22"/>
          <w:lang w:val="en-US"/>
        </w:rPr>
        <w:t xml:space="preserve"> assessment,</w:t>
      </w:r>
    </w:p>
    <w:p>
      <w:pPr>
        <w:pStyle w:val="BodyText"/>
        <w:numPr>
          <w:ilvl w:val="0"/>
          <w:numId w:val="101"/>
        </w:numPr>
        <w:spacing w:lineRule="auto" w:line="240" w:before="0" w:after="0"/>
        <w:rPr>
          <w:lang w:val="en-US"/>
        </w:rPr>
      </w:pPr>
      <w:r>
        <w:rPr>
          <w:rFonts w:ascii="Arial" w:hAnsi="Arial"/>
          <w:sz w:val="22"/>
          <w:szCs w:val="22"/>
          <w:lang w:val="en-US"/>
        </w:rPr>
        <w:t>W</w:t>
      </w:r>
      <w:r>
        <w:rPr>
          <w:rFonts w:ascii="Arial" w:hAnsi="Arial"/>
          <w:sz w:val="22"/>
          <w:szCs w:val="22"/>
          <w:lang w:val="en-US"/>
        </w:rPr>
        <w:t>orking with the family as part of family therapy.</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b/>
          <w:sz w:val="22"/>
          <w:szCs w:val="22"/>
          <w:lang w:val="en-US"/>
        </w:rPr>
        <w:t xml:space="preserve">6.2. Theoretical training – </w:t>
      </w:r>
      <w:r>
        <w:rPr>
          <w:rFonts w:ascii="Arial" w:hAnsi="Arial"/>
          <w:b/>
          <w:sz w:val="22"/>
          <w:szCs w:val="22"/>
          <w:lang w:val="en-US"/>
        </w:rPr>
        <w:t>the resident must learn</w:t>
      </w:r>
      <w:r>
        <w:rPr>
          <w:rFonts w:ascii="Arial" w:hAnsi="Arial"/>
          <w:b/>
          <w:sz w:val="22"/>
          <w:szCs w:val="22"/>
          <w:lang w:val="en-US"/>
        </w:rPr>
        <w:t>:</w:t>
      </w:r>
    </w:p>
    <w:p>
      <w:pPr>
        <w:pStyle w:val="BodyText"/>
        <w:numPr>
          <w:ilvl w:val="0"/>
          <w:numId w:val="102"/>
        </w:numPr>
        <w:spacing w:lineRule="auto" w:line="240" w:before="0" w:after="0"/>
        <w:rPr/>
      </w:pPr>
      <w:r>
        <w:rPr>
          <w:rFonts w:ascii="Arial" w:hAnsi="Arial"/>
          <w:sz w:val="22"/>
          <w:szCs w:val="22"/>
          <w:lang w:val="en-US"/>
        </w:rPr>
        <w:t xml:space="preserve">Emergency mental health care (acute psychosis, delirium, paranoia, mania, conversion disorders, suicide attempts, </w:t>
      </w:r>
      <w:r>
        <w:rPr>
          <w:rFonts w:ascii="Arial" w:hAnsi="Arial"/>
          <w:sz w:val="22"/>
          <w:szCs w:val="22"/>
        </w:rPr>
        <w:t>alcoholic hallucinosis</w:t>
      </w:r>
      <w:r>
        <w:rPr>
          <w:rFonts w:ascii="Arial" w:hAnsi="Arial"/>
          <w:sz w:val="22"/>
          <w:szCs w:val="22"/>
          <w:lang w:val="en-US"/>
        </w:rPr>
        <w:t>;</w:t>
      </w:r>
    </w:p>
    <w:p>
      <w:pPr>
        <w:pStyle w:val="BodyText"/>
        <w:numPr>
          <w:ilvl w:val="0"/>
          <w:numId w:val="102"/>
        </w:numPr>
        <w:spacing w:lineRule="auto" w:line="240" w:before="0" w:after="0"/>
        <w:rPr>
          <w:lang w:val="en-US"/>
        </w:rPr>
      </w:pPr>
      <w:r>
        <w:rPr>
          <w:rFonts w:ascii="Arial" w:hAnsi="Arial"/>
          <w:sz w:val="22"/>
          <w:szCs w:val="22"/>
          <w:lang w:val="en-US"/>
        </w:rPr>
        <w:t xml:space="preserve">Diagnosis, treatment, referral, rehabilitation, work assessment in: anxiety, depression, </w:t>
      </w:r>
      <w:r>
        <w:rPr>
          <w:rFonts w:ascii="Arial" w:hAnsi="Arial"/>
          <w:sz w:val="22"/>
          <w:szCs w:val="22"/>
          <w:lang w:val="en-US"/>
        </w:rPr>
        <w:t xml:space="preserve">the most common types of </w:t>
      </w:r>
      <w:r>
        <w:rPr>
          <w:rFonts w:ascii="Arial" w:hAnsi="Arial"/>
          <w:sz w:val="22"/>
          <w:szCs w:val="22"/>
          <w:lang w:val="en-US"/>
        </w:rPr>
        <w:t xml:space="preserve">neuroses </w:t>
      </w:r>
      <w:r>
        <w:rPr>
          <w:rFonts w:ascii="Arial" w:hAnsi="Arial"/>
          <w:sz w:val="22"/>
          <w:szCs w:val="22"/>
          <w:lang w:val="en-US"/>
        </w:rPr>
        <w:t>and</w:t>
      </w:r>
      <w:r>
        <w:rPr>
          <w:rFonts w:ascii="Arial" w:hAnsi="Arial"/>
          <w:sz w:val="22"/>
          <w:szCs w:val="22"/>
          <w:lang w:val="en-US"/>
        </w:rPr>
        <w:t xml:space="preserve"> psychoses, addictions, psychosomatic disorders, dementia, sexual dysfunctions;</w:t>
      </w:r>
    </w:p>
    <w:p>
      <w:pPr>
        <w:pStyle w:val="BodyText"/>
        <w:numPr>
          <w:ilvl w:val="0"/>
          <w:numId w:val="102"/>
        </w:numPr>
        <w:spacing w:lineRule="auto" w:line="240" w:before="0" w:after="0"/>
        <w:rPr>
          <w:lang w:val="en-US"/>
        </w:rPr>
      </w:pPr>
      <w:r>
        <w:rPr>
          <w:rFonts w:ascii="Arial" w:hAnsi="Arial"/>
          <w:sz w:val="22"/>
          <w:szCs w:val="22"/>
          <w:lang w:val="en-US"/>
        </w:rPr>
        <w:t>Collaboration in psychiatric rehabilitation;</w:t>
      </w:r>
    </w:p>
    <w:p>
      <w:pPr>
        <w:pStyle w:val="BodyText"/>
        <w:numPr>
          <w:ilvl w:val="0"/>
          <w:numId w:val="102"/>
        </w:numPr>
        <w:spacing w:lineRule="auto" w:line="240" w:before="0" w:after="0"/>
        <w:rPr>
          <w:lang w:val="en-US"/>
        </w:rPr>
      </w:pPr>
      <w:r>
        <w:rPr>
          <w:rFonts w:ascii="Arial" w:hAnsi="Arial"/>
          <w:sz w:val="22"/>
          <w:szCs w:val="22"/>
          <w:lang w:val="en-US"/>
        </w:rPr>
        <w:t>Communication techniques that foster doctor-patient relationships;</w:t>
      </w:r>
    </w:p>
    <w:p>
      <w:pPr>
        <w:pStyle w:val="BodyText"/>
        <w:numPr>
          <w:ilvl w:val="0"/>
          <w:numId w:val="102"/>
        </w:numPr>
        <w:spacing w:lineRule="auto" w:line="240" w:before="0" w:after="0"/>
        <w:rPr>
          <w:lang w:val="en-US"/>
        </w:rPr>
      </w:pPr>
      <w:r>
        <w:rPr>
          <w:rFonts w:ascii="Arial" w:hAnsi="Arial"/>
          <w:sz w:val="22"/>
          <w:szCs w:val="22"/>
          <w:lang w:val="en-US"/>
        </w:rPr>
        <w:t>Balint group roles;</w:t>
      </w:r>
    </w:p>
    <w:p>
      <w:pPr>
        <w:pStyle w:val="BodyText"/>
        <w:numPr>
          <w:ilvl w:val="0"/>
          <w:numId w:val="102"/>
        </w:numPr>
        <w:spacing w:lineRule="auto" w:line="240" w:before="0" w:after="0"/>
        <w:rPr>
          <w:lang w:val="en-US"/>
        </w:rPr>
      </w:pPr>
      <w:r>
        <w:rPr>
          <w:rFonts w:ascii="Arial" w:hAnsi="Arial"/>
          <w:sz w:val="22"/>
          <w:szCs w:val="22"/>
          <w:lang w:val="en-US"/>
        </w:rPr>
        <w:t>Mental health risk factors and preventive measures;</w:t>
      </w:r>
    </w:p>
    <w:p>
      <w:pPr>
        <w:pStyle w:val="BodyText"/>
        <w:numPr>
          <w:ilvl w:val="0"/>
          <w:numId w:val="102"/>
        </w:numPr>
        <w:spacing w:lineRule="auto" w:line="240" w:before="0" w:after="0"/>
        <w:rPr>
          <w:lang w:val="en-US"/>
        </w:rPr>
      </w:pPr>
      <w:r>
        <w:rPr>
          <w:rFonts w:ascii="Arial" w:hAnsi="Arial"/>
          <w:sz w:val="22"/>
          <w:szCs w:val="22"/>
          <w:lang w:val="en-US"/>
        </w:rPr>
        <w:t>Brief psychotherapy techniques;</w:t>
      </w:r>
    </w:p>
    <w:p>
      <w:pPr>
        <w:pStyle w:val="BodyText"/>
        <w:numPr>
          <w:ilvl w:val="0"/>
          <w:numId w:val="102"/>
        </w:numPr>
        <w:spacing w:lineRule="auto" w:line="240" w:before="0" w:after="0"/>
        <w:rPr>
          <w:lang w:val="en-US"/>
        </w:rPr>
      </w:pPr>
      <w:r>
        <w:rPr>
          <w:rFonts w:ascii="Arial" w:hAnsi="Arial"/>
          <w:sz w:val="22"/>
          <w:szCs w:val="22"/>
          <w:lang w:val="en-US"/>
        </w:rPr>
        <w:t>Recognize the s</w:t>
      </w:r>
      <w:r>
        <w:rPr>
          <w:rFonts w:ascii="Arial" w:hAnsi="Arial"/>
          <w:sz w:val="22"/>
          <w:szCs w:val="22"/>
          <w:lang w:val="en-US"/>
        </w:rPr>
        <w:t xml:space="preserve">igns of family dysfunction and </w:t>
      </w:r>
    </w:p>
    <w:p>
      <w:pPr>
        <w:pStyle w:val="BodyText"/>
        <w:numPr>
          <w:ilvl w:val="0"/>
          <w:numId w:val="102"/>
        </w:numPr>
        <w:spacing w:lineRule="auto" w:line="240" w:before="0" w:after="0"/>
        <w:rPr>
          <w:lang w:val="en-US"/>
        </w:rPr>
      </w:pPr>
      <w:r>
        <w:rPr>
          <w:rFonts w:ascii="Arial" w:hAnsi="Arial"/>
          <w:sz w:val="22"/>
          <w:szCs w:val="22"/>
          <w:lang w:val="en-US"/>
        </w:rPr>
        <w:t xml:space="preserve">Know indications for </w:t>
      </w:r>
      <w:r>
        <w:rPr>
          <w:rFonts w:ascii="Arial" w:hAnsi="Arial"/>
          <w:sz w:val="22"/>
          <w:szCs w:val="22"/>
          <w:lang w:val="en-US"/>
        </w:rPr>
        <w:t xml:space="preserve">referral to </w:t>
      </w:r>
      <w:r>
        <w:rPr>
          <w:rFonts w:ascii="Arial" w:hAnsi="Arial"/>
          <w:sz w:val="22"/>
          <w:szCs w:val="22"/>
          <w:lang w:val="en-US"/>
        </w:rPr>
        <w:t>family t</w:t>
      </w:r>
      <w:r>
        <w:rPr>
          <w:rFonts w:ascii="Arial" w:hAnsi="Arial"/>
          <w:sz w:val="22"/>
          <w:szCs w:val="22"/>
          <w:lang w:val="en-US"/>
        </w:rPr>
        <w:t>herapy;</w:t>
      </w:r>
    </w:p>
    <w:p>
      <w:pPr>
        <w:pStyle w:val="BodyText"/>
        <w:numPr>
          <w:ilvl w:val="0"/>
          <w:numId w:val="102"/>
        </w:numPr>
        <w:spacing w:lineRule="auto" w:line="240" w:before="0" w:after="0"/>
        <w:rPr>
          <w:lang w:val="en-US"/>
        </w:rPr>
      </w:pPr>
      <w:r>
        <w:rPr>
          <w:rFonts w:ascii="Arial" w:hAnsi="Arial"/>
          <w:sz w:val="22"/>
          <w:szCs w:val="22"/>
          <w:lang w:val="en-US"/>
        </w:rPr>
        <w:t>Diagnostic and therapeutic options;</w:t>
      </w:r>
    </w:p>
    <w:p>
      <w:pPr>
        <w:pStyle w:val="BodyText"/>
        <w:numPr>
          <w:ilvl w:val="0"/>
          <w:numId w:val="102"/>
        </w:numPr>
        <w:spacing w:lineRule="auto" w:line="240" w:before="0" w:after="0"/>
        <w:rPr>
          <w:lang w:val="en-US"/>
        </w:rPr>
      </w:pPr>
      <w:r>
        <w:rPr>
          <w:rFonts w:ascii="Arial" w:hAnsi="Arial"/>
          <w:sz w:val="22"/>
          <w:szCs w:val="22"/>
          <w:lang w:val="en-US"/>
        </w:rPr>
        <w:t>Impact of mental illness on the family dynamics.</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15"/>
        </w:numPr>
        <w:tabs>
          <w:tab w:val="clear" w:pos="720"/>
          <w:tab w:val="left" w:pos="709" w:leader="none"/>
        </w:tabs>
        <w:spacing w:lineRule="auto" w:line="240" w:before="0" w:after="0"/>
        <w:rPr>
          <w:b/>
          <w:bCs/>
          <w:lang w:val="en-US"/>
        </w:rPr>
      </w:pPr>
      <w:r>
        <w:rPr>
          <w:rFonts w:ascii="Arial" w:hAnsi="Arial"/>
          <w:b/>
          <w:bCs/>
          <w:sz w:val="22"/>
          <w:szCs w:val="22"/>
          <w:lang w:val="en-US"/>
        </w:rPr>
        <w:t xml:space="preserve">Neurology (1 month) </w:t>
      </w:r>
    </w:p>
    <w:p>
      <w:pPr>
        <w:pStyle w:val="BodyText"/>
        <w:spacing w:lineRule="auto" w:line="240" w:before="0" w:after="0"/>
        <w:ind w:start="709"/>
        <w:rPr>
          <w:lang w:val="en-US"/>
        </w:rPr>
      </w:pPr>
      <w:r>
        <w:rPr>
          <w:rFonts w:ascii="Arial" w:hAnsi="Arial"/>
          <w:sz w:val="22"/>
          <w:szCs w:val="22"/>
          <w:lang w:val="en-US"/>
        </w:rPr>
        <w:t>It consists of a practical and theoretical part of the internship and lasts for one month. It is carried out in a specialist neurological outpatient clinic of a hospital, clinical-hospital center, or the Clinical Center of Montenegro.</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7.1. Practical training and professional work:</w:t>
      </w:r>
    </w:p>
    <w:p>
      <w:pPr>
        <w:pStyle w:val="BodyText"/>
        <w:numPr>
          <w:ilvl w:val="0"/>
          <w:numId w:val="103"/>
        </w:numPr>
        <w:spacing w:lineRule="auto" w:line="240" w:before="0" w:after="0"/>
        <w:rPr>
          <w:lang w:val="en-US"/>
        </w:rPr>
      </w:pPr>
      <w:r>
        <w:rPr>
          <w:rFonts w:ascii="Arial" w:hAnsi="Arial"/>
          <w:sz w:val="22"/>
          <w:szCs w:val="22"/>
          <w:lang w:val="en-US"/>
        </w:rPr>
        <w:t>Neurological examination,</w:t>
      </w:r>
    </w:p>
    <w:p>
      <w:pPr>
        <w:pStyle w:val="BodyText"/>
        <w:numPr>
          <w:ilvl w:val="0"/>
          <w:numId w:val="103"/>
        </w:numPr>
        <w:spacing w:lineRule="auto" w:line="240" w:before="0" w:after="0"/>
        <w:rPr>
          <w:lang w:val="en-US"/>
        </w:rPr>
      </w:pPr>
      <w:r>
        <w:rPr>
          <w:rFonts w:ascii="Arial" w:hAnsi="Arial"/>
          <w:sz w:val="22"/>
          <w:szCs w:val="22"/>
          <w:lang w:val="en-US"/>
        </w:rPr>
        <w:t>Lumbar puncture,</w:t>
      </w:r>
    </w:p>
    <w:p>
      <w:pPr>
        <w:pStyle w:val="BodyText"/>
        <w:numPr>
          <w:ilvl w:val="0"/>
          <w:numId w:val="103"/>
        </w:numPr>
        <w:spacing w:lineRule="auto" w:line="240" w:before="0" w:after="0"/>
        <w:rPr>
          <w:lang w:val="en-US"/>
        </w:rPr>
      </w:pPr>
      <w:r>
        <w:rPr>
          <w:rFonts w:ascii="Arial" w:hAnsi="Arial"/>
          <w:sz w:val="22"/>
          <w:szCs w:val="22"/>
          <w:lang w:val="en-US"/>
        </w:rPr>
        <w:t>Eye f</w:t>
      </w:r>
      <w:r>
        <w:rPr>
          <w:rFonts w:ascii="Arial" w:hAnsi="Arial"/>
          <w:sz w:val="22"/>
          <w:szCs w:val="22"/>
          <w:lang w:val="en-US"/>
        </w:rPr>
        <w:t>undus examination.</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7.2. Theoretical training:</w:t>
      </w:r>
    </w:p>
    <w:p>
      <w:pPr>
        <w:pStyle w:val="BodyText"/>
        <w:numPr>
          <w:ilvl w:val="0"/>
          <w:numId w:val="104"/>
        </w:numPr>
        <w:spacing w:lineRule="auto" w:line="240" w:before="0" w:after="0"/>
        <w:rPr>
          <w:lang w:val="en-US"/>
        </w:rPr>
      </w:pPr>
      <w:r>
        <w:rPr>
          <w:rFonts w:ascii="Arial" w:hAnsi="Arial"/>
          <w:sz w:val="22"/>
          <w:szCs w:val="22"/>
          <w:lang w:val="en-US"/>
        </w:rPr>
        <w:t>Emergency neurological care (unconsciousness, seizures, stroke);</w:t>
      </w:r>
    </w:p>
    <w:p>
      <w:pPr>
        <w:pStyle w:val="BodyText"/>
        <w:numPr>
          <w:ilvl w:val="0"/>
          <w:numId w:val="104"/>
        </w:numPr>
        <w:spacing w:lineRule="auto" w:line="240" w:before="0" w:after="0"/>
        <w:rPr>
          <w:lang w:val="en-US"/>
        </w:rPr>
      </w:pPr>
      <w:r>
        <w:rPr>
          <w:rFonts w:ascii="Arial" w:hAnsi="Arial"/>
          <w:sz w:val="22"/>
          <w:szCs w:val="22"/>
          <w:lang w:val="en-US"/>
        </w:rPr>
        <w:t xml:space="preserve">Diagnosis, treatment, complications, referral, rehabilitation in: stroke, TIA, </w:t>
      </w:r>
      <w:r>
        <w:rPr>
          <w:rFonts w:ascii="Arial" w:hAnsi="Arial"/>
          <w:sz w:val="22"/>
          <w:szCs w:val="22"/>
          <w:lang w:val="en-US"/>
        </w:rPr>
        <w:t xml:space="preserve">cerebral </w:t>
      </w:r>
      <w:r>
        <w:rPr>
          <w:rFonts w:ascii="Arial" w:hAnsi="Arial"/>
          <w:sz w:val="22"/>
          <w:szCs w:val="22"/>
          <w:lang w:val="en-US"/>
        </w:rPr>
        <w:t xml:space="preserve">aneurysm rupture, headache, migraine, neuropathies </w:t>
      </w:r>
      <w:r>
        <w:rPr>
          <w:rFonts w:ascii="Arial" w:hAnsi="Arial"/>
          <w:sz w:val="22"/>
          <w:szCs w:val="22"/>
          <w:lang w:val="en-US"/>
        </w:rPr>
        <w:t>of various ethiologies</w:t>
      </w:r>
      <w:r>
        <w:rPr>
          <w:rFonts w:ascii="Arial" w:hAnsi="Arial"/>
          <w:sz w:val="22"/>
          <w:szCs w:val="22"/>
          <w:lang w:val="en-US"/>
        </w:rPr>
        <w:t>, epilepsy, tremors, CNS and PNS diseases;</w:t>
      </w:r>
    </w:p>
    <w:p>
      <w:pPr>
        <w:pStyle w:val="BodyText"/>
        <w:numPr>
          <w:ilvl w:val="0"/>
          <w:numId w:val="104"/>
        </w:numPr>
        <w:spacing w:lineRule="auto" w:line="240" w:before="0" w:after="0"/>
        <w:rPr>
          <w:lang w:val="en-US"/>
        </w:rPr>
      </w:pPr>
      <w:r>
        <w:rPr>
          <w:rFonts w:ascii="Arial" w:hAnsi="Arial"/>
          <w:sz w:val="22"/>
          <w:szCs w:val="22"/>
          <w:lang w:val="en-US"/>
        </w:rPr>
        <w:t>Interpretation of basic neurological diagnostics.</w:t>
      </w:r>
    </w:p>
    <w:p>
      <w:pPr>
        <w:pStyle w:val="BodyText"/>
        <w:spacing w:lineRule="auto" w:line="240" w:before="0" w:after="0"/>
        <w:ind w:start="709"/>
        <w:rPr>
          <w:rFonts w:ascii="Arial" w:hAnsi="Arial"/>
          <w:b/>
          <w:bCs/>
          <w:sz w:val="22"/>
          <w:szCs w:val="22"/>
          <w:lang w:val="en-US"/>
        </w:rPr>
      </w:pPr>
      <w:r>
        <w:rPr>
          <w:rFonts w:ascii="Arial" w:hAnsi="Arial"/>
          <w:b/>
          <w:bCs/>
          <w:sz w:val="22"/>
          <w:szCs w:val="22"/>
          <w:lang w:val="en-US"/>
        </w:rPr>
      </w:r>
    </w:p>
    <w:p>
      <w:pPr>
        <w:pStyle w:val="BodyText"/>
        <w:numPr>
          <w:ilvl w:val="0"/>
          <w:numId w:val="16"/>
        </w:numPr>
        <w:tabs>
          <w:tab w:val="clear" w:pos="720"/>
          <w:tab w:val="left" w:pos="709" w:leader="none"/>
        </w:tabs>
        <w:spacing w:lineRule="auto" w:line="240" w:before="0" w:after="0"/>
        <w:rPr>
          <w:b/>
          <w:bCs/>
          <w:lang w:val="en-US"/>
        </w:rPr>
      </w:pPr>
      <w:r>
        <w:rPr>
          <w:rFonts w:ascii="Arial" w:hAnsi="Arial"/>
          <w:b/>
          <w:bCs/>
          <w:sz w:val="22"/>
          <w:szCs w:val="22"/>
          <w:lang w:val="en-US"/>
        </w:rPr>
        <w:t xml:space="preserve">Dermatology and Venereology (1 month) </w:t>
      </w:r>
    </w:p>
    <w:p>
      <w:pPr>
        <w:pStyle w:val="BodyText"/>
        <w:spacing w:lineRule="auto" w:line="240" w:before="0" w:after="0"/>
        <w:ind w:start="709"/>
        <w:rPr>
          <w:lang w:val="en-US"/>
        </w:rPr>
      </w:pPr>
      <w:r>
        <w:rPr>
          <w:rFonts w:ascii="Arial" w:hAnsi="Arial"/>
          <w:sz w:val="22"/>
          <w:szCs w:val="22"/>
          <w:lang w:val="en-US"/>
        </w:rPr>
        <w:t xml:space="preserve">It consists of a practical and theoretical part of the internship and lasts for </w:t>
      </w:r>
      <w:r>
        <w:rPr>
          <w:rFonts w:ascii="Arial" w:hAnsi="Arial"/>
          <w:sz w:val="22"/>
          <w:szCs w:val="22"/>
          <w:lang w:val="en-US"/>
        </w:rPr>
        <w:t>1</w:t>
      </w:r>
      <w:r>
        <w:rPr>
          <w:rFonts w:ascii="Arial" w:hAnsi="Arial"/>
          <w:sz w:val="22"/>
          <w:szCs w:val="22"/>
          <w:lang w:val="en-US"/>
        </w:rPr>
        <w:t xml:space="preserve"> month. It is carried out in a specialist dermatovenerology outpatient clinic of a hospital, clinical-hospital center, or the Clinical Center of Montenegro.</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8.1. Practical training and professional work:</w:t>
      </w:r>
    </w:p>
    <w:p>
      <w:pPr>
        <w:pStyle w:val="BodyText"/>
        <w:numPr>
          <w:ilvl w:val="0"/>
          <w:numId w:val="105"/>
        </w:numPr>
        <w:spacing w:lineRule="auto" w:line="240" w:before="0" w:after="0"/>
        <w:rPr>
          <w:lang w:val="en-US"/>
        </w:rPr>
      </w:pPr>
      <w:r>
        <w:rPr>
          <w:rFonts w:ascii="Arial" w:hAnsi="Arial"/>
          <w:sz w:val="22"/>
          <w:szCs w:val="22"/>
          <w:lang w:val="en-US"/>
        </w:rPr>
        <w:t>Dermatological history taking,</w:t>
      </w:r>
    </w:p>
    <w:p>
      <w:pPr>
        <w:pStyle w:val="BodyText"/>
        <w:numPr>
          <w:ilvl w:val="0"/>
          <w:numId w:val="105"/>
        </w:numPr>
        <w:spacing w:lineRule="auto" w:line="240" w:before="0" w:after="0"/>
        <w:rPr>
          <w:lang w:val="en-US"/>
        </w:rPr>
      </w:pPr>
      <w:r>
        <w:rPr>
          <w:rFonts w:ascii="Arial" w:hAnsi="Arial"/>
          <w:sz w:val="22"/>
          <w:szCs w:val="22"/>
          <w:lang w:val="en-US"/>
        </w:rPr>
        <w:t>Dermatologic examination,</w:t>
      </w:r>
    </w:p>
    <w:p>
      <w:pPr>
        <w:pStyle w:val="BodyText"/>
        <w:numPr>
          <w:ilvl w:val="0"/>
          <w:numId w:val="105"/>
        </w:numPr>
        <w:spacing w:lineRule="auto" w:line="240" w:before="0" w:after="0"/>
        <w:rPr>
          <w:lang w:val="en-US"/>
        </w:rPr>
      </w:pPr>
      <w:r>
        <w:rPr>
          <w:rFonts w:ascii="Arial" w:hAnsi="Arial"/>
          <w:sz w:val="22"/>
          <w:szCs w:val="22"/>
          <w:lang w:val="en-US"/>
        </w:rPr>
        <w:t>Swab collection,</w:t>
      </w:r>
    </w:p>
    <w:p>
      <w:pPr>
        <w:pStyle w:val="BodyText"/>
        <w:numPr>
          <w:ilvl w:val="0"/>
          <w:numId w:val="105"/>
        </w:numPr>
        <w:spacing w:lineRule="auto" w:line="240" w:before="0" w:after="0"/>
        <w:rPr>
          <w:lang w:val="en-US"/>
        </w:rPr>
      </w:pPr>
      <w:r>
        <w:rPr>
          <w:rFonts w:ascii="Arial" w:hAnsi="Arial"/>
          <w:sz w:val="22"/>
          <w:szCs w:val="22"/>
          <w:lang w:val="en-US"/>
        </w:rPr>
        <w:t>Prescribing dermatologic medications</w:t>
      </w:r>
      <w:r>
        <w:rPr>
          <w:rFonts w:ascii="Arial" w:hAnsi="Arial"/>
          <w:sz w:val="22"/>
          <w:szCs w:val="22"/>
          <w:lang w:val="en-US"/>
        </w:rPr>
        <w:t>,</w:t>
      </w:r>
    </w:p>
    <w:p>
      <w:pPr>
        <w:pStyle w:val="BodyText"/>
        <w:numPr>
          <w:ilvl w:val="0"/>
          <w:numId w:val="105"/>
        </w:numPr>
        <w:spacing w:lineRule="auto" w:line="240" w:before="0" w:after="0"/>
        <w:rPr>
          <w:lang w:val="en-US"/>
        </w:rPr>
      </w:pPr>
      <w:r>
        <w:rPr>
          <w:rFonts w:ascii="Arial" w:hAnsi="Arial"/>
          <w:sz w:val="22"/>
          <w:szCs w:val="22"/>
          <w:lang w:val="en-US"/>
        </w:rPr>
        <w:t>Application of local pharmacological treatments</w:t>
      </w:r>
      <w:r>
        <w:rPr>
          <w:rFonts w:ascii="Arial" w:hAnsi="Arial"/>
          <w:sz w:val="22"/>
          <w:szCs w:val="22"/>
          <w:lang w:val="en-US"/>
        </w:rPr>
        <w:t>.</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8.2. Theoretical training:</w:t>
      </w:r>
    </w:p>
    <w:p>
      <w:pPr>
        <w:pStyle w:val="BodyText"/>
        <w:numPr>
          <w:ilvl w:val="0"/>
          <w:numId w:val="106"/>
        </w:numPr>
        <w:spacing w:lineRule="auto" w:line="240" w:before="0" w:after="0"/>
        <w:rPr>
          <w:lang w:val="en-US"/>
        </w:rPr>
      </w:pPr>
      <w:r>
        <w:rPr>
          <w:rFonts w:ascii="Arial" w:hAnsi="Arial"/>
          <w:sz w:val="22"/>
          <w:szCs w:val="22"/>
          <w:lang w:val="en-US"/>
        </w:rPr>
        <w:t xml:space="preserve">Diagnosis, therapy, complications, referral, rehabilitation in: viral, bacterial, fungal skin infections, parasites, skin cancers, allergic skin diseases, hair </w:t>
      </w:r>
      <w:r>
        <w:rPr>
          <w:rFonts w:ascii="Arial" w:hAnsi="Arial"/>
          <w:sz w:val="22"/>
          <w:szCs w:val="22"/>
          <w:lang w:val="en-US"/>
        </w:rPr>
        <w:t xml:space="preserve">and </w:t>
      </w:r>
      <w:r>
        <w:rPr>
          <w:rFonts w:ascii="Arial" w:hAnsi="Arial"/>
          <w:sz w:val="22"/>
          <w:szCs w:val="22"/>
          <w:lang w:val="en-US"/>
        </w:rPr>
        <w:t xml:space="preserve">nail disorders, </w:t>
      </w:r>
      <w:r>
        <w:rPr>
          <w:rFonts w:ascii="Arial" w:hAnsi="Arial"/>
          <w:sz w:val="22"/>
          <w:szCs w:val="22"/>
          <w:lang w:val="en-US"/>
        </w:rPr>
        <w:t xml:space="preserve">generalized </w:t>
      </w:r>
      <w:r>
        <w:rPr>
          <w:rFonts w:ascii="Arial" w:hAnsi="Arial"/>
          <w:sz w:val="22"/>
          <w:szCs w:val="22"/>
          <w:lang w:val="en-US"/>
        </w:rPr>
        <w:t xml:space="preserve">pruritus, congenital </w:t>
      </w:r>
      <w:r>
        <w:rPr>
          <w:rFonts w:ascii="Arial" w:hAnsi="Arial"/>
          <w:sz w:val="22"/>
          <w:szCs w:val="22"/>
          <w:lang w:val="en-US"/>
        </w:rPr>
        <w:t xml:space="preserve">skin </w:t>
      </w:r>
      <w:r>
        <w:rPr>
          <w:rFonts w:ascii="Arial" w:hAnsi="Arial"/>
          <w:sz w:val="22"/>
          <w:szCs w:val="22"/>
          <w:lang w:val="en-US"/>
        </w:rPr>
        <w:t xml:space="preserve">defects, acne, </w:t>
      </w:r>
      <w:r>
        <w:rPr>
          <w:rFonts w:ascii="Arial" w:hAnsi="Arial"/>
          <w:sz w:val="22"/>
          <w:szCs w:val="22"/>
          <w:lang w:val="en-US"/>
        </w:rPr>
        <w:t xml:space="preserve">contact and seborrheic </w:t>
      </w:r>
      <w:r>
        <w:rPr>
          <w:rFonts w:ascii="Arial" w:hAnsi="Arial"/>
          <w:sz w:val="22"/>
          <w:szCs w:val="22"/>
          <w:lang w:val="en-US"/>
        </w:rPr>
        <w:t xml:space="preserve">dermatitis, psoriasis, varicose </w:t>
      </w:r>
      <w:r>
        <w:rPr>
          <w:rFonts w:ascii="Arial" w:hAnsi="Arial"/>
          <w:sz w:val="22"/>
          <w:szCs w:val="22"/>
          <w:lang w:val="en-US"/>
        </w:rPr>
        <w:t xml:space="preserve">veins and </w:t>
      </w:r>
      <w:r>
        <w:rPr>
          <w:rFonts w:ascii="Arial" w:hAnsi="Arial"/>
          <w:sz w:val="22"/>
          <w:szCs w:val="22"/>
          <w:lang w:val="en-US"/>
        </w:rPr>
        <w:t>ulcers, STDs;</w:t>
      </w:r>
    </w:p>
    <w:p>
      <w:pPr>
        <w:pStyle w:val="BodyText"/>
        <w:numPr>
          <w:ilvl w:val="0"/>
          <w:numId w:val="106"/>
        </w:numPr>
        <w:spacing w:lineRule="auto" w:line="240" w:before="0" w:after="0"/>
        <w:rPr>
          <w:lang w:val="en-US"/>
        </w:rPr>
      </w:pPr>
      <w:r>
        <w:rPr>
          <w:rFonts w:ascii="Arial" w:hAnsi="Arial"/>
          <w:sz w:val="22"/>
          <w:szCs w:val="22"/>
          <w:lang w:val="en-US"/>
        </w:rPr>
        <w:t>Early detection and counseling for skin cancers;</w:t>
      </w:r>
    </w:p>
    <w:p>
      <w:pPr>
        <w:pStyle w:val="BodyText"/>
        <w:numPr>
          <w:ilvl w:val="0"/>
          <w:numId w:val="106"/>
        </w:numPr>
        <w:spacing w:lineRule="auto" w:line="240" w:before="0" w:after="0"/>
        <w:rPr>
          <w:lang w:val="en-US"/>
        </w:rPr>
      </w:pPr>
      <w:r>
        <w:rPr>
          <w:rFonts w:ascii="Arial" w:hAnsi="Arial"/>
          <w:sz w:val="22"/>
          <w:szCs w:val="22"/>
          <w:lang w:val="en-US"/>
        </w:rPr>
        <w:t>STD-related regulations;</w:t>
      </w:r>
    </w:p>
    <w:p>
      <w:pPr>
        <w:pStyle w:val="BodyText"/>
        <w:numPr>
          <w:ilvl w:val="0"/>
          <w:numId w:val="106"/>
        </w:numPr>
        <w:spacing w:lineRule="auto" w:line="240" w:before="0" w:after="0"/>
        <w:rPr>
          <w:lang w:val="en-US"/>
        </w:rPr>
      </w:pPr>
      <w:r>
        <w:rPr>
          <w:rFonts w:ascii="Arial" w:hAnsi="Arial"/>
          <w:sz w:val="22"/>
          <w:szCs w:val="22"/>
          <w:lang w:val="en-US"/>
        </w:rPr>
        <w:t>I</w:t>
      </w:r>
      <w:r>
        <w:rPr>
          <w:rFonts w:ascii="Arial" w:hAnsi="Arial"/>
          <w:sz w:val="22"/>
          <w:szCs w:val="22"/>
          <w:lang w:val="en-US"/>
        </w:rPr>
        <w:t>nterpret</w:t>
      </w:r>
      <w:r>
        <w:rPr>
          <w:rFonts w:ascii="Arial" w:hAnsi="Arial"/>
          <w:sz w:val="22"/>
          <w:szCs w:val="22"/>
          <w:lang w:val="en-US"/>
        </w:rPr>
        <w:t>ation of</w:t>
      </w:r>
      <w:r>
        <w:rPr>
          <w:rFonts w:ascii="Arial" w:hAnsi="Arial"/>
          <w:sz w:val="22"/>
          <w:szCs w:val="22"/>
          <w:lang w:val="en-US"/>
        </w:rPr>
        <w:t xml:space="preserve"> basic diagnostic methods in dermatology and understand</w:t>
      </w:r>
      <w:r>
        <w:rPr>
          <w:rFonts w:ascii="Arial" w:hAnsi="Arial"/>
          <w:sz w:val="22"/>
          <w:szCs w:val="22"/>
          <w:lang w:val="en-US"/>
        </w:rPr>
        <w:t>ing</w:t>
      </w:r>
      <w:r>
        <w:rPr>
          <w:rFonts w:ascii="Arial" w:hAnsi="Arial"/>
          <w:sz w:val="22"/>
          <w:szCs w:val="22"/>
          <w:lang w:val="en-US"/>
        </w:rPr>
        <w:t xml:space="preserve"> the indications for their use;</w:t>
      </w:r>
    </w:p>
    <w:p>
      <w:pPr>
        <w:pStyle w:val="BodyText"/>
        <w:numPr>
          <w:ilvl w:val="0"/>
          <w:numId w:val="106"/>
        </w:numPr>
        <w:spacing w:lineRule="auto" w:line="240" w:before="0" w:after="0"/>
        <w:rPr>
          <w:lang w:val="en-US"/>
        </w:rPr>
      </w:pPr>
      <w:r>
        <w:rPr>
          <w:rFonts w:ascii="Arial" w:hAnsi="Arial"/>
          <w:sz w:val="22"/>
          <w:szCs w:val="22"/>
          <w:lang w:val="en-US"/>
        </w:rPr>
        <w:t>Sample collection for mycology, bacteriology, parasitology, histology.</w:t>
      </w:r>
    </w:p>
    <w:p>
      <w:pPr>
        <w:pStyle w:val="BodyText"/>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numPr>
          <w:ilvl w:val="0"/>
          <w:numId w:val="17"/>
        </w:numPr>
        <w:tabs>
          <w:tab w:val="clear" w:pos="720"/>
          <w:tab w:val="left" w:pos="709" w:leader="none"/>
        </w:tabs>
        <w:spacing w:lineRule="auto" w:line="240" w:before="0" w:after="0"/>
        <w:rPr>
          <w:lang w:val="en-US"/>
        </w:rPr>
      </w:pPr>
      <w:r>
        <w:rPr>
          <w:rFonts w:ascii="Arial" w:hAnsi="Arial"/>
          <w:b/>
          <w:bCs/>
          <w:sz w:val="22"/>
          <w:szCs w:val="22"/>
          <w:lang w:val="en-US"/>
        </w:rPr>
        <w:t xml:space="preserve">Orthopedics (1 month) </w:t>
      </w:r>
    </w:p>
    <w:p>
      <w:pPr>
        <w:pStyle w:val="BodyText"/>
        <w:spacing w:lineRule="auto" w:line="240" w:before="0" w:after="0"/>
        <w:ind w:start="426"/>
        <w:rPr>
          <w:lang w:val="en-US"/>
        </w:rPr>
      </w:pPr>
      <w:r>
        <w:rPr>
          <w:rFonts w:ascii="Arial" w:hAnsi="Arial"/>
          <w:sz w:val="22"/>
          <w:szCs w:val="22"/>
          <w:lang w:val="en-US"/>
        </w:rPr>
        <w:t xml:space="preserve">It consists of a practical and theoretical part of the internship and lasts for </w:t>
      </w:r>
      <w:r>
        <w:rPr>
          <w:rFonts w:ascii="Arial" w:hAnsi="Arial"/>
          <w:sz w:val="22"/>
          <w:szCs w:val="22"/>
          <w:lang w:val="en-US"/>
        </w:rPr>
        <w:t>1</w:t>
      </w:r>
      <w:r>
        <w:rPr>
          <w:rFonts w:ascii="Arial" w:hAnsi="Arial"/>
          <w:sz w:val="22"/>
          <w:szCs w:val="22"/>
          <w:lang w:val="en-US"/>
        </w:rPr>
        <w:t xml:space="preserve"> month. It is carried out in a specialist orthopedic outpatient clinic of a hospital, clinical-hospital center, or the Clinical Center of Montenegro.</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 xml:space="preserve">9.1. Practical training </w:t>
      </w:r>
      <w:r>
        <w:rPr>
          <w:rFonts w:ascii="Arial" w:hAnsi="Arial"/>
          <w:b/>
          <w:sz w:val="22"/>
          <w:szCs w:val="22"/>
          <w:lang w:val="en-US"/>
        </w:rPr>
        <w:t>and professional work</w:t>
      </w:r>
      <w:r>
        <w:rPr>
          <w:rFonts w:ascii="Arial" w:hAnsi="Arial"/>
          <w:b/>
          <w:sz w:val="22"/>
          <w:szCs w:val="22"/>
          <w:lang w:val="en-US"/>
        </w:rPr>
        <w:t>:</w:t>
      </w:r>
    </w:p>
    <w:p>
      <w:pPr>
        <w:pStyle w:val="BodyText"/>
        <w:numPr>
          <w:ilvl w:val="0"/>
          <w:numId w:val="107"/>
        </w:numPr>
        <w:spacing w:lineRule="auto" w:line="240" w:before="0" w:after="0"/>
        <w:rPr>
          <w:lang w:val="en-US"/>
        </w:rPr>
      </w:pPr>
      <w:r>
        <w:rPr>
          <w:rFonts w:ascii="Arial" w:hAnsi="Arial"/>
          <w:sz w:val="22"/>
          <w:szCs w:val="22"/>
          <w:lang w:val="en-US"/>
        </w:rPr>
        <w:t>Taking orthopedic history,</w:t>
      </w:r>
    </w:p>
    <w:p>
      <w:pPr>
        <w:pStyle w:val="BodyText"/>
        <w:numPr>
          <w:ilvl w:val="0"/>
          <w:numId w:val="107"/>
        </w:numPr>
        <w:spacing w:lineRule="auto" w:line="240" w:before="0" w:after="0"/>
        <w:rPr>
          <w:lang w:val="en-US"/>
        </w:rPr>
      </w:pPr>
      <w:r>
        <w:rPr>
          <w:rFonts w:ascii="Arial" w:hAnsi="Arial"/>
          <w:sz w:val="22"/>
          <w:szCs w:val="22"/>
          <w:lang w:val="en-US"/>
        </w:rPr>
        <w:t>Examin</w:t>
      </w:r>
      <w:r>
        <w:rPr>
          <w:rFonts w:ascii="Arial" w:hAnsi="Arial"/>
          <w:sz w:val="22"/>
          <w:szCs w:val="22"/>
          <w:lang w:val="en-US"/>
        </w:rPr>
        <w:t>ation</w:t>
      </w:r>
      <w:r>
        <w:rPr>
          <w:rFonts w:ascii="Arial" w:hAnsi="Arial"/>
          <w:sz w:val="22"/>
          <w:szCs w:val="22"/>
          <w:lang w:val="en-US"/>
        </w:rPr>
        <w:t xml:space="preserve"> orthopedic patients,</w:t>
      </w:r>
    </w:p>
    <w:p>
      <w:pPr>
        <w:pStyle w:val="BodyText"/>
        <w:numPr>
          <w:ilvl w:val="0"/>
          <w:numId w:val="107"/>
        </w:numPr>
        <w:spacing w:lineRule="auto" w:line="240" w:before="0" w:after="0"/>
        <w:rPr>
          <w:lang w:val="en-US"/>
        </w:rPr>
      </w:pPr>
      <w:r>
        <w:rPr>
          <w:rFonts w:ascii="Arial" w:hAnsi="Arial"/>
          <w:sz w:val="22"/>
          <w:szCs w:val="22"/>
          <w:lang w:val="en-US"/>
        </w:rPr>
        <w:t>Periarticular infiltrations and blocks,</w:t>
      </w:r>
    </w:p>
    <w:p>
      <w:pPr>
        <w:pStyle w:val="BodyText"/>
        <w:numPr>
          <w:ilvl w:val="0"/>
          <w:numId w:val="107"/>
        </w:numPr>
        <w:spacing w:lineRule="auto" w:line="240" w:before="0" w:after="0"/>
        <w:rPr>
          <w:lang w:val="en-US"/>
        </w:rPr>
      </w:pPr>
      <w:r>
        <w:rPr>
          <w:rFonts w:ascii="Arial" w:hAnsi="Arial"/>
          <w:sz w:val="22"/>
          <w:szCs w:val="22"/>
          <w:lang w:val="en-US"/>
        </w:rPr>
        <w:t>Intra-articular knee and shoulder injections,</w:t>
      </w:r>
    </w:p>
    <w:p>
      <w:pPr>
        <w:pStyle w:val="BodyText"/>
        <w:numPr>
          <w:ilvl w:val="0"/>
          <w:numId w:val="107"/>
        </w:numPr>
        <w:spacing w:lineRule="auto" w:line="240" w:before="0" w:after="0"/>
        <w:rPr>
          <w:lang w:val="en-US"/>
        </w:rPr>
      </w:pPr>
      <w:r>
        <w:rPr>
          <w:rFonts w:ascii="Arial" w:hAnsi="Arial"/>
          <w:sz w:val="22"/>
          <w:szCs w:val="22"/>
          <w:lang w:val="en-US"/>
        </w:rPr>
        <w:t>Use of immobilization splints.</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9.2. Theoretical training:</w:t>
      </w:r>
    </w:p>
    <w:p>
      <w:pPr>
        <w:pStyle w:val="BodyText"/>
        <w:numPr>
          <w:ilvl w:val="0"/>
          <w:numId w:val="108"/>
        </w:numPr>
        <w:spacing w:lineRule="auto" w:line="240" w:before="0" w:after="0"/>
        <w:rPr>
          <w:lang w:val="en-US"/>
        </w:rPr>
      </w:pPr>
      <w:r>
        <w:rPr>
          <w:rFonts w:ascii="Arial" w:hAnsi="Arial"/>
          <w:sz w:val="22"/>
          <w:szCs w:val="22"/>
          <w:lang w:val="en-US"/>
        </w:rPr>
        <w:t>Recognition and management of orthopedic emergencies,</w:t>
      </w:r>
    </w:p>
    <w:p>
      <w:pPr>
        <w:pStyle w:val="BodyText"/>
        <w:numPr>
          <w:ilvl w:val="0"/>
          <w:numId w:val="108"/>
        </w:numPr>
        <w:spacing w:lineRule="auto" w:line="240" w:before="0" w:after="0"/>
        <w:rPr>
          <w:lang w:val="en-US"/>
        </w:rPr>
      </w:pPr>
      <w:r>
        <w:rPr>
          <w:rFonts w:ascii="Arial" w:hAnsi="Arial"/>
          <w:sz w:val="22"/>
          <w:szCs w:val="22"/>
          <w:lang w:val="en-US"/>
        </w:rPr>
        <w:t xml:space="preserve">Diagnosis, therapy, complications, referrals, rehabilitation, and work </w:t>
      </w:r>
      <w:r>
        <w:rPr>
          <w:rFonts w:ascii="Arial" w:hAnsi="Arial"/>
          <w:sz w:val="22"/>
          <w:szCs w:val="22"/>
          <w:lang w:val="en-US"/>
        </w:rPr>
        <w:t>disability</w:t>
      </w:r>
      <w:r>
        <w:rPr>
          <w:rFonts w:ascii="Arial" w:hAnsi="Arial"/>
          <w:sz w:val="22"/>
          <w:szCs w:val="22"/>
          <w:lang w:val="en-US"/>
        </w:rPr>
        <w:t xml:space="preserve"> assessment in: spine disorders, joint injuries and diseases, congenital anomalies, muscular and neuromuscular disorders,</w:t>
      </w:r>
    </w:p>
    <w:p>
      <w:pPr>
        <w:pStyle w:val="BodyText"/>
        <w:numPr>
          <w:ilvl w:val="0"/>
          <w:numId w:val="108"/>
        </w:numPr>
        <w:spacing w:lineRule="auto" w:line="240" w:before="0" w:after="0"/>
        <w:rPr>
          <w:lang w:val="en-US"/>
        </w:rPr>
      </w:pPr>
      <w:r>
        <w:rPr>
          <w:rFonts w:ascii="Arial" w:hAnsi="Arial"/>
          <w:sz w:val="22"/>
          <w:szCs w:val="22"/>
          <w:lang w:val="en-US"/>
        </w:rPr>
        <w:t>Interpretation of orthopedic diagnostic methods and their indications.</w:t>
      </w:r>
    </w:p>
    <w:p>
      <w:pPr>
        <w:pStyle w:val="BodyText"/>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numPr>
          <w:ilvl w:val="0"/>
          <w:numId w:val="18"/>
        </w:numPr>
        <w:tabs>
          <w:tab w:val="clear" w:pos="720"/>
          <w:tab w:val="left" w:pos="709" w:leader="none"/>
          <w:tab w:val="left" w:pos="900" w:leader="none"/>
        </w:tabs>
        <w:spacing w:lineRule="auto" w:line="240" w:before="0" w:after="0"/>
        <w:rPr>
          <w:lang w:val="en-US"/>
        </w:rPr>
      </w:pPr>
      <w:r>
        <w:rPr>
          <w:rFonts w:ascii="Arial" w:hAnsi="Arial"/>
          <w:b/>
          <w:bCs/>
          <w:sz w:val="22"/>
          <w:szCs w:val="22"/>
          <w:lang w:val="en-US"/>
        </w:rPr>
        <w:t xml:space="preserve">Ophthalmology (15 days) </w:t>
      </w:r>
    </w:p>
    <w:p>
      <w:pPr>
        <w:pStyle w:val="BodyText"/>
        <w:spacing w:lineRule="auto" w:line="240" w:before="0" w:after="0"/>
        <w:ind w:start="426"/>
        <w:rPr>
          <w:lang w:val="en-US"/>
        </w:rPr>
      </w:pPr>
      <w:r>
        <w:rPr>
          <w:rFonts w:ascii="Arial" w:hAnsi="Arial"/>
          <w:sz w:val="22"/>
          <w:szCs w:val="22"/>
          <w:lang w:val="en-US"/>
        </w:rPr>
        <w:t>It consists of a practical and theoretical part of the internship and lasts for 15 days. It is carried out in a specialist ophthalmology outpatient clinic of a hospital, clinical-hospital center, or the Clinical Center of Montenegro.</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10.1. Practical training and professional work:</w:t>
      </w:r>
    </w:p>
    <w:p>
      <w:pPr>
        <w:pStyle w:val="BodyText"/>
        <w:numPr>
          <w:ilvl w:val="0"/>
          <w:numId w:val="109"/>
        </w:numPr>
        <w:spacing w:lineRule="auto" w:line="240" w:before="0" w:after="0"/>
        <w:rPr>
          <w:lang w:val="en-US"/>
        </w:rPr>
      </w:pPr>
      <w:r>
        <w:rPr>
          <w:rFonts w:ascii="Arial" w:hAnsi="Arial"/>
          <w:sz w:val="22"/>
          <w:szCs w:val="22"/>
          <w:lang w:val="en-US"/>
        </w:rPr>
        <w:t>External eye examination,</w:t>
      </w:r>
    </w:p>
    <w:p>
      <w:pPr>
        <w:pStyle w:val="BodyText"/>
        <w:numPr>
          <w:ilvl w:val="0"/>
          <w:numId w:val="109"/>
        </w:numPr>
        <w:spacing w:lineRule="auto" w:line="240" w:before="0" w:after="0"/>
        <w:rPr>
          <w:lang w:val="en-US"/>
        </w:rPr>
      </w:pPr>
      <w:r>
        <w:rPr>
          <w:rFonts w:ascii="Arial" w:hAnsi="Arial"/>
          <w:sz w:val="22"/>
          <w:szCs w:val="22"/>
          <w:lang w:val="en-US"/>
        </w:rPr>
        <w:t>Fundus examination,</w:t>
      </w:r>
    </w:p>
    <w:p>
      <w:pPr>
        <w:pStyle w:val="BodyText"/>
        <w:numPr>
          <w:ilvl w:val="0"/>
          <w:numId w:val="109"/>
        </w:numPr>
        <w:spacing w:lineRule="auto" w:line="240" w:before="0" w:after="0"/>
        <w:rPr>
          <w:lang w:val="en-US"/>
        </w:rPr>
      </w:pPr>
      <w:r>
        <w:rPr>
          <w:rFonts w:ascii="Arial" w:hAnsi="Arial"/>
          <w:sz w:val="22"/>
          <w:szCs w:val="22"/>
          <w:lang w:val="en-US"/>
        </w:rPr>
        <w:t>Vision testing,</w:t>
      </w:r>
    </w:p>
    <w:p>
      <w:pPr>
        <w:pStyle w:val="BodyText"/>
        <w:numPr>
          <w:ilvl w:val="0"/>
          <w:numId w:val="109"/>
        </w:numPr>
        <w:spacing w:lineRule="auto" w:line="240" w:before="0" w:after="0"/>
        <w:rPr>
          <w:lang w:val="en-US"/>
        </w:rPr>
      </w:pPr>
      <w:r>
        <w:rPr>
          <w:rFonts w:ascii="Arial" w:hAnsi="Arial"/>
          <w:sz w:val="22"/>
          <w:szCs w:val="22"/>
          <w:lang w:val="en-US"/>
        </w:rPr>
        <w:t>Tonometry,</w:t>
      </w:r>
    </w:p>
    <w:p>
      <w:pPr>
        <w:pStyle w:val="BodyText"/>
        <w:numPr>
          <w:ilvl w:val="0"/>
          <w:numId w:val="109"/>
        </w:numPr>
        <w:spacing w:lineRule="auto" w:line="240" w:before="0" w:after="0"/>
        <w:rPr>
          <w:lang w:val="en-US"/>
        </w:rPr>
      </w:pPr>
      <w:r>
        <w:rPr>
          <w:rFonts w:ascii="Arial" w:hAnsi="Arial"/>
          <w:sz w:val="22"/>
          <w:szCs w:val="22"/>
          <w:lang w:val="en-US"/>
        </w:rPr>
        <w:t>Foreign body removal from cornea and conjunctiva.</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10.2. Theoretical training:</w:t>
      </w:r>
    </w:p>
    <w:p>
      <w:pPr>
        <w:pStyle w:val="BodyText"/>
        <w:numPr>
          <w:ilvl w:val="0"/>
          <w:numId w:val="110"/>
        </w:numPr>
        <w:spacing w:lineRule="auto" w:line="240" w:before="0" w:after="0"/>
        <w:rPr>
          <w:lang w:val="en-US"/>
        </w:rPr>
      </w:pPr>
      <w:r>
        <w:rPr>
          <w:rFonts w:ascii="Arial" w:hAnsi="Arial"/>
          <w:sz w:val="22"/>
          <w:szCs w:val="22"/>
          <w:lang w:val="en-US"/>
        </w:rPr>
        <w:t>Management of ophthalmological emergencies: acute glaucoma, ocular foreign bodies, trauma, light and chemical injuries, central retinal artery embolism, hemorrhage, retinal detachment, sudden blindness;</w:t>
      </w:r>
    </w:p>
    <w:p>
      <w:pPr>
        <w:pStyle w:val="BodyText"/>
        <w:numPr>
          <w:ilvl w:val="0"/>
          <w:numId w:val="110"/>
        </w:numPr>
        <w:spacing w:lineRule="auto" w:line="240" w:before="0" w:after="0"/>
        <w:rPr>
          <w:lang w:val="en-US"/>
        </w:rPr>
      </w:pPr>
      <w:r>
        <w:rPr>
          <w:rFonts w:ascii="Arial" w:hAnsi="Arial"/>
          <w:sz w:val="22"/>
          <w:szCs w:val="22"/>
          <w:lang w:val="en-US"/>
        </w:rPr>
        <w:t xml:space="preserve">Diagnosis, therapy, complications, referrals, rehabilitation, and work </w:t>
      </w:r>
      <w:r>
        <w:rPr>
          <w:rFonts w:ascii="Arial" w:hAnsi="Arial"/>
          <w:sz w:val="22"/>
          <w:szCs w:val="22"/>
          <w:lang w:val="en-US"/>
        </w:rPr>
        <w:t>disability</w:t>
      </w:r>
      <w:r>
        <w:rPr>
          <w:rFonts w:ascii="Arial" w:hAnsi="Arial"/>
          <w:sz w:val="22"/>
          <w:szCs w:val="22"/>
          <w:lang w:val="en-US"/>
        </w:rPr>
        <w:t xml:space="preserve"> evaluation for: tumors, glaucoma, refractive errors, cataracts, inflammations;</w:t>
      </w:r>
    </w:p>
    <w:p>
      <w:pPr>
        <w:pStyle w:val="BodyText"/>
        <w:numPr>
          <w:ilvl w:val="0"/>
          <w:numId w:val="110"/>
        </w:numPr>
        <w:spacing w:lineRule="auto" w:line="240" w:before="0" w:after="0"/>
        <w:rPr>
          <w:lang w:val="en-US"/>
        </w:rPr>
      </w:pPr>
      <w:r>
        <w:rPr>
          <w:rFonts w:ascii="Arial" w:hAnsi="Arial"/>
          <w:sz w:val="22"/>
          <w:szCs w:val="22"/>
          <w:lang w:val="en-US"/>
        </w:rPr>
        <w:t>Common causes of vision loss and response measures;</w:t>
      </w:r>
    </w:p>
    <w:p>
      <w:pPr>
        <w:pStyle w:val="BodyText"/>
        <w:numPr>
          <w:ilvl w:val="0"/>
          <w:numId w:val="110"/>
        </w:numPr>
        <w:spacing w:lineRule="auto" w:line="240" w:before="0" w:after="0"/>
        <w:rPr>
          <w:lang w:val="en-US"/>
        </w:rPr>
      </w:pPr>
      <w:r>
        <w:rPr>
          <w:rFonts w:ascii="Arial" w:hAnsi="Arial"/>
          <w:sz w:val="22"/>
          <w:szCs w:val="22"/>
          <w:lang w:val="en-US"/>
        </w:rPr>
        <w:t xml:space="preserve">Interpretation of ophthalmologic diagnostics and rationale </w:t>
      </w:r>
      <w:r>
        <w:rPr>
          <w:rFonts w:ascii="Arial" w:hAnsi="Arial"/>
          <w:sz w:val="22"/>
          <w:szCs w:val="22"/>
          <w:lang w:val="en-US"/>
        </w:rPr>
        <w:t>for their application</w:t>
      </w:r>
      <w:r>
        <w:rPr>
          <w:rFonts w:ascii="Arial" w:hAnsi="Arial"/>
          <w:sz w:val="22"/>
          <w:szCs w:val="22"/>
          <w:lang w:val="en-US"/>
        </w:rPr>
        <w:t>.</w:t>
      </w:r>
    </w:p>
    <w:p>
      <w:pPr>
        <w:pStyle w:val="BodyText"/>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numPr>
          <w:ilvl w:val="0"/>
          <w:numId w:val="19"/>
        </w:numPr>
        <w:tabs>
          <w:tab w:val="clear" w:pos="720"/>
          <w:tab w:val="left" w:pos="709" w:leader="none"/>
        </w:tabs>
        <w:spacing w:lineRule="auto" w:line="240" w:before="0" w:after="0"/>
        <w:rPr>
          <w:b/>
          <w:bCs/>
          <w:lang w:val="en-US"/>
        </w:rPr>
      </w:pPr>
      <w:r>
        <w:rPr>
          <w:rFonts w:ascii="Arial" w:hAnsi="Arial"/>
          <w:b/>
          <w:bCs/>
          <w:sz w:val="22"/>
          <w:szCs w:val="22"/>
          <w:lang w:val="en-US"/>
        </w:rPr>
        <w:t xml:space="preserve"> </w:t>
      </w:r>
      <w:r>
        <w:rPr>
          <w:rFonts w:ascii="Arial" w:hAnsi="Arial"/>
          <w:b/>
          <w:bCs/>
          <w:sz w:val="22"/>
          <w:szCs w:val="22"/>
          <w:lang w:val="en-US"/>
        </w:rPr>
        <w:t xml:space="preserve">Otorhinolaryngology (1 month) </w:t>
      </w:r>
    </w:p>
    <w:p>
      <w:pPr>
        <w:pStyle w:val="BodyText"/>
        <w:spacing w:lineRule="auto" w:line="240" w:before="0" w:after="0"/>
        <w:ind w:start="426"/>
        <w:rPr>
          <w:lang w:val="en-US"/>
        </w:rPr>
      </w:pPr>
      <w:r>
        <w:rPr>
          <w:rFonts w:ascii="Arial" w:hAnsi="Arial"/>
          <w:sz w:val="22"/>
          <w:szCs w:val="22"/>
          <w:lang w:val="en-US"/>
        </w:rPr>
        <w:t xml:space="preserve">It consists of a practical and theoretical part of the internship and lasts for </w:t>
      </w:r>
      <w:r>
        <w:rPr>
          <w:rFonts w:ascii="Arial" w:hAnsi="Arial"/>
          <w:sz w:val="22"/>
          <w:szCs w:val="22"/>
          <w:lang w:val="en-US"/>
        </w:rPr>
        <w:t>1</w:t>
      </w:r>
      <w:r>
        <w:rPr>
          <w:rFonts w:ascii="Arial" w:hAnsi="Arial"/>
          <w:sz w:val="22"/>
          <w:szCs w:val="22"/>
          <w:lang w:val="en-US"/>
        </w:rPr>
        <w:t xml:space="preserve"> month. It is carried out in a specialist otorhinolaryngology outpatient clinic of a hospital or the Clinical Center of Montenegro.</w:t>
      </w:r>
    </w:p>
    <w:p>
      <w:pPr>
        <w:pStyle w:val="BodyText"/>
        <w:spacing w:lineRule="auto" w:line="240" w:before="0" w:after="0"/>
        <w:ind w:start="426"/>
        <w:rPr>
          <w:rFonts w:ascii="Arial" w:hAnsi="Arial"/>
          <w:sz w:val="22"/>
          <w:szCs w:val="22"/>
        </w:rPr>
      </w:pPr>
      <w:r>
        <w:rPr>
          <w:lang w:val="en-US"/>
        </w:rPr>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11.1. Practical training and professional work:</w:t>
      </w:r>
    </w:p>
    <w:p>
      <w:pPr>
        <w:pStyle w:val="BodyText"/>
        <w:numPr>
          <w:ilvl w:val="0"/>
          <w:numId w:val="111"/>
        </w:numPr>
        <w:spacing w:lineRule="auto" w:line="240" w:before="0" w:after="0"/>
        <w:rPr>
          <w:lang w:val="en-US"/>
        </w:rPr>
      </w:pPr>
      <w:r>
        <w:rPr>
          <w:rFonts w:ascii="Arial" w:hAnsi="Arial"/>
          <w:sz w:val="22"/>
          <w:szCs w:val="22"/>
          <w:lang w:val="en-US"/>
        </w:rPr>
        <w:t>ENT history taking,</w:t>
      </w:r>
    </w:p>
    <w:p>
      <w:pPr>
        <w:pStyle w:val="BodyText"/>
        <w:numPr>
          <w:ilvl w:val="0"/>
          <w:numId w:val="111"/>
        </w:numPr>
        <w:spacing w:lineRule="auto" w:line="240" w:before="0" w:after="0"/>
        <w:rPr>
          <w:lang w:val="en-US"/>
        </w:rPr>
      </w:pPr>
      <w:r>
        <w:rPr>
          <w:rFonts w:ascii="Arial" w:hAnsi="Arial"/>
          <w:sz w:val="22"/>
          <w:szCs w:val="22"/>
          <w:lang w:val="en-US"/>
        </w:rPr>
        <w:t>ENT examination,</w:t>
      </w:r>
    </w:p>
    <w:p>
      <w:pPr>
        <w:pStyle w:val="BodyText"/>
        <w:numPr>
          <w:ilvl w:val="0"/>
          <w:numId w:val="111"/>
        </w:numPr>
        <w:spacing w:lineRule="auto" w:line="240" w:before="0" w:after="0"/>
        <w:rPr>
          <w:lang w:val="en-US"/>
        </w:rPr>
      </w:pPr>
      <w:r>
        <w:rPr>
          <w:rFonts w:ascii="Arial" w:hAnsi="Arial"/>
          <w:sz w:val="22"/>
          <w:szCs w:val="22"/>
          <w:lang w:val="en-US"/>
        </w:rPr>
        <w:t>Basic hearing tests,</w:t>
      </w:r>
    </w:p>
    <w:p>
      <w:pPr>
        <w:pStyle w:val="BodyText"/>
        <w:numPr>
          <w:ilvl w:val="0"/>
          <w:numId w:val="111"/>
        </w:numPr>
        <w:spacing w:lineRule="auto" w:line="240" w:before="0" w:after="0"/>
        <w:rPr>
          <w:lang w:val="en-US"/>
        </w:rPr>
      </w:pPr>
      <w:r>
        <w:rPr>
          <w:rFonts w:ascii="Arial" w:hAnsi="Arial"/>
          <w:sz w:val="22"/>
          <w:szCs w:val="22"/>
          <w:lang w:val="en-US"/>
        </w:rPr>
        <w:t>Ear canal irrigation,</w:t>
      </w:r>
    </w:p>
    <w:p>
      <w:pPr>
        <w:pStyle w:val="BodyText"/>
        <w:numPr>
          <w:ilvl w:val="0"/>
          <w:numId w:val="111"/>
        </w:numPr>
        <w:spacing w:lineRule="auto" w:line="240" w:before="0" w:after="0"/>
        <w:rPr>
          <w:lang w:val="en-US"/>
        </w:rPr>
      </w:pPr>
      <w:r>
        <w:rPr>
          <w:rFonts w:ascii="Arial" w:hAnsi="Arial"/>
          <w:sz w:val="22"/>
          <w:szCs w:val="22"/>
          <w:lang w:val="en-US"/>
        </w:rPr>
        <w:t>Removal of foreign bodies from ear, nose, throat,</w:t>
      </w:r>
    </w:p>
    <w:p>
      <w:pPr>
        <w:pStyle w:val="BodyText"/>
        <w:numPr>
          <w:ilvl w:val="0"/>
          <w:numId w:val="111"/>
        </w:numPr>
        <w:spacing w:lineRule="auto" w:line="240" w:before="0" w:after="0"/>
        <w:rPr>
          <w:lang w:val="en-US"/>
        </w:rPr>
      </w:pPr>
      <w:r>
        <w:rPr>
          <w:rFonts w:ascii="Arial" w:hAnsi="Arial"/>
          <w:sz w:val="22"/>
          <w:szCs w:val="22"/>
          <w:lang w:val="en-US"/>
        </w:rPr>
        <w:t>Anterior and posterior nasal packing,</w:t>
      </w:r>
    </w:p>
    <w:p>
      <w:pPr>
        <w:pStyle w:val="BodyText"/>
        <w:numPr>
          <w:ilvl w:val="0"/>
          <w:numId w:val="111"/>
        </w:numPr>
        <w:spacing w:lineRule="auto" w:line="240" w:before="0" w:after="0"/>
        <w:rPr>
          <w:lang w:val="en-US"/>
        </w:rPr>
      </w:pPr>
      <w:r>
        <w:rPr>
          <w:rFonts w:ascii="Arial" w:hAnsi="Arial"/>
          <w:sz w:val="22"/>
          <w:szCs w:val="22"/>
          <w:lang w:val="en-US"/>
        </w:rPr>
        <w:t>Management of ENT injuries,</w:t>
      </w:r>
    </w:p>
    <w:p>
      <w:pPr>
        <w:pStyle w:val="BodyText"/>
        <w:numPr>
          <w:ilvl w:val="0"/>
          <w:numId w:val="111"/>
        </w:numPr>
        <w:spacing w:lineRule="auto" w:line="240" w:before="0" w:after="0"/>
        <w:rPr>
          <w:lang w:val="en-US"/>
        </w:rPr>
      </w:pPr>
      <w:r>
        <w:rPr>
          <w:rFonts w:ascii="Arial" w:hAnsi="Arial"/>
          <w:sz w:val="22"/>
          <w:szCs w:val="22"/>
          <w:lang w:val="en-US"/>
        </w:rPr>
        <w:t>Conicotomy,</w:t>
      </w:r>
    </w:p>
    <w:p>
      <w:pPr>
        <w:pStyle w:val="BodyText"/>
        <w:numPr>
          <w:ilvl w:val="0"/>
          <w:numId w:val="111"/>
        </w:numPr>
        <w:spacing w:lineRule="auto" w:line="240" w:before="0" w:after="0"/>
        <w:rPr>
          <w:lang w:val="en-US"/>
        </w:rPr>
      </w:pPr>
      <w:r>
        <w:rPr>
          <w:rFonts w:ascii="Arial" w:hAnsi="Arial"/>
          <w:sz w:val="22"/>
          <w:szCs w:val="22"/>
          <w:lang w:val="en-US"/>
        </w:rPr>
        <w:t>Heimlich maneuver.</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11.2. Theoretical training:</w:t>
      </w:r>
    </w:p>
    <w:p>
      <w:pPr>
        <w:pStyle w:val="BodyText"/>
        <w:numPr>
          <w:ilvl w:val="0"/>
          <w:numId w:val="112"/>
        </w:numPr>
        <w:spacing w:lineRule="auto" w:line="240" w:before="0" w:after="0"/>
        <w:rPr>
          <w:lang w:val="en-US"/>
        </w:rPr>
      </w:pPr>
      <w:r>
        <w:rPr>
          <w:rFonts w:ascii="Arial" w:hAnsi="Arial"/>
          <w:sz w:val="22"/>
          <w:szCs w:val="22"/>
          <w:lang w:val="en-US"/>
        </w:rPr>
        <w:t>Management of ENT emergencies: foreign bodies, Quincke’s edema, epistaxis;</w:t>
      </w:r>
    </w:p>
    <w:p>
      <w:pPr>
        <w:pStyle w:val="BodyText"/>
        <w:numPr>
          <w:ilvl w:val="0"/>
          <w:numId w:val="112"/>
        </w:numPr>
        <w:spacing w:lineRule="auto" w:line="240" w:before="0" w:after="0"/>
        <w:rPr>
          <w:lang w:val="en-US"/>
        </w:rPr>
      </w:pPr>
      <w:r>
        <w:rPr>
          <w:rFonts w:ascii="Arial" w:hAnsi="Arial"/>
          <w:sz w:val="22"/>
          <w:szCs w:val="22"/>
          <w:lang w:val="en-US"/>
        </w:rPr>
        <w:t xml:space="preserve">Diagnosis, therapy, complications, referrals, rehabilitation, work </w:t>
      </w:r>
      <w:r>
        <w:rPr>
          <w:rFonts w:ascii="Arial" w:hAnsi="Arial"/>
          <w:sz w:val="22"/>
          <w:szCs w:val="22"/>
          <w:lang w:val="en-US"/>
        </w:rPr>
        <w:t>disability</w:t>
      </w:r>
      <w:r>
        <w:rPr>
          <w:rFonts w:ascii="Arial" w:hAnsi="Arial"/>
          <w:sz w:val="22"/>
          <w:szCs w:val="22"/>
          <w:lang w:val="en-US"/>
        </w:rPr>
        <w:t xml:space="preserve"> assessment for: infections (nose, sinuses, throat, larynx, trachea, ear), ENT tumors, trauma;</w:t>
      </w:r>
    </w:p>
    <w:p>
      <w:pPr>
        <w:pStyle w:val="BodyText"/>
        <w:numPr>
          <w:ilvl w:val="0"/>
          <w:numId w:val="112"/>
        </w:numPr>
        <w:spacing w:lineRule="auto" w:line="240" w:before="0" w:after="0"/>
        <w:rPr>
          <w:lang w:val="en-US"/>
        </w:rPr>
      </w:pPr>
      <w:r>
        <w:rPr>
          <w:rFonts w:ascii="Arial" w:hAnsi="Arial"/>
          <w:sz w:val="22"/>
          <w:szCs w:val="22"/>
          <w:lang w:val="en-US"/>
        </w:rPr>
        <w:t>Tonsillectomy indications in children;</w:t>
      </w:r>
    </w:p>
    <w:p>
      <w:pPr>
        <w:pStyle w:val="BodyText"/>
        <w:numPr>
          <w:ilvl w:val="0"/>
          <w:numId w:val="112"/>
        </w:numPr>
        <w:spacing w:lineRule="auto" w:line="240" w:before="0" w:after="0"/>
        <w:rPr>
          <w:b/>
          <w:bCs/>
        </w:rPr>
      </w:pPr>
      <w:r>
        <w:rPr>
          <w:rFonts w:ascii="Arial" w:hAnsi="Arial"/>
          <w:sz w:val="22"/>
          <w:szCs w:val="22"/>
          <w:lang w:val="en-US"/>
        </w:rPr>
        <w:t xml:space="preserve">Interpretation of ENT diagnostics and rationale </w:t>
      </w:r>
      <w:r>
        <w:rPr>
          <w:rFonts w:ascii="Arial" w:hAnsi="Arial"/>
          <w:sz w:val="22"/>
          <w:szCs w:val="22"/>
          <w:lang w:val="en-US"/>
        </w:rPr>
        <w:t>for their application</w:t>
      </w:r>
      <w:r>
        <w:rPr>
          <w:rFonts w:ascii="Arial" w:hAnsi="Arial"/>
          <w:sz w:val="22"/>
          <w:szCs w:val="22"/>
          <w:lang w:val="en-US"/>
        </w:rPr>
        <w:t>.</w:t>
      </w:r>
    </w:p>
    <w:p>
      <w:pPr>
        <w:pStyle w:val="BodyText"/>
        <w:spacing w:lineRule="auto" w:line="240" w:before="0" w:after="0"/>
        <w:ind w:start="709"/>
        <w:rPr>
          <w:rFonts w:ascii="Arial" w:hAnsi="Arial"/>
          <w:b/>
          <w:bCs/>
          <w:sz w:val="22"/>
          <w:szCs w:val="22"/>
          <w:lang w:val="en-US"/>
        </w:rPr>
      </w:pPr>
      <w:r>
        <w:rPr>
          <w:rFonts w:ascii="Arial" w:hAnsi="Arial"/>
          <w:b/>
          <w:bCs/>
          <w:sz w:val="22"/>
          <w:szCs w:val="22"/>
          <w:lang w:val="en-US"/>
        </w:rPr>
      </w:r>
    </w:p>
    <w:p>
      <w:pPr>
        <w:pStyle w:val="BodyText"/>
        <w:numPr>
          <w:ilvl w:val="0"/>
          <w:numId w:val="20"/>
        </w:numPr>
        <w:tabs>
          <w:tab w:val="clear" w:pos="720"/>
          <w:tab w:val="left" w:pos="709" w:leader="none"/>
          <w:tab w:val="left" w:pos="900" w:leader="none"/>
        </w:tabs>
        <w:spacing w:lineRule="auto" w:line="240" w:before="0" w:after="0"/>
        <w:rPr>
          <w:b/>
          <w:bCs/>
          <w:lang w:val="en-US"/>
        </w:rPr>
      </w:pPr>
      <w:r>
        <w:rPr>
          <w:rFonts w:ascii="Arial" w:hAnsi="Arial"/>
          <w:b/>
          <w:bCs/>
          <w:sz w:val="22"/>
          <w:szCs w:val="22"/>
          <w:lang w:val="en-US"/>
        </w:rPr>
        <w:t xml:space="preserve">Oncology (1 month) </w:t>
      </w:r>
    </w:p>
    <w:p>
      <w:pPr>
        <w:pStyle w:val="BodyText"/>
        <w:spacing w:lineRule="auto" w:line="240" w:before="0" w:after="0"/>
        <w:ind w:start="426"/>
        <w:rPr>
          <w:lang w:val="en-US"/>
        </w:rPr>
      </w:pPr>
      <w:r>
        <w:rPr>
          <w:rFonts w:ascii="Arial" w:hAnsi="Arial"/>
          <w:sz w:val="22"/>
          <w:szCs w:val="22"/>
          <w:lang w:val="en-US"/>
        </w:rPr>
        <w:t xml:space="preserve">It is carried out over the course of </w:t>
      </w:r>
      <w:r>
        <w:rPr>
          <w:rFonts w:ascii="Arial" w:hAnsi="Arial"/>
          <w:sz w:val="22"/>
          <w:szCs w:val="22"/>
          <w:lang w:val="en-US"/>
        </w:rPr>
        <w:t>1</w:t>
      </w:r>
      <w:r>
        <w:rPr>
          <w:rFonts w:ascii="Arial" w:hAnsi="Arial"/>
          <w:sz w:val="22"/>
          <w:szCs w:val="22"/>
          <w:lang w:val="en-US"/>
        </w:rPr>
        <w:t xml:space="preserve"> month of practical work, in the specialist oncology outpatient clinic of the Clinical Center of Montenegro.</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12.1. Practical training and professional work:</w:t>
      </w:r>
    </w:p>
    <w:p>
      <w:pPr>
        <w:pStyle w:val="BodyText"/>
        <w:numPr>
          <w:ilvl w:val="0"/>
          <w:numId w:val="113"/>
        </w:numPr>
        <w:spacing w:lineRule="auto" w:line="240" w:before="0" w:after="0"/>
        <w:rPr>
          <w:lang w:val="en-US"/>
        </w:rPr>
      </w:pPr>
      <w:r>
        <w:rPr>
          <w:rFonts w:ascii="Arial" w:hAnsi="Arial"/>
          <w:sz w:val="22"/>
          <w:szCs w:val="22"/>
          <w:lang w:val="en-US"/>
        </w:rPr>
        <w:t>History taking and examination for cancer detection,</w:t>
      </w:r>
    </w:p>
    <w:p>
      <w:pPr>
        <w:pStyle w:val="BodyText"/>
        <w:numPr>
          <w:ilvl w:val="0"/>
          <w:numId w:val="113"/>
        </w:numPr>
        <w:spacing w:lineRule="auto" w:line="240" w:before="0" w:after="0"/>
        <w:rPr>
          <w:lang w:val="en-US"/>
        </w:rPr>
      </w:pPr>
      <w:r>
        <w:rPr>
          <w:rFonts w:ascii="Arial" w:hAnsi="Arial"/>
          <w:sz w:val="22"/>
          <w:szCs w:val="22"/>
          <w:lang w:val="en-US"/>
        </w:rPr>
        <w:t>D</w:t>
      </w:r>
      <w:r>
        <w:rPr>
          <w:rFonts w:ascii="Arial" w:hAnsi="Arial"/>
          <w:sz w:val="22"/>
          <w:szCs w:val="22"/>
          <w:lang w:val="en-US"/>
        </w:rPr>
        <w:t xml:space="preserve">iagnostic </w:t>
      </w:r>
      <w:r>
        <w:rPr>
          <w:rFonts w:ascii="Arial" w:hAnsi="Arial"/>
          <w:sz w:val="22"/>
          <w:szCs w:val="22"/>
          <w:lang w:val="en-US"/>
        </w:rPr>
        <w:t>methods</w:t>
      </w:r>
      <w:r>
        <w:rPr>
          <w:rFonts w:ascii="Arial" w:hAnsi="Arial"/>
          <w:sz w:val="22"/>
          <w:szCs w:val="22"/>
          <w:lang w:val="en-US"/>
        </w:rPr>
        <w:t xml:space="preserve"> for the early</w:t>
      </w:r>
      <w:r>
        <w:rPr>
          <w:rFonts w:ascii="Arial" w:hAnsi="Arial"/>
          <w:sz w:val="22"/>
          <w:szCs w:val="22"/>
          <w:shd w:fill="auto" w:val="clear"/>
          <w:lang w:val="en-US"/>
        </w:rPr>
        <w:t xml:space="preserve"> detection of malignancies.</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12.2. Theoretical training:</w:t>
      </w:r>
    </w:p>
    <w:p>
      <w:pPr>
        <w:pStyle w:val="BodyText"/>
        <w:numPr>
          <w:ilvl w:val="0"/>
          <w:numId w:val="114"/>
        </w:numPr>
        <w:spacing w:lineRule="auto" w:line="240" w:before="0" w:after="0"/>
        <w:rPr>
          <w:lang w:val="en-US"/>
        </w:rPr>
      </w:pPr>
      <w:r>
        <w:rPr>
          <w:rFonts w:ascii="Arial" w:hAnsi="Arial"/>
          <w:sz w:val="22"/>
          <w:szCs w:val="22"/>
          <w:lang w:val="en-US"/>
        </w:rPr>
        <w:t>Early diagnosis of common cancers and patient monitoring;</w:t>
      </w:r>
    </w:p>
    <w:p>
      <w:pPr>
        <w:pStyle w:val="BodyText"/>
        <w:numPr>
          <w:ilvl w:val="0"/>
          <w:numId w:val="114"/>
        </w:numPr>
        <w:spacing w:lineRule="auto" w:line="240" w:before="0" w:after="0"/>
        <w:rPr>
          <w:lang w:val="en-US"/>
        </w:rPr>
      </w:pPr>
      <w:r>
        <w:rPr>
          <w:rFonts w:ascii="Arial" w:hAnsi="Arial"/>
          <w:sz w:val="22"/>
          <w:szCs w:val="22"/>
          <w:lang w:val="en-US"/>
        </w:rPr>
        <w:t>Most common t</w:t>
      </w:r>
      <w:r>
        <w:rPr>
          <w:rFonts w:ascii="Arial" w:hAnsi="Arial"/>
          <w:sz w:val="22"/>
          <w:szCs w:val="22"/>
          <w:lang w:val="en-US"/>
        </w:rPr>
        <w:t xml:space="preserve">herapeutic methods, </w:t>
      </w:r>
      <w:r>
        <w:rPr>
          <w:rFonts w:ascii="Arial" w:hAnsi="Arial"/>
          <w:sz w:val="22"/>
          <w:szCs w:val="22"/>
          <w:lang w:val="en-US"/>
        </w:rPr>
        <w:t xml:space="preserve">their </w:t>
      </w:r>
      <w:r>
        <w:rPr>
          <w:rFonts w:ascii="Arial" w:hAnsi="Arial"/>
          <w:sz w:val="22"/>
          <w:szCs w:val="22"/>
          <w:lang w:val="en-US"/>
        </w:rPr>
        <w:t>indications, effects, side effects;</w:t>
      </w:r>
    </w:p>
    <w:p>
      <w:pPr>
        <w:pStyle w:val="BodyText"/>
        <w:numPr>
          <w:ilvl w:val="0"/>
          <w:numId w:val="114"/>
        </w:numPr>
        <w:spacing w:lineRule="auto" w:line="240" w:before="0" w:after="0"/>
        <w:rPr>
          <w:lang w:val="en-US"/>
        </w:rPr>
      </w:pPr>
      <w:r>
        <w:rPr>
          <w:rFonts w:ascii="Arial" w:hAnsi="Arial"/>
          <w:sz w:val="22"/>
          <w:szCs w:val="22"/>
          <w:lang w:val="en-US"/>
        </w:rPr>
        <w:t>Management of common complications in cancer patients;</w:t>
      </w:r>
    </w:p>
    <w:p>
      <w:pPr>
        <w:pStyle w:val="BodyText"/>
        <w:numPr>
          <w:ilvl w:val="0"/>
          <w:numId w:val="114"/>
        </w:numPr>
        <w:spacing w:lineRule="auto" w:line="240" w:before="0" w:after="0"/>
        <w:rPr>
          <w:lang w:val="en-US"/>
        </w:rPr>
      </w:pPr>
      <w:r>
        <w:rPr>
          <w:rFonts w:ascii="Arial" w:hAnsi="Arial"/>
          <w:sz w:val="22"/>
          <w:szCs w:val="22"/>
          <w:lang w:val="en-US"/>
        </w:rPr>
        <w:t>Supportive care for cancer-related difficulties;</w:t>
      </w:r>
    </w:p>
    <w:p>
      <w:pPr>
        <w:pStyle w:val="BodyText"/>
        <w:numPr>
          <w:ilvl w:val="0"/>
          <w:numId w:val="114"/>
        </w:numPr>
        <w:spacing w:lineRule="auto" w:line="240" w:before="0" w:after="0"/>
        <w:rPr>
          <w:lang w:val="en-US"/>
        </w:rPr>
      </w:pPr>
      <w:r>
        <w:rPr>
          <w:rFonts w:ascii="Arial" w:hAnsi="Arial"/>
          <w:sz w:val="22"/>
          <w:szCs w:val="22"/>
          <w:lang w:val="en-US"/>
        </w:rPr>
        <w:t>A</w:t>
      </w:r>
      <w:r>
        <w:rPr>
          <w:rFonts w:ascii="Arial" w:hAnsi="Arial"/>
          <w:sz w:val="22"/>
          <w:szCs w:val="22"/>
          <w:lang w:val="en-US"/>
        </w:rPr>
        <w:t>ssist</w:t>
      </w:r>
      <w:r>
        <w:rPr>
          <w:rFonts w:ascii="Arial" w:hAnsi="Arial"/>
          <w:sz w:val="22"/>
          <w:szCs w:val="22"/>
          <w:lang w:val="en-US"/>
        </w:rPr>
        <w:t>ing</w:t>
      </w:r>
      <w:r>
        <w:rPr>
          <w:rFonts w:ascii="Arial" w:hAnsi="Arial"/>
          <w:sz w:val="22"/>
          <w:szCs w:val="22"/>
          <w:lang w:val="en-US"/>
        </w:rPr>
        <w:t xml:space="preserve"> a terminal patient in managing psychosomatic difficulties;</w:t>
      </w:r>
    </w:p>
    <w:p>
      <w:pPr>
        <w:pStyle w:val="BodyText"/>
        <w:numPr>
          <w:ilvl w:val="0"/>
          <w:numId w:val="114"/>
        </w:numPr>
        <w:spacing w:lineRule="auto" w:line="240" w:before="0" w:after="0"/>
        <w:rPr>
          <w:lang w:val="en-US"/>
        </w:rPr>
      </w:pPr>
      <w:r>
        <w:rPr>
          <w:rFonts w:ascii="Arial" w:hAnsi="Arial"/>
          <w:sz w:val="22"/>
          <w:szCs w:val="22"/>
          <w:lang w:val="en-US"/>
        </w:rPr>
        <w:t>Proper referral of cancer patients;</w:t>
      </w:r>
    </w:p>
    <w:p>
      <w:pPr>
        <w:pStyle w:val="BodyText"/>
        <w:numPr>
          <w:ilvl w:val="0"/>
          <w:numId w:val="114"/>
        </w:numPr>
        <w:spacing w:lineRule="auto" w:line="240" w:before="0" w:after="0"/>
        <w:rPr>
          <w:lang w:val="en-US"/>
        </w:rPr>
      </w:pPr>
      <w:r>
        <w:rPr>
          <w:rFonts w:ascii="Arial" w:hAnsi="Arial"/>
          <w:sz w:val="22"/>
          <w:szCs w:val="22"/>
          <w:lang w:val="en-US"/>
        </w:rPr>
        <w:t xml:space="preserve">Interpretation oncologic diagnostic </w:t>
      </w:r>
      <w:r>
        <w:rPr>
          <w:rFonts w:ascii="Arial" w:hAnsi="Arial"/>
          <w:sz w:val="22"/>
          <w:szCs w:val="22"/>
          <w:lang w:val="en-US"/>
        </w:rPr>
        <w:t>methods</w:t>
      </w:r>
      <w:r>
        <w:rPr>
          <w:rFonts w:ascii="Arial" w:hAnsi="Arial"/>
          <w:sz w:val="22"/>
          <w:szCs w:val="22"/>
          <w:lang w:val="en-US"/>
        </w:rPr>
        <w:t xml:space="preserve"> </w:t>
      </w:r>
      <w:r>
        <w:rPr>
          <w:rFonts w:ascii="Arial" w:hAnsi="Arial"/>
          <w:sz w:val="22"/>
          <w:szCs w:val="22"/>
          <w:lang w:val="en-US"/>
        </w:rPr>
        <w:t>and rationale for their use</w:t>
      </w:r>
      <w:r>
        <w:rPr>
          <w:rFonts w:ascii="Arial" w:hAnsi="Arial"/>
          <w:sz w:val="22"/>
          <w:szCs w:val="22"/>
          <w:lang w:val="en-US"/>
        </w:rPr>
        <w:t>;</w:t>
      </w:r>
    </w:p>
    <w:p>
      <w:pPr>
        <w:pStyle w:val="BodyText"/>
        <w:numPr>
          <w:ilvl w:val="0"/>
          <w:numId w:val="114"/>
        </w:numPr>
        <w:spacing w:lineRule="auto" w:line="240" w:before="0" w:after="0"/>
        <w:rPr>
          <w:lang w:val="en-US"/>
        </w:rPr>
      </w:pPr>
      <w:r>
        <w:rPr>
          <w:rFonts w:ascii="Arial" w:hAnsi="Arial"/>
          <w:sz w:val="22"/>
          <w:szCs w:val="22"/>
          <w:lang w:val="en-US"/>
        </w:rPr>
        <w:t>Pain management.</w:t>
      </w:r>
    </w:p>
    <w:p>
      <w:pPr>
        <w:pStyle w:val="BodyText"/>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numPr>
          <w:ilvl w:val="0"/>
          <w:numId w:val="21"/>
        </w:numPr>
        <w:tabs>
          <w:tab w:val="clear" w:pos="720"/>
          <w:tab w:val="left" w:pos="709" w:leader="none"/>
          <w:tab w:val="left" w:pos="900" w:leader="none"/>
        </w:tabs>
        <w:spacing w:lineRule="auto" w:line="240" w:before="0" w:after="0"/>
        <w:rPr>
          <w:b/>
          <w:bCs/>
          <w:lang w:val="en-US"/>
        </w:rPr>
      </w:pPr>
      <w:r>
        <w:rPr>
          <w:rFonts w:ascii="Arial" w:hAnsi="Arial"/>
          <w:b/>
          <w:bCs/>
          <w:sz w:val="22"/>
          <w:szCs w:val="22"/>
          <w:lang w:val="en-US"/>
        </w:rPr>
        <w:t xml:space="preserve">Physical Medicine and Rehabilitation (2 weeks) </w:t>
      </w:r>
    </w:p>
    <w:p>
      <w:pPr>
        <w:pStyle w:val="BodyText"/>
        <w:spacing w:lineRule="auto" w:line="240" w:before="0" w:after="0"/>
        <w:ind w:start="426"/>
        <w:rPr>
          <w:lang w:val="en-US"/>
        </w:rPr>
      </w:pPr>
      <w:r>
        <w:rPr>
          <w:rFonts w:ascii="Arial" w:hAnsi="Arial"/>
          <w:sz w:val="22"/>
          <w:szCs w:val="22"/>
          <w:lang w:val="en-US"/>
        </w:rPr>
        <w:t xml:space="preserve">It is carried out over the course of </w:t>
      </w:r>
      <w:r>
        <w:rPr>
          <w:rFonts w:ascii="Arial" w:hAnsi="Arial"/>
          <w:sz w:val="22"/>
          <w:szCs w:val="22"/>
          <w:lang w:val="en-US"/>
        </w:rPr>
        <w:t xml:space="preserve">2 </w:t>
      </w:r>
      <w:r>
        <w:rPr>
          <w:rFonts w:ascii="Arial" w:hAnsi="Arial"/>
          <w:sz w:val="22"/>
          <w:szCs w:val="22"/>
          <w:lang w:val="en-US"/>
        </w:rPr>
        <w:t>weeks of practical work in specialist outpatient clinics of a hospital, clinical-hospital center, or the Clinical Center of Montenegro.</w:t>
      </w:r>
    </w:p>
    <w:p>
      <w:pPr>
        <w:pStyle w:val="BodyText"/>
        <w:spacing w:lineRule="auto" w:line="240" w:before="0" w:after="0"/>
        <w:ind w:start="426"/>
        <w:rPr>
          <w:rFonts w:ascii="Arial" w:hAnsi="Arial"/>
          <w:sz w:val="22"/>
          <w:szCs w:val="22"/>
          <w:lang w:val="en-US"/>
        </w:rPr>
      </w:pPr>
      <w:r>
        <w:rPr>
          <w:rFonts w:ascii="Arial" w:hAnsi="Arial"/>
          <w:sz w:val="22"/>
          <w:szCs w:val="22"/>
          <w:lang w:val="en-US"/>
        </w:rPr>
      </w:r>
    </w:p>
    <w:p>
      <w:pPr>
        <w:pStyle w:val="BodyText"/>
        <w:spacing w:lineRule="auto" w:line="240" w:before="0" w:after="0"/>
        <w:ind w:start="420"/>
        <w:rPr>
          <w:lang w:val="en-US"/>
        </w:rPr>
      </w:pPr>
      <w:r>
        <w:rPr>
          <w:rFonts w:ascii="Arial" w:hAnsi="Arial"/>
          <w:b/>
          <w:sz w:val="22"/>
          <w:szCs w:val="22"/>
          <w:lang w:val="en-US"/>
        </w:rPr>
        <w:t>13.1. Practical and theoretical training:</w:t>
      </w:r>
    </w:p>
    <w:p>
      <w:pPr>
        <w:pStyle w:val="BodyText"/>
        <w:numPr>
          <w:ilvl w:val="0"/>
          <w:numId w:val="115"/>
        </w:numPr>
        <w:spacing w:lineRule="auto" w:line="240" w:before="0" w:after="0"/>
        <w:rPr>
          <w:lang w:val="en-US"/>
        </w:rPr>
      </w:pPr>
      <w:r>
        <w:rPr>
          <w:rFonts w:ascii="Arial" w:hAnsi="Arial"/>
          <w:sz w:val="22"/>
          <w:szCs w:val="22"/>
          <w:lang w:val="en-US"/>
        </w:rPr>
        <w:t>Principles of comprehensive rehabilitation and balneotherapy,</w:t>
      </w:r>
    </w:p>
    <w:p>
      <w:pPr>
        <w:pStyle w:val="BodyText"/>
        <w:numPr>
          <w:ilvl w:val="0"/>
          <w:numId w:val="115"/>
        </w:numPr>
        <w:spacing w:lineRule="auto" w:line="240" w:before="0" w:after="0"/>
        <w:rPr>
          <w:lang w:val="en-US"/>
        </w:rPr>
      </w:pPr>
      <w:r>
        <w:rPr>
          <w:rFonts w:ascii="Arial" w:hAnsi="Arial"/>
          <w:sz w:val="22"/>
          <w:szCs w:val="22"/>
          <w:lang w:val="en-US"/>
        </w:rPr>
        <w:t>Physical medicine techniques,</w:t>
      </w:r>
    </w:p>
    <w:p>
      <w:pPr>
        <w:pStyle w:val="BodyText"/>
        <w:numPr>
          <w:ilvl w:val="0"/>
          <w:numId w:val="115"/>
        </w:numPr>
        <w:spacing w:lineRule="auto" w:line="240" w:before="0" w:after="0"/>
        <w:rPr>
          <w:lang w:val="en-US"/>
        </w:rPr>
      </w:pPr>
      <w:r>
        <w:rPr>
          <w:rFonts w:ascii="Arial" w:hAnsi="Arial"/>
          <w:sz w:val="22"/>
          <w:szCs w:val="22"/>
          <w:lang w:val="en-US"/>
        </w:rPr>
        <w:t>Diagnosis and treatment of locomotor disorders due to joint disease,</w:t>
      </w:r>
    </w:p>
    <w:p>
      <w:pPr>
        <w:pStyle w:val="BodyText"/>
        <w:numPr>
          <w:ilvl w:val="0"/>
          <w:numId w:val="115"/>
        </w:numPr>
        <w:spacing w:lineRule="auto" w:line="240" w:before="0" w:after="0"/>
        <w:rPr>
          <w:lang w:val="en-US"/>
        </w:rPr>
      </w:pPr>
      <w:r>
        <w:rPr>
          <w:rFonts w:ascii="Arial" w:hAnsi="Arial"/>
          <w:sz w:val="22"/>
          <w:szCs w:val="22"/>
          <w:lang w:val="en-US"/>
        </w:rPr>
        <w:t>Indications and contraindications for medical rehabilitation,</w:t>
      </w:r>
    </w:p>
    <w:p>
      <w:pPr>
        <w:pStyle w:val="BodyText"/>
        <w:numPr>
          <w:ilvl w:val="0"/>
          <w:numId w:val="115"/>
        </w:numPr>
        <w:spacing w:lineRule="auto" w:line="240" w:before="0" w:after="0"/>
        <w:rPr>
          <w:lang w:val="en-US"/>
        </w:rPr>
      </w:pPr>
      <w:r>
        <w:rPr>
          <w:rFonts w:ascii="Arial" w:hAnsi="Arial"/>
          <w:sz w:val="22"/>
          <w:szCs w:val="22"/>
          <w:lang w:val="en-US"/>
        </w:rPr>
        <w:t>Use and prescription of assistive devices,</w:t>
      </w:r>
    </w:p>
    <w:p>
      <w:pPr>
        <w:pStyle w:val="BodyText"/>
        <w:numPr>
          <w:ilvl w:val="0"/>
          <w:numId w:val="115"/>
        </w:numPr>
        <w:spacing w:lineRule="auto" w:line="240" w:before="0" w:after="0"/>
        <w:rPr>
          <w:lang w:val="en-US"/>
        </w:rPr>
      </w:pPr>
      <w:r>
        <w:rPr>
          <w:rFonts w:ascii="Arial" w:hAnsi="Arial"/>
          <w:sz w:val="22"/>
          <w:szCs w:val="22"/>
          <w:lang w:val="en-US"/>
        </w:rPr>
        <w:t>Functional testing and evaluation.</w:t>
      </w:r>
    </w:p>
    <w:p>
      <w:pPr>
        <w:pStyle w:val="BodyText"/>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widowControl/>
        <w:numPr>
          <w:ilvl w:val="0"/>
          <w:numId w:val="90"/>
        </w:numPr>
        <w:suppressAutoHyphens w:val="true"/>
        <w:bidi w:val="0"/>
        <w:spacing w:lineRule="auto" w:line="240" w:before="0" w:after="0"/>
        <w:ind w:hanging="0" w:start="449" w:end="0"/>
        <w:jc w:val="start"/>
        <w:rPr>
          <w:b/>
          <w:bCs/>
          <w:lang w:val="en-US"/>
        </w:rPr>
      </w:pPr>
      <w:r>
        <w:rPr>
          <w:rFonts w:ascii="Arial" w:hAnsi="Arial"/>
          <w:b/>
          <w:bCs/>
          <w:sz w:val="22"/>
          <w:szCs w:val="22"/>
          <w:lang w:val="en-US"/>
        </w:rPr>
        <w:t xml:space="preserve">Outpatient </w:t>
      </w:r>
      <w:r>
        <w:rPr>
          <w:rFonts w:ascii="Arial" w:hAnsi="Arial"/>
          <w:b/>
          <w:bCs/>
          <w:sz w:val="22"/>
          <w:szCs w:val="22"/>
          <w:lang w:val="en-US"/>
        </w:rPr>
        <w:t>Part of the Residency</w:t>
      </w:r>
      <w:r>
        <w:rPr>
          <w:rFonts w:ascii="Arial" w:hAnsi="Arial"/>
          <w:b/>
          <w:bCs/>
          <w:sz w:val="22"/>
          <w:szCs w:val="22"/>
          <w:lang w:val="en-US"/>
        </w:rPr>
        <w:t xml:space="preserve"> (22 months)</w:t>
      </w:r>
    </w:p>
    <w:p>
      <w:pPr>
        <w:pStyle w:val="BodyText"/>
        <w:spacing w:lineRule="auto" w:line="240" w:before="0" w:after="0"/>
        <w:ind w:start="360"/>
        <w:rPr>
          <w:lang w:val="en-US"/>
        </w:rPr>
      </w:pPr>
      <w:r>
        <w:rPr>
          <w:rFonts w:ascii="Arial" w:hAnsi="Arial"/>
          <w:sz w:val="22"/>
          <w:szCs w:val="22"/>
          <w:lang w:val="en-US"/>
        </w:rPr>
        <w:t xml:space="preserve"> </w:t>
      </w:r>
      <w:r>
        <w:rPr>
          <w:rFonts w:ascii="Arial" w:hAnsi="Arial"/>
          <w:sz w:val="22"/>
          <w:szCs w:val="22"/>
          <w:lang w:val="en-US"/>
        </w:rPr>
        <w:t>Conducted in general practice and pediatric clinics at primary care centers.</w:t>
      </w:r>
    </w:p>
    <w:p>
      <w:pPr>
        <w:pStyle w:val="BodyText"/>
        <w:widowControl/>
        <w:suppressAutoHyphens w:val="true"/>
        <w:bidi w:val="0"/>
        <w:spacing w:lineRule="auto" w:line="240" w:before="0" w:after="0"/>
        <w:ind w:hanging="0" w:start="449" w:end="0"/>
        <w:jc w:val="start"/>
        <w:rPr/>
      </w:pPr>
      <w:r>
        <w:rPr>
          <w:rFonts w:ascii="Arial" w:hAnsi="Arial"/>
          <w:sz w:val="22"/>
          <w:szCs w:val="22"/>
          <w:lang w:val="en-US"/>
        </w:rPr>
        <w:t xml:space="preserve">First stage: 5 months practical work under mentor supervision. This is the initial phase of the </w:t>
      </w:r>
      <w:r>
        <w:rPr>
          <w:rFonts w:ascii="Arial" w:hAnsi="Arial"/>
          <w:sz w:val="22"/>
          <w:szCs w:val="22"/>
          <w:lang w:val="en-US"/>
        </w:rPr>
        <w:t>residency</w:t>
      </w:r>
      <w:r>
        <w:rPr>
          <w:rFonts w:ascii="Arial" w:hAnsi="Arial"/>
          <w:sz w:val="22"/>
          <w:szCs w:val="22"/>
          <w:lang w:val="en-US"/>
        </w:rPr>
        <w:t xml:space="preserve">. </w:t>
      </w:r>
      <w:r>
        <w:rPr>
          <w:rFonts w:ascii="Arial" w:hAnsi="Arial"/>
          <w:sz w:val="22"/>
          <w:szCs w:val="22"/>
        </w:rPr>
        <w:t xml:space="preserve">The second part of the outpatient </w:t>
      </w:r>
      <w:r>
        <w:rPr>
          <w:rFonts w:ascii="Arial" w:hAnsi="Arial"/>
          <w:sz w:val="22"/>
          <w:szCs w:val="22"/>
        </w:rPr>
        <w:t>part of the residency</w:t>
      </w:r>
      <w:r>
        <w:rPr>
          <w:rFonts w:ascii="Arial" w:hAnsi="Arial"/>
          <w:sz w:val="22"/>
          <w:szCs w:val="22"/>
        </w:rPr>
        <w:t xml:space="preserve"> is carried out by the resident in the office of a chosen general practitioner, last</w:t>
      </w:r>
      <w:r>
        <w:rPr>
          <w:rFonts w:ascii="Arial" w:hAnsi="Arial"/>
          <w:sz w:val="22"/>
          <w:szCs w:val="22"/>
        </w:rPr>
        <w:t>s</w:t>
      </w:r>
      <w:r>
        <w:rPr>
          <w:rFonts w:ascii="Arial" w:hAnsi="Arial"/>
          <w:sz w:val="22"/>
          <w:szCs w:val="22"/>
        </w:rPr>
        <w:t xml:space="preserve"> for 17 months, and it takes place after the clinical </w:t>
      </w:r>
      <w:r>
        <w:rPr>
          <w:rFonts w:ascii="Arial" w:hAnsi="Arial"/>
          <w:sz w:val="22"/>
          <w:szCs w:val="22"/>
        </w:rPr>
        <w:t>rotations</w:t>
      </w:r>
      <w:r>
        <w:rPr>
          <w:rFonts w:ascii="Arial" w:hAnsi="Arial"/>
          <w:sz w:val="22"/>
          <w:szCs w:val="22"/>
        </w:rPr>
        <w:t>.</w:t>
      </w:r>
    </w:p>
    <w:p>
      <w:pPr>
        <w:pStyle w:val="BodyText"/>
        <w:numPr>
          <w:ilvl w:val="0"/>
          <w:numId w:val="116"/>
        </w:numPr>
        <w:spacing w:lineRule="auto" w:line="240" w:before="0" w:after="0"/>
        <w:rPr>
          <w:lang w:val="en-US"/>
        </w:rPr>
      </w:pPr>
      <w:r>
        <w:rPr>
          <w:rFonts w:ascii="Arial" w:hAnsi="Arial"/>
          <w:sz w:val="22"/>
          <w:szCs w:val="22"/>
          <w:lang w:val="en-US"/>
        </w:rPr>
        <w:t>3 months in mentor’s pediatric practice,</w:t>
      </w:r>
    </w:p>
    <w:p>
      <w:pPr>
        <w:pStyle w:val="BodyText"/>
        <w:numPr>
          <w:ilvl w:val="0"/>
          <w:numId w:val="116"/>
        </w:numPr>
        <w:spacing w:lineRule="auto" w:line="240" w:before="0" w:after="0"/>
        <w:rPr>
          <w:lang w:val="en-US"/>
        </w:rPr>
      </w:pPr>
      <w:r>
        <w:rPr>
          <w:rFonts w:ascii="Arial" w:hAnsi="Arial"/>
          <w:sz w:val="22"/>
          <w:szCs w:val="22"/>
          <w:lang w:val="en-US"/>
        </w:rPr>
        <w:t>14 months in the mentor’s outpatient clinic – the chosen general practitioner for adults – and in the resident’s own clinic, under the supervision of the mentor..</w:t>
      </w:r>
    </w:p>
    <w:p>
      <w:pPr>
        <w:pStyle w:val="BodyText"/>
        <w:widowControl/>
        <w:suppressAutoHyphens w:val="true"/>
        <w:bidi w:val="0"/>
        <w:spacing w:lineRule="auto" w:line="240" w:before="0" w:after="0"/>
        <w:ind w:hanging="0" w:start="449" w:end="0"/>
        <w:jc w:val="start"/>
        <w:rPr>
          <w:lang w:val="en-US"/>
        </w:rPr>
      </w:pPr>
      <w:r>
        <w:rPr>
          <w:rFonts w:ascii="Arial" w:hAnsi="Arial"/>
          <w:sz w:val="22"/>
          <w:szCs w:val="22"/>
          <w:lang w:val="en-US"/>
        </w:rPr>
        <w:t>Practical skills to be acquired:</w:t>
      </w:r>
    </w:p>
    <w:p>
      <w:pPr>
        <w:pStyle w:val="BodyText"/>
        <w:numPr>
          <w:ilvl w:val="0"/>
          <w:numId w:val="117"/>
        </w:numPr>
        <w:spacing w:lineRule="auto" w:line="240" w:before="0" w:after="0"/>
        <w:rPr>
          <w:lang w:val="en-US"/>
        </w:rPr>
      </w:pPr>
      <w:r>
        <w:rPr>
          <w:rFonts w:ascii="Arial" w:hAnsi="Arial"/>
          <w:sz w:val="22"/>
          <w:szCs w:val="22"/>
          <w:lang w:val="en-US"/>
        </w:rPr>
        <w:t>Community health education,</w:t>
      </w:r>
    </w:p>
    <w:p>
      <w:pPr>
        <w:pStyle w:val="BodyText"/>
        <w:numPr>
          <w:ilvl w:val="0"/>
          <w:numId w:val="117"/>
        </w:numPr>
        <w:spacing w:lineRule="auto" w:line="240" w:before="0" w:after="0"/>
        <w:rPr>
          <w:lang w:val="en-US"/>
        </w:rPr>
      </w:pPr>
      <w:r>
        <w:rPr>
          <w:rFonts w:ascii="Arial" w:hAnsi="Arial"/>
          <w:sz w:val="22"/>
          <w:szCs w:val="22"/>
          <w:lang w:val="en-US"/>
        </w:rPr>
        <w:t>Preventive programs for assigned populations,</w:t>
      </w:r>
    </w:p>
    <w:p>
      <w:pPr>
        <w:pStyle w:val="BodyText"/>
        <w:numPr>
          <w:ilvl w:val="0"/>
          <w:numId w:val="117"/>
        </w:numPr>
        <w:spacing w:lineRule="auto" w:line="240" w:before="0" w:after="0"/>
        <w:rPr>
          <w:lang w:val="en-US"/>
        </w:rPr>
      </w:pPr>
      <w:r>
        <w:rPr>
          <w:rFonts w:ascii="Arial" w:hAnsi="Arial"/>
          <w:sz w:val="22"/>
          <w:szCs w:val="22"/>
          <w:lang w:val="en-US"/>
        </w:rPr>
        <w:t>C</w:t>
      </w:r>
      <w:r>
        <w:rPr>
          <w:rFonts w:ascii="Arial" w:hAnsi="Arial"/>
          <w:sz w:val="22"/>
          <w:szCs w:val="22"/>
          <w:lang w:val="en-US"/>
        </w:rPr>
        <w:t>onducting home visits, which are a specific feature of family medicine,</w:t>
      </w:r>
    </w:p>
    <w:p>
      <w:pPr>
        <w:pStyle w:val="BodyText"/>
        <w:numPr>
          <w:ilvl w:val="0"/>
          <w:numId w:val="117"/>
        </w:numPr>
        <w:spacing w:lineRule="auto" w:line="240" w:before="0" w:after="0"/>
        <w:rPr>
          <w:lang w:val="en-US"/>
        </w:rPr>
      </w:pPr>
      <w:r>
        <w:rPr>
          <w:rFonts w:ascii="Arial" w:hAnsi="Arial"/>
          <w:sz w:val="22"/>
          <w:szCs w:val="22"/>
          <w:lang w:val="en-US"/>
        </w:rPr>
        <w:t>Family medicine-specific history and physical exam,</w:t>
      </w:r>
    </w:p>
    <w:p>
      <w:pPr>
        <w:pStyle w:val="BodyText"/>
        <w:numPr>
          <w:ilvl w:val="0"/>
          <w:numId w:val="117"/>
        </w:numPr>
        <w:spacing w:lineRule="auto" w:line="240" w:before="0" w:after="0"/>
        <w:rPr>
          <w:lang w:val="en-US"/>
        </w:rPr>
      </w:pPr>
      <w:r>
        <w:rPr>
          <w:rFonts w:ascii="Arial" w:hAnsi="Arial"/>
          <w:sz w:val="22"/>
          <w:szCs w:val="22"/>
          <w:lang w:val="en-US"/>
        </w:rPr>
        <w:t>Family dynamics assessment,</w:t>
      </w:r>
    </w:p>
    <w:p>
      <w:pPr>
        <w:pStyle w:val="BodyText"/>
        <w:numPr>
          <w:ilvl w:val="0"/>
          <w:numId w:val="117"/>
        </w:numPr>
        <w:spacing w:lineRule="auto" w:line="240" w:before="0" w:after="0"/>
        <w:rPr>
          <w:lang w:val="en-US"/>
        </w:rPr>
      </w:pPr>
      <w:r>
        <w:rPr>
          <w:rFonts w:ascii="Arial" w:hAnsi="Arial"/>
          <w:sz w:val="22"/>
          <w:szCs w:val="22"/>
          <w:lang w:val="en-US"/>
        </w:rPr>
        <w:t>Patient record keeping,</w:t>
      </w:r>
    </w:p>
    <w:p>
      <w:pPr>
        <w:pStyle w:val="BodyText"/>
        <w:numPr>
          <w:ilvl w:val="0"/>
          <w:numId w:val="117"/>
        </w:numPr>
        <w:spacing w:lineRule="auto" w:line="240" w:before="0" w:after="0"/>
        <w:rPr>
          <w:lang w:val="en-US"/>
        </w:rPr>
      </w:pPr>
      <w:r>
        <w:rPr>
          <w:rFonts w:ascii="Arial" w:hAnsi="Arial"/>
          <w:sz w:val="22"/>
          <w:szCs w:val="22"/>
          <w:lang w:val="en-US"/>
        </w:rPr>
        <w:t xml:space="preserve">Running </w:t>
      </w:r>
      <w:r>
        <w:rPr>
          <w:rFonts w:ascii="Arial" w:hAnsi="Arial"/>
          <w:sz w:val="22"/>
          <w:szCs w:val="22"/>
          <w:lang w:val="en-US"/>
        </w:rPr>
        <w:t>working</w:t>
      </w:r>
      <w:r>
        <w:rPr>
          <w:rFonts w:ascii="Arial" w:hAnsi="Arial"/>
          <w:sz w:val="22"/>
          <w:szCs w:val="22"/>
          <w:lang w:val="en-US"/>
        </w:rPr>
        <w:t xml:space="preserve"> groups,</w:t>
      </w:r>
    </w:p>
    <w:p>
      <w:pPr>
        <w:pStyle w:val="BodyText"/>
        <w:numPr>
          <w:ilvl w:val="0"/>
          <w:numId w:val="117"/>
        </w:numPr>
        <w:spacing w:lineRule="auto" w:line="240" w:before="0" w:after="0"/>
        <w:rPr>
          <w:lang w:val="en-US"/>
        </w:rPr>
      </w:pPr>
      <w:r>
        <w:rPr>
          <w:rFonts w:ascii="Arial" w:hAnsi="Arial"/>
          <w:sz w:val="22"/>
          <w:szCs w:val="22"/>
          <w:lang w:val="en-US"/>
        </w:rPr>
        <w:t>Communication with patients and families (clinic and home),</w:t>
      </w:r>
    </w:p>
    <w:p>
      <w:pPr>
        <w:pStyle w:val="BodyText"/>
        <w:numPr>
          <w:ilvl w:val="0"/>
          <w:numId w:val="117"/>
        </w:numPr>
        <w:spacing w:lineRule="auto" w:line="240" w:before="0" w:after="0"/>
        <w:rPr>
          <w:lang w:val="en-US"/>
        </w:rPr>
      </w:pPr>
      <w:r>
        <w:rPr>
          <w:rFonts w:ascii="Arial" w:hAnsi="Arial"/>
          <w:sz w:val="22"/>
          <w:szCs w:val="22"/>
          <w:lang w:val="en-US"/>
        </w:rPr>
        <w:t>End-of-life care,</w:t>
      </w:r>
    </w:p>
    <w:p>
      <w:pPr>
        <w:pStyle w:val="BodyText"/>
        <w:numPr>
          <w:ilvl w:val="0"/>
          <w:numId w:val="117"/>
        </w:numPr>
        <w:spacing w:lineRule="auto" w:line="240" w:before="0" w:after="0"/>
        <w:rPr>
          <w:lang w:val="en-US"/>
        </w:rPr>
      </w:pPr>
      <w:r>
        <w:rPr>
          <w:rFonts w:ascii="Arial" w:hAnsi="Arial"/>
          <w:sz w:val="22"/>
          <w:szCs w:val="22"/>
          <w:lang w:val="en-US"/>
        </w:rPr>
        <w:t>Death certification.</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449" w:end="0"/>
        <w:jc w:val="start"/>
        <w:rPr>
          <w:lang w:val="en-US"/>
        </w:rPr>
      </w:pPr>
      <w:r>
        <w:rPr>
          <w:rFonts w:ascii="Arial" w:hAnsi="Arial"/>
          <w:sz w:val="22"/>
          <w:szCs w:val="22"/>
          <w:lang w:val="en-US"/>
        </w:rPr>
        <w:t>Theoretical knowledge to be acquired:</w:t>
      </w:r>
    </w:p>
    <w:p>
      <w:pPr>
        <w:pStyle w:val="BodyText"/>
        <w:numPr>
          <w:ilvl w:val="0"/>
          <w:numId w:val="118"/>
        </w:numPr>
        <w:spacing w:lineRule="auto" w:line="240" w:before="0" w:after="0"/>
        <w:rPr>
          <w:lang w:val="en-US"/>
        </w:rPr>
      </w:pPr>
      <w:r>
        <w:rPr>
          <w:rFonts w:ascii="Arial" w:hAnsi="Arial"/>
          <w:sz w:val="22"/>
          <w:szCs w:val="22"/>
          <w:lang w:val="en-US"/>
        </w:rPr>
        <w:t>Family-centered care approach,</w:t>
      </w:r>
    </w:p>
    <w:p>
      <w:pPr>
        <w:pStyle w:val="BodyText"/>
        <w:numPr>
          <w:ilvl w:val="0"/>
          <w:numId w:val="118"/>
        </w:numPr>
        <w:spacing w:lineRule="auto" w:line="240" w:before="0" w:after="0"/>
        <w:rPr>
          <w:lang w:val="en-US"/>
        </w:rPr>
      </w:pPr>
      <w:r>
        <w:rPr>
          <w:rFonts w:ascii="Arial" w:hAnsi="Arial"/>
          <w:sz w:val="22"/>
          <w:szCs w:val="22"/>
          <w:lang w:val="en-US"/>
        </w:rPr>
        <w:t>Benefits of home care,</w:t>
      </w:r>
    </w:p>
    <w:p>
      <w:pPr>
        <w:pStyle w:val="BodyText"/>
        <w:numPr>
          <w:ilvl w:val="0"/>
          <w:numId w:val="118"/>
        </w:numPr>
        <w:spacing w:lineRule="auto" w:line="240" w:before="0" w:after="0"/>
        <w:rPr>
          <w:lang w:val="en-US"/>
        </w:rPr>
      </w:pPr>
      <w:r>
        <w:rPr>
          <w:rFonts w:ascii="Arial" w:hAnsi="Arial"/>
          <w:sz w:val="22"/>
          <w:szCs w:val="22"/>
          <w:lang w:val="en-US"/>
        </w:rPr>
        <w:t>Interpretation of specialist findings,</w:t>
      </w:r>
    </w:p>
    <w:p>
      <w:pPr>
        <w:pStyle w:val="BodyText"/>
        <w:numPr>
          <w:ilvl w:val="0"/>
          <w:numId w:val="118"/>
        </w:numPr>
        <w:spacing w:lineRule="auto" w:line="240" w:before="0" w:after="0"/>
        <w:rPr>
          <w:lang w:val="en-US"/>
        </w:rPr>
      </w:pPr>
      <w:r>
        <w:rPr>
          <w:rFonts w:ascii="Arial" w:hAnsi="Arial"/>
          <w:sz w:val="22"/>
          <w:szCs w:val="22"/>
          <w:lang w:val="en-US"/>
        </w:rPr>
        <w:t>Global developments in general practice,</w:t>
      </w:r>
    </w:p>
    <w:p>
      <w:pPr>
        <w:pStyle w:val="BodyText"/>
        <w:numPr>
          <w:ilvl w:val="0"/>
          <w:numId w:val="118"/>
        </w:numPr>
        <w:spacing w:lineRule="auto" w:line="240" w:before="0" w:after="0"/>
        <w:rPr>
          <w:lang w:val="en-US"/>
        </w:rPr>
      </w:pPr>
      <w:r>
        <w:rPr>
          <w:rFonts w:ascii="Arial" w:hAnsi="Arial"/>
          <w:sz w:val="22"/>
          <w:szCs w:val="22"/>
          <w:lang w:val="en-US"/>
        </w:rPr>
        <w:t>Health care and insurance legislation in Montenegro,</w:t>
      </w:r>
    </w:p>
    <w:p>
      <w:pPr>
        <w:pStyle w:val="BodyText"/>
        <w:numPr>
          <w:ilvl w:val="0"/>
          <w:numId w:val="118"/>
        </w:numPr>
        <w:spacing w:lineRule="auto" w:line="240" w:before="0" w:after="0"/>
        <w:rPr>
          <w:lang w:val="en-US"/>
        </w:rPr>
      </w:pPr>
      <w:r>
        <w:rPr>
          <w:rFonts w:ascii="Arial" w:hAnsi="Arial"/>
          <w:sz w:val="22"/>
          <w:szCs w:val="22"/>
          <w:lang w:val="en-US"/>
        </w:rPr>
        <w:t xml:space="preserve">Role of family medicine in the health system </w:t>
      </w:r>
      <w:r>
        <w:rPr>
          <w:rFonts w:ascii="Arial" w:hAnsi="Arial"/>
          <w:sz w:val="22"/>
          <w:szCs w:val="22"/>
          <w:lang w:val="en-US"/>
        </w:rPr>
        <w:t>of Montenegro</w:t>
      </w:r>
      <w:r>
        <w:rPr>
          <w:rFonts w:ascii="Arial" w:hAnsi="Arial"/>
          <w:sz w:val="22"/>
          <w:szCs w:val="22"/>
          <w:lang w:val="en-US"/>
        </w:rPr>
        <w:t>,</w:t>
      </w:r>
    </w:p>
    <w:p>
      <w:pPr>
        <w:pStyle w:val="BodyText"/>
        <w:numPr>
          <w:ilvl w:val="0"/>
          <w:numId w:val="118"/>
        </w:numPr>
        <w:spacing w:lineRule="auto" w:line="240" w:before="0" w:after="0"/>
        <w:rPr>
          <w:lang w:val="en-US"/>
        </w:rPr>
      </w:pPr>
      <w:r>
        <w:rPr>
          <w:rFonts w:ascii="Arial" w:hAnsi="Arial"/>
          <w:sz w:val="22"/>
          <w:szCs w:val="22"/>
          <w:lang w:val="en-US"/>
        </w:rPr>
        <w:t>Health planning for target populations,</w:t>
      </w:r>
    </w:p>
    <w:p>
      <w:pPr>
        <w:pStyle w:val="BodyText"/>
        <w:numPr>
          <w:ilvl w:val="0"/>
          <w:numId w:val="118"/>
        </w:numPr>
        <w:spacing w:lineRule="auto" w:line="240" w:before="0" w:after="0"/>
        <w:rPr>
          <w:lang w:val="en-US"/>
        </w:rPr>
      </w:pPr>
      <w:r>
        <w:rPr>
          <w:rFonts w:ascii="Arial" w:hAnsi="Arial"/>
          <w:sz w:val="22"/>
          <w:szCs w:val="22"/>
          <w:lang w:val="en-US"/>
        </w:rPr>
        <w:t>Medical recordkeeping, health informatics, ethics, legal implications,</w:t>
      </w:r>
    </w:p>
    <w:p>
      <w:pPr>
        <w:pStyle w:val="BodyText"/>
        <w:numPr>
          <w:ilvl w:val="0"/>
          <w:numId w:val="118"/>
        </w:numPr>
        <w:spacing w:lineRule="auto" w:line="240" w:before="0" w:after="0"/>
        <w:rPr>
          <w:lang w:val="en-US"/>
        </w:rPr>
      </w:pPr>
      <w:r>
        <w:rPr>
          <w:rFonts w:ascii="Arial" w:hAnsi="Arial"/>
          <w:sz w:val="22"/>
          <w:szCs w:val="22"/>
          <w:lang w:val="en-US"/>
        </w:rPr>
        <w:t>Preventive programs by population group,</w:t>
      </w:r>
    </w:p>
    <w:p>
      <w:pPr>
        <w:pStyle w:val="BodyText"/>
        <w:numPr>
          <w:ilvl w:val="0"/>
          <w:numId w:val="118"/>
        </w:numPr>
        <w:spacing w:lineRule="auto" w:line="240" w:before="0" w:after="0"/>
        <w:rPr>
          <w:lang w:val="en-US"/>
        </w:rPr>
      </w:pPr>
      <w:r>
        <w:rPr>
          <w:rFonts w:ascii="Arial" w:hAnsi="Arial"/>
          <w:sz w:val="22"/>
          <w:szCs w:val="22"/>
          <w:lang w:val="en-US"/>
        </w:rPr>
        <w:t>Health promotion and disease prevention,</w:t>
      </w:r>
    </w:p>
    <w:p>
      <w:pPr>
        <w:pStyle w:val="BodyText"/>
        <w:numPr>
          <w:ilvl w:val="0"/>
          <w:numId w:val="118"/>
        </w:numPr>
        <w:spacing w:lineRule="auto" w:line="240" w:before="0" w:after="0"/>
        <w:rPr>
          <w:lang w:val="en-US"/>
        </w:rPr>
      </w:pPr>
      <w:r>
        <w:rPr>
          <w:rFonts w:ascii="Arial" w:hAnsi="Arial"/>
          <w:sz w:val="22"/>
          <w:szCs w:val="22"/>
          <w:lang w:val="en-US"/>
        </w:rPr>
        <w:t>Communication with and referral to specialists,</w:t>
      </w:r>
    </w:p>
    <w:p>
      <w:pPr>
        <w:pStyle w:val="BodyText"/>
        <w:numPr>
          <w:ilvl w:val="0"/>
          <w:numId w:val="118"/>
        </w:numPr>
        <w:spacing w:lineRule="auto" w:line="240" w:before="0" w:after="0"/>
        <w:rPr>
          <w:lang w:val="en-US"/>
        </w:rPr>
      </w:pPr>
      <w:r>
        <w:rPr>
          <w:rFonts w:ascii="Arial" w:hAnsi="Arial"/>
          <w:sz w:val="22"/>
          <w:szCs w:val="22"/>
          <w:lang w:val="en-US"/>
        </w:rPr>
        <w:t>Prevention, early diagnosis, differential diagnosis, treatment, rehabilitation of conditions seen in family practice,</w:t>
      </w:r>
    </w:p>
    <w:p>
      <w:pPr>
        <w:pStyle w:val="BodyText"/>
        <w:numPr>
          <w:ilvl w:val="0"/>
          <w:numId w:val="118"/>
        </w:numPr>
        <w:spacing w:lineRule="auto" w:line="240" w:before="0" w:after="0"/>
        <w:rPr>
          <w:lang w:val="en-US"/>
        </w:rPr>
      </w:pPr>
      <w:r>
        <w:rPr>
          <w:rFonts w:ascii="Arial" w:hAnsi="Arial"/>
          <w:sz w:val="22"/>
          <w:szCs w:val="22"/>
          <w:lang w:val="en-US"/>
        </w:rPr>
        <w:t>Recognition of age-specific health issues and family impact,</w:t>
      </w:r>
    </w:p>
    <w:p>
      <w:pPr>
        <w:pStyle w:val="BodyText"/>
        <w:numPr>
          <w:ilvl w:val="0"/>
          <w:numId w:val="118"/>
        </w:numPr>
        <w:spacing w:lineRule="auto" w:line="240" w:before="0" w:after="0"/>
        <w:rPr>
          <w:lang w:val="en-US"/>
        </w:rPr>
      </w:pPr>
      <w:r>
        <w:rPr>
          <w:rFonts w:ascii="Arial" w:hAnsi="Arial"/>
          <w:sz w:val="22"/>
          <w:szCs w:val="22"/>
          <w:lang w:val="en-US"/>
        </w:rPr>
        <w:t>Rational prescribing,</w:t>
      </w:r>
    </w:p>
    <w:p>
      <w:pPr>
        <w:pStyle w:val="BodyText"/>
        <w:numPr>
          <w:ilvl w:val="0"/>
          <w:numId w:val="118"/>
        </w:numPr>
        <w:spacing w:lineRule="auto" w:line="240" w:before="0" w:after="0"/>
        <w:rPr>
          <w:lang w:val="en-US"/>
        </w:rPr>
      </w:pPr>
      <w:r>
        <w:rPr>
          <w:rFonts w:ascii="Arial" w:hAnsi="Arial"/>
          <w:sz w:val="22"/>
          <w:szCs w:val="22"/>
          <w:lang w:val="en-US"/>
        </w:rPr>
        <w:t>Work ability and disability evaluation,</w:t>
      </w:r>
    </w:p>
    <w:p>
      <w:pPr>
        <w:pStyle w:val="BodyText"/>
        <w:numPr>
          <w:ilvl w:val="0"/>
          <w:numId w:val="118"/>
        </w:numPr>
        <w:spacing w:lineRule="auto" w:line="240" w:before="0" w:after="0"/>
        <w:rPr>
          <w:lang w:val="en-US"/>
        </w:rPr>
      </w:pPr>
      <w:r>
        <w:rPr>
          <w:rFonts w:ascii="Arial" w:hAnsi="Arial"/>
          <w:sz w:val="22"/>
          <w:szCs w:val="22"/>
          <w:lang w:val="en-US"/>
        </w:rPr>
        <w:t>Use of clinical classification systems in family medicine,</w:t>
      </w:r>
    </w:p>
    <w:p>
      <w:pPr>
        <w:pStyle w:val="BodyText"/>
        <w:numPr>
          <w:ilvl w:val="0"/>
          <w:numId w:val="118"/>
        </w:numPr>
        <w:spacing w:lineRule="auto" w:line="240" w:before="0" w:after="0"/>
        <w:rPr>
          <w:lang w:val="en-US"/>
        </w:rPr>
      </w:pPr>
      <w:r>
        <w:rPr>
          <w:rFonts w:ascii="Arial" w:hAnsi="Arial"/>
          <w:sz w:val="22"/>
          <w:szCs w:val="22"/>
          <w:lang w:val="en-US"/>
        </w:rPr>
        <w:t xml:space="preserve">Identification of at-risk groups </w:t>
      </w:r>
      <w:r>
        <w:rPr>
          <w:rFonts w:ascii="Arial" w:hAnsi="Arial"/>
          <w:sz w:val="22"/>
          <w:szCs w:val="22"/>
          <w:lang w:val="en-US"/>
        </w:rPr>
        <w:t>and communication</w:t>
      </w:r>
      <w:r>
        <w:rPr>
          <w:rFonts w:ascii="Arial" w:hAnsi="Arial"/>
          <w:sz w:val="22"/>
          <w:szCs w:val="22"/>
          <w:lang w:val="en-US"/>
        </w:rPr>
        <w:t>,</w:t>
      </w:r>
    </w:p>
    <w:p>
      <w:pPr>
        <w:pStyle w:val="BodyText"/>
        <w:numPr>
          <w:ilvl w:val="0"/>
          <w:numId w:val="118"/>
        </w:numPr>
        <w:spacing w:lineRule="auto" w:line="240" w:before="0" w:after="0"/>
        <w:rPr>
          <w:lang w:val="en-US"/>
        </w:rPr>
      </w:pPr>
      <w:r>
        <w:rPr>
          <w:rFonts w:ascii="Arial" w:hAnsi="Arial"/>
          <w:sz w:val="22"/>
          <w:szCs w:val="22"/>
          <w:lang w:val="en-US"/>
        </w:rPr>
        <w:t>Early detection of serious illnesses,</w:t>
      </w:r>
    </w:p>
    <w:p>
      <w:pPr>
        <w:pStyle w:val="BodyText"/>
        <w:numPr>
          <w:ilvl w:val="0"/>
          <w:numId w:val="118"/>
        </w:numPr>
        <w:spacing w:lineRule="auto" w:line="240" w:before="0" w:after="0"/>
        <w:rPr>
          <w:lang w:val="en-US"/>
        </w:rPr>
      </w:pPr>
      <w:r>
        <w:rPr>
          <w:rFonts w:ascii="Arial" w:hAnsi="Arial"/>
          <w:sz w:val="22"/>
          <w:szCs w:val="22"/>
          <w:lang w:val="en-US"/>
        </w:rPr>
        <w:t>Understanding the scope and limitations of preventive measures,</w:t>
      </w:r>
    </w:p>
    <w:p>
      <w:pPr>
        <w:pStyle w:val="BodyText"/>
        <w:numPr>
          <w:ilvl w:val="0"/>
          <w:numId w:val="118"/>
        </w:numPr>
        <w:spacing w:lineRule="auto" w:line="240" w:before="0" w:after="0"/>
        <w:rPr>
          <w:lang w:val="en-US"/>
        </w:rPr>
      </w:pPr>
      <w:r>
        <w:rPr>
          <w:rFonts w:ascii="Arial" w:hAnsi="Arial"/>
          <w:sz w:val="22"/>
          <w:szCs w:val="22"/>
          <w:lang w:val="en-US"/>
        </w:rPr>
        <w:t>Adverse drug reaction management,</w:t>
      </w:r>
    </w:p>
    <w:p>
      <w:pPr>
        <w:pStyle w:val="BodyText"/>
        <w:numPr>
          <w:ilvl w:val="0"/>
          <w:numId w:val="118"/>
        </w:numPr>
        <w:spacing w:lineRule="auto" w:line="240" w:before="0" w:after="0"/>
        <w:rPr>
          <w:lang w:val="en-US"/>
        </w:rPr>
      </w:pPr>
      <w:r>
        <w:rPr>
          <w:rFonts w:ascii="Arial" w:hAnsi="Arial"/>
          <w:sz w:val="22"/>
          <w:szCs w:val="22"/>
          <w:lang w:val="en-US"/>
        </w:rPr>
        <w:t>Quality assurance in individual and team practice.</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C. UROLOGY </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spacing w:lineRule="auto" w:line="240" w:before="0" w:after="0"/>
        <w:rPr>
          <w:lang w:val="en-US"/>
        </w:rPr>
      </w:pPr>
      <w:r>
        <w:rPr>
          <w:rFonts w:ascii="Arial" w:hAnsi="Arial"/>
          <w:b/>
          <w:sz w:val="22"/>
          <w:szCs w:val="22"/>
          <w:lang w:val="en-US"/>
        </w:rPr>
        <w:t xml:space="preserve">Duration of specialization: five years (60 months) </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sz w:val="22"/>
          <w:szCs w:val="22"/>
          <w:lang w:val="en-US"/>
        </w:rPr>
        <w:t>During the specialization, the resident acquires theoretical and practical knowledge and skills for independently managing patients with acute and chronic urological diseases.</w:t>
      </w:r>
    </w:p>
    <w:p>
      <w:pPr>
        <w:pStyle w:val="BodyText"/>
        <w:spacing w:lineRule="auto" w:line="240" w:before="0" w:after="0"/>
        <w:rPr>
          <w:lang w:val="en-US"/>
        </w:rPr>
      </w:pPr>
      <w:r>
        <w:rPr>
          <w:rFonts w:ascii="Arial" w:hAnsi="Arial"/>
          <w:sz w:val="22"/>
          <w:szCs w:val="22"/>
          <w:lang w:val="en-US"/>
        </w:rPr>
        <w:t>The program consists of a general part lasting 24 months, conducted at the Clinical Center of Montenegro, clinical-hospital centers, or hospitals founded by the state, and a special part lasting 48 months, conducted at secondary and tertiary level healthcare institutions. Theoretical education is carried out in parallel with the practical internship. During the specialization, the resident is entitled to annual leave according to the law, in agreement with their mentor.</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numPr>
          <w:ilvl w:val="0"/>
          <w:numId w:val="119"/>
        </w:numPr>
        <w:spacing w:lineRule="auto" w:line="240" w:before="0" w:after="0"/>
        <w:rPr>
          <w:lang w:val="en-US"/>
        </w:rPr>
      </w:pPr>
      <w:r>
        <w:rPr>
          <w:rFonts w:ascii="Arial" w:hAnsi="Arial"/>
          <w:b/>
          <w:bCs/>
          <w:sz w:val="22"/>
          <w:szCs w:val="22"/>
          <w:lang w:val="en-US"/>
        </w:rPr>
        <w:t>General Part (One year and ten months):</w:t>
      </w:r>
    </w:p>
    <w:p>
      <w:pPr>
        <w:pStyle w:val="BodyText"/>
        <w:spacing w:lineRule="auto" w:line="240" w:before="0" w:after="0"/>
        <w:ind w:start="1080"/>
        <w:rPr>
          <w:rFonts w:ascii="Arial" w:hAnsi="Arial"/>
          <w:b/>
          <w:bCs/>
          <w:sz w:val="22"/>
          <w:szCs w:val="22"/>
          <w:lang w:val="en-US"/>
        </w:rPr>
      </w:pPr>
      <w:r>
        <w:rPr>
          <w:rFonts w:ascii="Arial" w:hAnsi="Arial"/>
          <w:b/>
          <w:bCs/>
          <w:sz w:val="22"/>
          <w:szCs w:val="22"/>
          <w:lang w:val="en-US"/>
        </w:rPr>
      </w:r>
    </w:p>
    <w:p>
      <w:pPr>
        <w:pStyle w:val="BodyText"/>
        <w:numPr>
          <w:ilvl w:val="0"/>
          <w:numId w:val="22"/>
        </w:numPr>
        <w:tabs>
          <w:tab w:val="clear" w:pos="720"/>
          <w:tab w:val="left" w:pos="709" w:leader="none"/>
        </w:tabs>
        <w:spacing w:lineRule="auto" w:line="240" w:before="0" w:after="0"/>
        <w:rPr>
          <w:lang w:val="en-US"/>
        </w:rPr>
      </w:pPr>
      <w:r>
        <w:rPr>
          <w:rFonts w:ascii="Arial" w:hAnsi="Arial"/>
          <w:b/>
          <w:bCs/>
          <w:sz w:val="22"/>
          <w:szCs w:val="22"/>
          <w:lang w:val="en-US"/>
        </w:rPr>
        <w:t>Surgical Infections (2 months)</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 xml:space="preserve">Includes theoretical and practical training. The resident must master the fundamentals of the immune response to infection, pathogens, prevention and treatment with chemotherapeutics and antibiotics, immunization, with special focus on: Staphylococcal and streptococcal infections, erysipelas, anthrax, infections caused by gram-negative bacilli, clostridial and other anaerobic infections, actinomycosis, fungal and viral infections. </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Surgical procedures to be performed (operate – o):</w:t>
      </w:r>
    </w:p>
    <w:p>
      <w:pPr>
        <w:pStyle w:val="BodyText"/>
        <w:numPr>
          <w:ilvl w:val="0"/>
          <w:numId w:val="120"/>
        </w:numPr>
        <w:tabs>
          <w:tab w:val="clear" w:pos="720"/>
          <w:tab w:val="left" w:pos="709" w:leader="none"/>
        </w:tabs>
        <w:spacing w:lineRule="auto" w:line="240" w:before="0" w:after="0"/>
        <w:rPr>
          <w:lang w:val="en-US"/>
        </w:rPr>
      </w:pPr>
      <w:r>
        <w:rPr>
          <w:rFonts w:ascii="Arial" w:hAnsi="Arial"/>
          <w:sz w:val="22"/>
          <w:szCs w:val="22"/>
          <w:lang w:val="en-US"/>
        </w:rPr>
        <w:t>Infected soft tissue debridement (o) – 10;</w:t>
      </w:r>
    </w:p>
    <w:p>
      <w:pPr>
        <w:pStyle w:val="BodyText"/>
        <w:numPr>
          <w:ilvl w:val="0"/>
          <w:numId w:val="120"/>
        </w:numPr>
        <w:tabs>
          <w:tab w:val="clear" w:pos="720"/>
          <w:tab w:val="left" w:pos="709" w:leader="none"/>
        </w:tabs>
        <w:spacing w:lineRule="auto" w:line="240" w:before="0" w:after="0"/>
        <w:rPr>
          <w:lang w:val="en-US"/>
        </w:rPr>
      </w:pPr>
      <w:r>
        <w:rPr>
          <w:rFonts w:ascii="Arial" w:hAnsi="Arial"/>
          <w:sz w:val="22"/>
          <w:szCs w:val="22"/>
          <w:lang w:val="en-US"/>
        </w:rPr>
        <w:t>Felon drainage (o) – 6;</w:t>
      </w:r>
    </w:p>
    <w:p>
      <w:pPr>
        <w:pStyle w:val="BodyText"/>
        <w:numPr>
          <w:ilvl w:val="0"/>
          <w:numId w:val="120"/>
        </w:numPr>
        <w:tabs>
          <w:tab w:val="clear" w:pos="720"/>
          <w:tab w:val="left" w:pos="709" w:leader="none"/>
        </w:tabs>
        <w:spacing w:lineRule="auto" w:line="240" w:before="0" w:after="0"/>
        <w:rPr>
          <w:lang w:val="en-US"/>
        </w:rPr>
      </w:pPr>
      <w:r>
        <w:rPr>
          <w:rFonts w:ascii="Arial" w:hAnsi="Arial"/>
          <w:sz w:val="22"/>
          <w:szCs w:val="22"/>
          <w:lang w:val="en-US"/>
        </w:rPr>
        <w:t>Diabetic gangrene debridement (o) – 2.</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numPr>
          <w:ilvl w:val="0"/>
          <w:numId w:val="23"/>
        </w:numPr>
        <w:tabs>
          <w:tab w:val="clear" w:pos="720"/>
          <w:tab w:val="left" w:pos="709" w:leader="none"/>
        </w:tabs>
        <w:spacing w:lineRule="auto" w:line="240" w:before="0" w:after="0"/>
        <w:rPr>
          <w:lang w:val="en-US"/>
        </w:rPr>
      </w:pPr>
      <w:r>
        <w:rPr>
          <w:rFonts w:ascii="Arial" w:hAnsi="Arial"/>
          <w:b/>
          <w:bCs/>
          <w:sz w:val="22"/>
          <w:szCs w:val="22"/>
          <w:lang w:val="en-US"/>
        </w:rPr>
        <w:t>Abdominal Surgery (12 months)</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Includes theoretical and practical training in diagnosis, differential diagnosis, and treatment of acute abdominal conditions: peritonitis, ileus, intra-abdominal bleeding. Surgical procedures (operate – o, assist – a):</w:t>
      </w:r>
    </w:p>
    <w:p>
      <w:pPr>
        <w:pStyle w:val="BodyText"/>
        <w:numPr>
          <w:ilvl w:val="0"/>
          <w:numId w:val="121"/>
        </w:numPr>
        <w:tabs>
          <w:tab w:val="clear" w:pos="720"/>
          <w:tab w:val="left" w:pos="709" w:leader="none"/>
        </w:tabs>
        <w:spacing w:lineRule="auto" w:line="240" w:before="0" w:after="0"/>
        <w:rPr>
          <w:lang w:val="en-US"/>
        </w:rPr>
      </w:pPr>
      <w:r>
        <w:rPr>
          <w:rFonts w:ascii="Arial" w:hAnsi="Arial"/>
          <w:sz w:val="22"/>
          <w:szCs w:val="22"/>
          <w:lang w:val="en-US"/>
        </w:rPr>
        <w:t>Appendectomy (o) – 9;</w:t>
      </w:r>
    </w:p>
    <w:p>
      <w:pPr>
        <w:pStyle w:val="BodyText"/>
        <w:numPr>
          <w:ilvl w:val="0"/>
          <w:numId w:val="121"/>
        </w:numPr>
        <w:tabs>
          <w:tab w:val="clear" w:pos="720"/>
          <w:tab w:val="left" w:pos="709" w:leader="none"/>
        </w:tabs>
        <w:spacing w:lineRule="auto" w:line="240" w:before="0" w:after="0"/>
        <w:rPr>
          <w:lang w:val="en-US"/>
        </w:rPr>
      </w:pPr>
      <w:r>
        <w:rPr>
          <w:rFonts w:ascii="Arial" w:hAnsi="Arial"/>
          <w:sz w:val="22"/>
          <w:szCs w:val="22"/>
          <w:lang w:val="en-US"/>
        </w:rPr>
        <w:t>Incarcerated hernia (a) – 5; (o) – 9;</w:t>
      </w:r>
    </w:p>
    <w:p>
      <w:pPr>
        <w:pStyle w:val="BodyText"/>
        <w:numPr>
          <w:ilvl w:val="0"/>
          <w:numId w:val="121"/>
        </w:numPr>
        <w:tabs>
          <w:tab w:val="clear" w:pos="720"/>
          <w:tab w:val="left" w:pos="709" w:leader="none"/>
        </w:tabs>
        <w:spacing w:lineRule="auto" w:line="240" w:before="0" w:after="0"/>
        <w:rPr>
          <w:lang w:val="en-US"/>
        </w:rPr>
      </w:pPr>
      <w:r>
        <w:rPr>
          <w:rFonts w:ascii="Arial" w:hAnsi="Arial"/>
          <w:sz w:val="22"/>
          <w:szCs w:val="22"/>
          <w:lang w:val="en-US"/>
        </w:rPr>
        <w:t>Laparotomy wound dehiscence repair (o) – 4;</w:t>
      </w:r>
    </w:p>
    <w:p>
      <w:pPr>
        <w:pStyle w:val="BodyText"/>
        <w:numPr>
          <w:ilvl w:val="0"/>
          <w:numId w:val="121"/>
        </w:numPr>
        <w:tabs>
          <w:tab w:val="clear" w:pos="720"/>
          <w:tab w:val="left" w:pos="709" w:leader="none"/>
        </w:tabs>
        <w:spacing w:lineRule="auto" w:line="240" w:before="0" w:after="0"/>
        <w:rPr>
          <w:lang w:val="en-US"/>
        </w:rPr>
      </w:pPr>
      <w:r>
        <w:rPr>
          <w:rFonts w:ascii="Arial" w:hAnsi="Arial"/>
          <w:sz w:val="22"/>
          <w:szCs w:val="22"/>
          <w:lang w:val="en-US"/>
        </w:rPr>
        <w:t>Perforated ulcer suture (o) – 4;</w:t>
      </w:r>
    </w:p>
    <w:p>
      <w:pPr>
        <w:pStyle w:val="BodyText"/>
        <w:numPr>
          <w:ilvl w:val="0"/>
          <w:numId w:val="121"/>
        </w:numPr>
        <w:spacing w:lineRule="auto" w:line="240" w:before="0" w:after="0"/>
        <w:rPr>
          <w:lang w:val="en-US"/>
        </w:rPr>
      </w:pPr>
      <w:r>
        <w:rPr>
          <w:rFonts w:ascii="Arial" w:hAnsi="Arial"/>
          <w:sz w:val="22"/>
          <w:szCs w:val="22"/>
          <w:lang w:val="en-US"/>
        </w:rPr>
        <w:t>Small bowel anastomosis (o) – 10.</w:t>
      </w:r>
    </w:p>
    <w:p>
      <w:pPr>
        <w:pStyle w:val="BodyText"/>
        <w:tabs>
          <w:tab w:val="clear" w:pos="720"/>
          <w:tab w:val="left" w:pos="709" w:leader="none"/>
        </w:tabs>
        <w:spacing w:lineRule="auto" w:line="240" w:before="0" w:after="0"/>
        <w:ind w:start="1212"/>
        <w:rPr>
          <w:rFonts w:ascii="Arial" w:hAnsi="Arial"/>
          <w:b w:val="false"/>
          <w:bCs w:val="false"/>
          <w:sz w:val="22"/>
          <w:szCs w:val="22"/>
          <w:lang w:val="en-US"/>
        </w:rPr>
      </w:pPr>
      <w:r>
        <w:rPr>
          <w:rFonts w:ascii="Arial" w:hAnsi="Arial"/>
          <w:b w:val="false"/>
          <w:bCs w:val="false"/>
          <w:sz w:val="22"/>
          <w:szCs w:val="22"/>
          <w:lang w:val="en-US"/>
        </w:rPr>
      </w:r>
    </w:p>
    <w:p>
      <w:pPr>
        <w:pStyle w:val="BodyText"/>
        <w:numPr>
          <w:ilvl w:val="0"/>
          <w:numId w:val="24"/>
        </w:numPr>
        <w:tabs>
          <w:tab w:val="clear" w:pos="720"/>
          <w:tab w:val="left" w:pos="709" w:leader="none"/>
        </w:tabs>
        <w:spacing w:lineRule="auto" w:line="240" w:before="0" w:after="0"/>
        <w:rPr>
          <w:lang w:val="en-US"/>
        </w:rPr>
      </w:pPr>
      <w:r>
        <w:rPr>
          <w:rFonts w:ascii="Arial" w:hAnsi="Arial"/>
          <w:b/>
          <w:bCs/>
          <w:sz w:val="22"/>
          <w:szCs w:val="22"/>
          <w:lang w:val="en-US"/>
        </w:rPr>
        <w:t xml:space="preserve">Traumatology (3 months): </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Theoretical topics include:</w:t>
      </w:r>
    </w:p>
    <w:p>
      <w:pPr>
        <w:pStyle w:val="BodyText"/>
        <w:numPr>
          <w:ilvl w:val="0"/>
          <w:numId w:val="122"/>
        </w:numPr>
        <w:tabs>
          <w:tab w:val="clear" w:pos="720"/>
          <w:tab w:val="left" w:pos="709" w:leader="none"/>
        </w:tabs>
        <w:spacing w:lineRule="auto" w:line="240" w:before="0" w:after="0"/>
        <w:rPr>
          <w:lang w:val="en-US"/>
        </w:rPr>
      </w:pPr>
      <w:r>
        <w:rPr>
          <w:rFonts w:ascii="Arial" w:hAnsi="Arial"/>
          <w:sz w:val="22"/>
          <w:szCs w:val="22"/>
          <w:lang w:val="en-US"/>
        </w:rPr>
        <w:t>Anatomy, trauma pathogenesis and classification,</w:t>
      </w:r>
    </w:p>
    <w:p>
      <w:pPr>
        <w:pStyle w:val="BodyText"/>
        <w:numPr>
          <w:ilvl w:val="0"/>
          <w:numId w:val="122"/>
        </w:numPr>
        <w:tabs>
          <w:tab w:val="clear" w:pos="720"/>
          <w:tab w:val="left" w:pos="709" w:leader="none"/>
        </w:tabs>
        <w:spacing w:lineRule="auto" w:line="240" w:before="0" w:after="0"/>
        <w:rPr>
          <w:lang w:val="en-US"/>
        </w:rPr>
      </w:pPr>
      <w:r>
        <w:rPr>
          <w:rFonts w:ascii="Arial" w:hAnsi="Arial"/>
          <w:sz w:val="22"/>
          <w:szCs w:val="22"/>
          <w:lang w:val="en-US"/>
        </w:rPr>
        <w:t>Reanimation and shock therapy,</w:t>
      </w:r>
    </w:p>
    <w:p>
      <w:pPr>
        <w:pStyle w:val="BodyText"/>
        <w:numPr>
          <w:ilvl w:val="0"/>
          <w:numId w:val="122"/>
        </w:numPr>
        <w:tabs>
          <w:tab w:val="clear" w:pos="720"/>
          <w:tab w:val="left" w:pos="709" w:leader="none"/>
        </w:tabs>
        <w:spacing w:lineRule="auto" w:line="240" w:before="0" w:after="0"/>
        <w:rPr>
          <w:lang w:val="en-US"/>
        </w:rPr>
      </w:pPr>
      <w:r>
        <w:rPr>
          <w:rFonts w:ascii="Arial" w:hAnsi="Arial"/>
          <w:sz w:val="22"/>
          <w:szCs w:val="22"/>
          <w:lang w:val="en-US"/>
        </w:rPr>
        <w:t>Diagnostic techniques (e.g., for chest and long bone injuries),</w:t>
      </w:r>
    </w:p>
    <w:p>
      <w:pPr>
        <w:pStyle w:val="BodyText"/>
        <w:numPr>
          <w:ilvl w:val="0"/>
          <w:numId w:val="122"/>
        </w:numPr>
        <w:tabs>
          <w:tab w:val="clear" w:pos="720"/>
          <w:tab w:val="left" w:pos="709" w:leader="none"/>
        </w:tabs>
        <w:spacing w:lineRule="auto" w:line="240" w:before="0" w:after="0"/>
        <w:rPr>
          <w:lang w:val="en-US"/>
        </w:rPr>
      </w:pPr>
      <w:r>
        <w:rPr>
          <w:rFonts w:ascii="Arial" w:hAnsi="Arial"/>
          <w:sz w:val="22"/>
          <w:szCs w:val="22"/>
          <w:lang w:val="en-US"/>
        </w:rPr>
        <w:t>Ultrasound use in abdominal trauma,</w:t>
      </w:r>
    </w:p>
    <w:p>
      <w:pPr>
        <w:pStyle w:val="BodyText"/>
        <w:numPr>
          <w:ilvl w:val="0"/>
          <w:numId w:val="122"/>
        </w:numPr>
        <w:spacing w:lineRule="auto" w:line="240" w:before="0" w:after="0"/>
        <w:rPr>
          <w:lang w:val="en-US"/>
        </w:rPr>
      </w:pPr>
      <w:r>
        <w:rPr>
          <w:rFonts w:ascii="Arial" w:hAnsi="Arial"/>
          <w:sz w:val="22"/>
          <w:szCs w:val="22"/>
          <w:lang w:val="en-US"/>
        </w:rPr>
        <w:t xml:space="preserve">Conservative fracture management, </w:t>
      </w:r>
    </w:p>
    <w:p>
      <w:pPr>
        <w:pStyle w:val="BodyText"/>
        <w:numPr>
          <w:ilvl w:val="0"/>
          <w:numId w:val="122"/>
        </w:numPr>
        <w:spacing w:lineRule="auto" w:line="240" w:before="0" w:after="0"/>
        <w:rPr>
          <w:lang w:val="en-US"/>
        </w:rPr>
      </w:pPr>
      <w:r>
        <w:rPr>
          <w:rFonts w:ascii="Arial" w:hAnsi="Arial"/>
          <w:sz w:val="22"/>
          <w:szCs w:val="22"/>
          <w:lang w:val="en-US"/>
        </w:rPr>
        <w:t>Traumatic and hemorrhagic shock</w:t>
      </w:r>
    </w:p>
    <w:p>
      <w:pPr>
        <w:pStyle w:val="BodyText"/>
        <w:numPr>
          <w:ilvl w:val="0"/>
          <w:numId w:val="122"/>
        </w:numPr>
        <w:spacing w:lineRule="auto" w:line="240" w:before="0" w:after="0"/>
        <w:rPr>
          <w:lang w:val="en-US"/>
        </w:rPr>
      </w:pPr>
      <w:r>
        <w:rPr>
          <w:rFonts w:ascii="Arial" w:hAnsi="Arial"/>
          <w:sz w:val="22"/>
          <w:szCs w:val="22"/>
          <w:lang w:val="en-US"/>
        </w:rPr>
        <w:t>Other vital surgical complications in trauma patinents (thromboembolism, fat embolism, respiratory complications, disorders of digestive tract, electrolite disbalans, posttraumatics psychosis, delirium)</w:t>
      </w:r>
    </w:p>
    <w:p>
      <w:pPr>
        <w:pStyle w:val="BodyText"/>
        <w:numPr>
          <w:ilvl w:val="0"/>
          <w:numId w:val="122"/>
        </w:numPr>
        <w:spacing w:lineRule="auto" w:line="240" w:before="0" w:after="0"/>
        <w:rPr>
          <w:lang w:val="en-US"/>
        </w:rPr>
      </w:pPr>
      <w:r>
        <w:rPr>
          <w:rFonts w:ascii="Arial" w:hAnsi="Arial"/>
          <w:sz w:val="22"/>
          <w:szCs w:val="22"/>
          <w:lang w:val="en-US"/>
        </w:rPr>
        <w:t>Prepoerative care</w:t>
      </w:r>
    </w:p>
    <w:p>
      <w:pPr>
        <w:pStyle w:val="BodyText"/>
        <w:numPr>
          <w:ilvl w:val="0"/>
          <w:numId w:val="122"/>
        </w:numPr>
        <w:spacing w:lineRule="auto" w:line="240" w:before="0" w:after="0"/>
        <w:rPr>
          <w:lang w:val="en-US"/>
        </w:rPr>
      </w:pPr>
      <w:r>
        <w:rPr>
          <w:rFonts w:ascii="Arial" w:hAnsi="Arial"/>
          <w:sz w:val="22"/>
          <w:szCs w:val="22"/>
          <w:lang w:val="en-US"/>
        </w:rPr>
        <w:t>Postpoerative care</w:t>
      </w:r>
    </w:p>
    <w:p>
      <w:pPr>
        <w:pStyle w:val="BodyText"/>
        <w:numPr>
          <w:ilvl w:val="0"/>
          <w:numId w:val="122"/>
        </w:numPr>
        <w:spacing w:lineRule="auto" w:line="240" w:before="0" w:after="0"/>
        <w:rPr>
          <w:lang w:val="en-US"/>
        </w:rPr>
      </w:pPr>
      <w:r>
        <w:rPr>
          <w:rFonts w:ascii="Arial" w:hAnsi="Arial"/>
          <w:sz w:val="22"/>
          <w:szCs w:val="22"/>
          <w:lang w:val="en-US"/>
        </w:rPr>
        <w:t>Orthopedic surgical procedures</w:t>
      </w:r>
    </w:p>
    <w:p>
      <w:pPr>
        <w:pStyle w:val="BodyText"/>
        <w:numPr>
          <w:ilvl w:val="0"/>
          <w:numId w:val="122"/>
        </w:numPr>
        <w:spacing w:lineRule="auto" w:line="240" w:before="0" w:after="0"/>
        <w:rPr>
          <w:lang w:val="en-US"/>
        </w:rPr>
      </w:pPr>
      <w:r>
        <w:rPr>
          <w:rFonts w:ascii="Arial" w:hAnsi="Arial"/>
          <w:sz w:val="22"/>
          <w:szCs w:val="22"/>
          <w:lang w:val="en-US"/>
        </w:rPr>
        <w:t>Indications for urgent surgical interventions in traum and polytrauma patients</w:t>
      </w:r>
    </w:p>
    <w:p>
      <w:pPr>
        <w:pStyle w:val="BodyText"/>
        <w:numPr>
          <w:ilvl w:val="0"/>
          <w:numId w:val="122"/>
        </w:numPr>
        <w:spacing w:lineRule="auto" w:line="240" w:before="0" w:after="0"/>
        <w:rPr>
          <w:lang w:val="en-US"/>
        </w:rPr>
      </w:pPr>
      <w:r>
        <w:rPr>
          <w:rFonts w:ascii="Arial" w:hAnsi="Arial"/>
          <w:sz w:val="22"/>
          <w:szCs w:val="22"/>
          <w:lang w:val="en-US"/>
        </w:rPr>
        <w:t>Bone fracture/ related complications</w:t>
      </w:r>
    </w:p>
    <w:p>
      <w:pPr>
        <w:pStyle w:val="BodyText"/>
        <w:numPr>
          <w:ilvl w:val="0"/>
          <w:numId w:val="122"/>
        </w:numPr>
        <w:spacing w:lineRule="auto" w:line="240" w:before="0" w:after="0"/>
        <w:rPr>
          <w:lang w:val="en-US"/>
        </w:rPr>
      </w:pPr>
      <w:r>
        <w:rPr>
          <w:rFonts w:ascii="Arial" w:hAnsi="Arial"/>
          <w:sz w:val="22"/>
          <w:szCs w:val="22"/>
          <w:lang w:val="en-US"/>
        </w:rPr>
        <w:t xml:space="preserve">Bone  infections. </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Procedures (operate – o):</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Long bone traction (o) – 15;</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Fracture reduction (o) – 15;</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Joint effusion aspiration (o) – 10;</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Body cavity puncture (o) – 10;</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Diagnostic arthroscopy (o) – 5;</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Large soft tissue defect treatment (o) – 20;</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Chest drainage (o) – 5;</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Simple osteosynthesis and removal (o) – 10.</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numPr>
          <w:ilvl w:val="0"/>
          <w:numId w:val="25"/>
        </w:numPr>
        <w:tabs>
          <w:tab w:val="clear" w:pos="720"/>
          <w:tab w:val="left" w:pos="709" w:leader="none"/>
        </w:tabs>
        <w:spacing w:lineRule="auto" w:line="240" w:before="0" w:after="0"/>
        <w:rPr>
          <w:lang w:val="en-US"/>
        </w:rPr>
      </w:pPr>
      <w:r>
        <w:rPr>
          <w:rFonts w:ascii="Arial" w:hAnsi="Arial"/>
          <w:b/>
          <w:bCs/>
          <w:sz w:val="22"/>
          <w:szCs w:val="22"/>
          <w:lang w:val="en-US"/>
        </w:rPr>
        <w:t>Anesthesiology with Reanimatology (2 months)</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It consists of a practical and theoretical part of the residency.</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The resident must acquire fundamental theoretical and practical knowledge in regional, general, and combined anesthesia.</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Additionally, they must master the basics of patient assessment and preparation for planned surgical procedures, as well as the fundamentals of cardiopulmonary resuscitation.</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During the practical part of the residency, the resident must perform the following number of medical procedures:</w:t>
      </w:r>
    </w:p>
    <w:p>
      <w:pPr>
        <w:pStyle w:val="BodyText"/>
        <w:numPr>
          <w:ilvl w:val="3"/>
          <w:numId w:val="145"/>
        </w:numPr>
        <w:tabs>
          <w:tab w:val="clear" w:pos="720"/>
          <w:tab w:val="left" w:pos="709" w:leader="none"/>
        </w:tabs>
        <w:spacing w:lineRule="auto" w:line="240" w:before="0" w:after="0"/>
        <w:rPr>
          <w:lang w:val="en-US"/>
        </w:rPr>
      </w:pPr>
      <w:r>
        <w:rPr>
          <w:rFonts w:ascii="Arial" w:hAnsi="Arial"/>
          <w:sz w:val="22"/>
          <w:szCs w:val="22"/>
          <w:lang w:val="en-US"/>
        </w:rPr>
        <w:t>Participate in 50 general anesthesias;</w:t>
      </w:r>
    </w:p>
    <w:p>
      <w:pPr>
        <w:pStyle w:val="BodyText"/>
        <w:numPr>
          <w:ilvl w:val="3"/>
          <w:numId w:val="145"/>
        </w:numPr>
        <w:tabs>
          <w:tab w:val="clear" w:pos="720"/>
          <w:tab w:val="left" w:pos="709" w:leader="none"/>
        </w:tabs>
        <w:spacing w:lineRule="auto" w:line="240" w:before="0" w:after="0"/>
        <w:rPr>
          <w:lang w:val="en-US"/>
        </w:rPr>
      </w:pPr>
      <w:r>
        <w:rPr>
          <w:rFonts w:ascii="Arial" w:hAnsi="Arial"/>
          <w:sz w:val="22"/>
          <w:szCs w:val="22"/>
          <w:lang w:val="en-US"/>
        </w:rPr>
        <w:t>Assess and prepare 15 patients for surgery;</w:t>
      </w:r>
    </w:p>
    <w:p>
      <w:pPr>
        <w:pStyle w:val="BodyText"/>
        <w:numPr>
          <w:ilvl w:val="3"/>
          <w:numId w:val="145"/>
        </w:numPr>
        <w:tabs>
          <w:tab w:val="clear" w:pos="720"/>
          <w:tab w:val="left" w:pos="709" w:leader="none"/>
        </w:tabs>
        <w:spacing w:lineRule="auto" w:line="240" w:before="0" w:after="0"/>
        <w:rPr>
          <w:lang w:val="en-US"/>
        </w:rPr>
      </w:pPr>
      <w:r>
        <w:rPr>
          <w:rFonts w:ascii="Arial" w:hAnsi="Arial"/>
          <w:sz w:val="22"/>
          <w:szCs w:val="22"/>
          <w:lang w:val="en-US"/>
        </w:rPr>
        <w:t>Participate in 5 CPRs;</w:t>
      </w:r>
    </w:p>
    <w:p>
      <w:pPr>
        <w:pStyle w:val="BodyText"/>
        <w:numPr>
          <w:ilvl w:val="3"/>
          <w:numId w:val="145"/>
        </w:numPr>
        <w:tabs>
          <w:tab w:val="clear" w:pos="720"/>
          <w:tab w:val="left" w:pos="709" w:leader="none"/>
        </w:tabs>
        <w:spacing w:lineRule="auto" w:line="240" w:before="0" w:after="0"/>
        <w:rPr>
          <w:lang w:val="en-US"/>
        </w:rPr>
      </w:pPr>
      <w:r>
        <w:rPr>
          <w:rFonts w:ascii="Arial" w:hAnsi="Arial"/>
          <w:sz w:val="22"/>
          <w:szCs w:val="22"/>
          <w:lang w:val="en-US"/>
        </w:rPr>
        <w:t>Participate in 25 regional anesthesias;</w:t>
      </w:r>
    </w:p>
    <w:p>
      <w:pPr>
        <w:pStyle w:val="BodyText"/>
        <w:numPr>
          <w:ilvl w:val="3"/>
          <w:numId w:val="145"/>
        </w:numPr>
        <w:spacing w:lineRule="auto" w:line="240" w:before="0" w:after="0"/>
        <w:rPr>
          <w:lang w:val="en-US"/>
        </w:rPr>
      </w:pPr>
      <w:r>
        <w:rPr>
          <w:rFonts w:ascii="Arial" w:hAnsi="Arial"/>
          <w:sz w:val="22"/>
          <w:szCs w:val="22"/>
          <w:lang w:val="en-US"/>
        </w:rPr>
        <w:t>Insert 10 central venous catheters.</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26"/>
        </w:numPr>
        <w:tabs>
          <w:tab w:val="clear" w:pos="720"/>
          <w:tab w:val="left" w:pos="709" w:leader="none"/>
        </w:tabs>
        <w:spacing w:lineRule="auto" w:line="240" w:before="0" w:after="0"/>
        <w:rPr>
          <w:lang w:val="en-US"/>
        </w:rPr>
      </w:pPr>
      <w:r>
        <w:rPr>
          <w:rFonts w:ascii="Arial" w:hAnsi="Arial"/>
          <w:b/>
          <w:bCs/>
          <w:sz w:val="22"/>
          <w:szCs w:val="22"/>
          <w:lang w:val="en-US"/>
        </w:rPr>
        <w:t>Surgical Intensive Care (1 month)</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Basic theory and practice in the intensive care of surgical patients.</w:t>
      </w:r>
    </w:p>
    <w:p>
      <w:pPr>
        <w:pStyle w:val="BodyText"/>
        <w:tabs>
          <w:tab w:val="clear" w:pos="720"/>
          <w:tab w:val="left" w:pos="709" w:leader="none"/>
        </w:tabs>
        <w:spacing w:lineRule="auto" w:line="240" w:before="0" w:after="0"/>
        <w:rPr>
          <w:rFonts w:ascii="Arial" w:hAnsi="Arial"/>
          <w:sz w:val="22"/>
          <w:szCs w:val="22"/>
          <w:lang w:val="en-US"/>
        </w:rPr>
      </w:pPr>
      <w:r>
        <w:rPr>
          <w:rFonts w:ascii="Arial" w:hAnsi="Arial"/>
          <w:sz w:val="22"/>
          <w:szCs w:val="22"/>
          <w:lang w:val="en-US"/>
        </w:rPr>
      </w:r>
    </w:p>
    <w:p>
      <w:pPr>
        <w:pStyle w:val="BodyText"/>
        <w:numPr>
          <w:ilvl w:val="0"/>
          <w:numId w:val="26"/>
        </w:numPr>
        <w:tabs>
          <w:tab w:val="clear" w:pos="720"/>
          <w:tab w:val="left" w:pos="709" w:leader="none"/>
        </w:tabs>
        <w:spacing w:lineRule="auto" w:line="240" w:before="0" w:after="0"/>
        <w:rPr>
          <w:lang w:val="en-US"/>
        </w:rPr>
      </w:pPr>
      <w:r>
        <w:rPr>
          <w:rFonts w:ascii="Arial" w:hAnsi="Arial"/>
          <w:b/>
          <w:bCs/>
          <w:sz w:val="22"/>
          <w:szCs w:val="22"/>
          <w:lang w:val="en-US"/>
        </w:rPr>
        <w:t>Burns (1 month)</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It consists of a practical and theoretical part of the residency.</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The resident must acquire fundamental theoretical knowledge in:</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providing first aid to burn victims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transportation of burn victims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primary treatment of new burns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evaluation and assessment of the severity and extent of the burned area</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pathophysiology of burns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mechanism of burn healing</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treatment of burn shock</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emergency surgical procedures for burns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excision of burn wounds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harvesting and preservation of free skin grafts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indications for the use of free skin grafts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theoretical foundations for creating free skin grafts from tissue culture</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acute tubular necrosis as an indication for acute hemodialysis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respiratory tract burns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negative energy balance in burn patients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immunological aspects in burn victims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chemical burns and antidotes</w:t>
      </w:r>
    </w:p>
    <w:p>
      <w:pPr>
        <w:pStyle w:val="BodyText"/>
        <w:numPr>
          <w:ilvl w:val="0"/>
          <w:numId w:val="123"/>
        </w:numPr>
        <w:tabs>
          <w:tab w:val="clear" w:pos="720"/>
          <w:tab w:val="left" w:pos="709" w:leader="none"/>
        </w:tabs>
        <w:spacing w:lineRule="auto" w:line="240" w:before="0" w:after="0"/>
        <w:rPr>
          <w:lang w:val="en-US"/>
        </w:rPr>
      </w:pPr>
      <w:r>
        <w:rPr>
          <w:rFonts w:ascii="Arial" w:hAnsi="Arial"/>
          <w:sz w:val="22"/>
          <w:szCs w:val="22"/>
          <w:lang w:val="en-US"/>
        </w:rPr>
        <w:t>mass burn casualties, burns in polytrauma, burns in wartime</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Surgical procedures (operate – o):</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Major primary burn debridement (o) – 1;</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Necrotomy with tangential excision (o) – 5;</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Fascial excision (o) – 2;</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Skin graft harvesting (o) – 10;</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Escharotomy (o) – 1;</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Fasciotomy (o) – 1.</w:t>
      </w:r>
    </w:p>
    <w:p>
      <w:pPr>
        <w:pStyle w:val="BodyText"/>
        <w:tabs>
          <w:tab w:val="clear" w:pos="720"/>
          <w:tab w:val="left" w:pos="709" w:leader="none"/>
        </w:tabs>
        <w:spacing w:lineRule="auto" w:line="240" w:before="0" w:after="0"/>
        <w:ind w:start="1212"/>
        <w:rPr>
          <w:rFonts w:ascii="Arial" w:hAnsi="Arial"/>
          <w:b/>
          <w:bCs/>
          <w:sz w:val="22"/>
          <w:szCs w:val="22"/>
          <w:lang w:val="en-US"/>
        </w:rPr>
      </w:pPr>
      <w:r>
        <w:rPr>
          <w:rFonts w:ascii="Arial" w:hAnsi="Arial"/>
          <w:b/>
          <w:bCs/>
          <w:sz w:val="22"/>
          <w:szCs w:val="22"/>
          <w:lang w:val="en-US"/>
        </w:rPr>
      </w:r>
    </w:p>
    <w:p>
      <w:pPr>
        <w:pStyle w:val="BodyText"/>
        <w:numPr>
          <w:ilvl w:val="0"/>
          <w:numId w:val="27"/>
        </w:numPr>
        <w:tabs>
          <w:tab w:val="clear" w:pos="720"/>
          <w:tab w:val="left" w:pos="709" w:leader="none"/>
        </w:tabs>
        <w:spacing w:lineRule="auto" w:line="240" w:before="0" w:after="0"/>
        <w:rPr>
          <w:lang w:val="en-US"/>
        </w:rPr>
      </w:pPr>
      <w:r>
        <w:rPr>
          <w:rFonts w:ascii="Arial" w:hAnsi="Arial"/>
          <w:b/>
          <w:bCs/>
          <w:sz w:val="22"/>
          <w:szCs w:val="22"/>
          <w:lang w:val="en-US"/>
        </w:rPr>
        <w:t>Pathology (1 month)</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Theory in clinical pathology and participation in autopsies. Basics of histopathology and interpretation of histological samples in urology.</w:t>
      </w:r>
    </w:p>
    <w:p>
      <w:pPr>
        <w:pStyle w:val="BodyText"/>
        <w:spacing w:lineRule="auto" w:line="240" w:before="0" w:after="0"/>
        <w:rPr>
          <w:lang w:val="en-US"/>
        </w:rPr>
      </w:pPr>
      <w:r>
        <w:rPr>
          <w:rFonts w:ascii="Arial" w:hAnsi="Arial"/>
          <w:sz w:val="22"/>
          <w:szCs w:val="22"/>
          <w:lang w:val="en-US"/>
        </w:rPr>
        <w:t>After completing the general part, the resident must pass a qualifying exam to proceed with the special part.</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numPr>
          <w:ilvl w:val="0"/>
          <w:numId w:val="119"/>
        </w:numPr>
        <w:spacing w:lineRule="auto" w:line="240" w:before="0" w:after="0"/>
        <w:rPr>
          <w:lang w:val="en-US"/>
        </w:rPr>
      </w:pPr>
      <w:r>
        <w:rPr>
          <w:rFonts w:ascii="Arial" w:hAnsi="Arial"/>
          <w:b/>
          <w:bCs/>
          <w:sz w:val="22"/>
          <w:szCs w:val="22"/>
          <w:lang w:val="en-US"/>
        </w:rPr>
        <w:t>Special Part (3 years and 2 months)</w:t>
      </w:r>
    </w:p>
    <w:p>
      <w:pPr>
        <w:pStyle w:val="BodyText"/>
        <w:spacing w:lineRule="auto" w:line="240" w:before="0" w:after="0"/>
        <w:rPr>
          <w:lang w:val="en-US"/>
        </w:rPr>
      </w:pPr>
      <w:r>
        <w:rPr>
          <w:rFonts w:ascii="Arial" w:hAnsi="Arial"/>
          <w:sz w:val="22"/>
          <w:szCs w:val="22"/>
          <w:lang w:val="en-US"/>
        </w:rPr>
        <w:t>The rotation consists of both practical and theoretical parts. The resident is required to master the fundamental theoretical knowledge in the following fields:</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numPr>
          <w:ilvl w:val="0"/>
          <w:numId w:val="28"/>
        </w:numPr>
        <w:tabs>
          <w:tab w:val="clear" w:pos="720"/>
          <w:tab w:val="left" w:pos="709" w:leader="none"/>
        </w:tabs>
        <w:spacing w:lineRule="auto" w:line="240" w:before="0" w:after="0"/>
        <w:rPr>
          <w:lang w:val="en-US"/>
        </w:rPr>
      </w:pPr>
      <w:r>
        <w:rPr>
          <w:rFonts w:ascii="Arial" w:hAnsi="Arial"/>
          <w:b/>
          <w:bCs/>
          <w:sz w:val="22"/>
          <w:szCs w:val="22"/>
          <w:lang w:val="en-US"/>
        </w:rPr>
        <w:t>Plastic, Reconstructive, and Aesthetic Surgery (1 month)</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It consists of both a practical and theoretical part of the residency. The resident must acquire fundamental theoretical knowledge in the following areas:</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specific surgical techniques in the field of plastic and reconstructive surgery</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principles of microsurgery</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tissue transplantation</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reconstructive hand injury surgery (reconstruction of soft tissues, tendons, nerves, treatment of hand fractures, replantation of amputated fingers)</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issues related to lower limb lymphedema</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treatment of decubitus ulcers</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treatment of skin tumors (benign and malignant)</w:t>
      </w:r>
    </w:p>
    <w:p>
      <w:pPr>
        <w:pStyle w:val="BodyText"/>
        <w:numPr>
          <w:ilvl w:val="0"/>
          <w:numId w:val="124"/>
        </w:numPr>
        <w:tabs>
          <w:tab w:val="clear" w:pos="720"/>
          <w:tab w:val="left" w:pos="709" w:leader="none"/>
        </w:tabs>
        <w:spacing w:lineRule="auto" w:line="240" w:before="0" w:after="0"/>
        <w:rPr>
          <w:lang w:val="en-US"/>
        </w:rPr>
      </w:pPr>
      <w:r>
        <w:rPr>
          <w:rFonts w:ascii="Arial" w:hAnsi="Arial"/>
          <w:sz w:val="22"/>
          <w:szCs w:val="22"/>
          <w:lang w:val="en-US"/>
        </w:rPr>
        <w:t>treatment of keloids and hypertrophic scars</w:t>
      </w:r>
    </w:p>
    <w:p>
      <w:pPr>
        <w:pStyle w:val="BodyText"/>
        <w:tabs>
          <w:tab w:val="clear" w:pos="720"/>
          <w:tab w:val="left" w:pos="709" w:leader="none"/>
        </w:tabs>
        <w:spacing w:lineRule="auto" w:line="240" w:before="0" w:after="0"/>
        <w:ind w:start="420"/>
        <w:rPr>
          <w:lang w:val="en-US"/>
        </w:rPr>
      </w:pPr>
      <w:r>
        <w:rPr>
          <w:rFonts w:ascii="Arial" w:hAnsi="Arial"/>
          <w:sz w:val="22"/>
          <w:szCs w:val="22"/>
          <w:lang w:val="en-US"/>
        </w:rPr>
        <w:t>Surgical procedures (operate – o):</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Simple skin graft (o) – 5;</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Abdominoplasty (o) – 4;</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Lower limb lymphedema (o) – 4;</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Inguinal lymphadenopathy (o) – 2;</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External genital reconstruction (o) – 2;</w:t>
      </w:r>
    </w:p>
    <w:p>
      <w:pPr>
        <w:pStyle w:val="BodyText"/>
        <w:numPr>
          <w:ilvl w:val="0"/>
          <w:numId w:val="125"/>
        </w:numPr>
        <w:tabs>
          <w:tab w:val="clear" w:pos="720"/>
          <w:tab w:val="left" w:pos="709" w:leader="none"/>
        </w:tabs>
        <w:spacing w:lineRule="auto" w:line="240" w:before="0" w:after="0"/>
        <w:rPr>
          <w:lang w:val="en-US"/>
        </w:rPr>
      </w:pPr>
      <w:r>
        <w:rPr>
          <w:rFonts w:ascii="Arial" w:hAnsi="Arial"/>
          <w:sz w:val="22"/>
          <w:szCs w:val="22"/>
          <w:lang w:val="en-US"/>
        </w:rPr>
        <w:t>Skin transplantation (o) – 3.</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numPr>
          <w:ilvl w:val="0"/>
          <w:numId w:val="29"/>
        </w:numPr>
        <w:tabs>
          <w:tab w:val="clear" w:pos="720"/>
          <w:tab w:val="left" w:pos="709" w:leader="none"/>
        </w:tabs>
        <w:spacing w:lineRule="auto" w:line="240" w:before="0" w:after="0"/>
        <w:rPr>
          <w:lang w:val="en-US"/>
        </w:rPr>
      </w:pPr>
      <w:r>
        <w:rPr>
          <w:rFonts w:ascii="Arial" w:hAnsi="Arial"/>
          <w:b/>
          <w:bCs/>
          <w:sz w:val="22"/>
          <w:szCs w:val="22"/>
          <w:lang w:val="en-US"/>
        </w:rPr>
        <w:t>Gynecology (1 month)</w:t>
      </w:r>
    </w:p>
    <w:p>
      <w:pPr>
        <w:pStyle w:val="BodyText"/>
        <w:tabs>
          <w:tab w:val="clear" w:pos="720"/>
          <w:tab w:val="left" w:pos="709" w:leader="none"/>
        </w:tabs>
        <w:spacing w:lineRule="auto" w:line="240" w:before="0" w:after="0"/>
        <w:ind w:start="426"/>
        <w:rPr>
          <w:lang w:val="en-US"/>
        </w:rPr>
      </w:pPr>
      <w:r>
        <w:rPr>
          <w:rFonts w:ascii="Arial" w:hAnsi="Arial"/>
          <w:sz w:val="22"/>
          <w:szCs w:val="22"/>
          <w:lang w:val="en-US"/>
        </w:rPr>
        <w:t>The rotation consists of both a practical and theoretical part. The resident must acquire fundamental theoretical knowledge in the following areas:</w:t>
      </w:r>
    </w:p>
    <w:p>
      <w:pPr>
        <w:pStyle w:val="BodyText"/>
        <w:numPr>
          <w:ilvl w:val="0"/>
          <w:numId w:val="126"/>
        </w:numPr>
        <w:spacing w:lineRule="auto" w:line="240" w:before="0" w:after="0"/>
        <w:rPr>
          <w:lang w:val="en-US"/>
        </w:rPr>
      </w:pPr>
      <w:r>
        <w:rPr>
          <w:rFonts w:ascii="Arial" w:hAnsi="Arial"/>
          <w:sz w:val="22"/>
          <w:szCs w:val="22"/>
          <w:lang w:val="en-US"/>
        </w:rPr>
        <w:t>anatomy of the pelvis and pelvic floor</w:t>
      </w:r>
    </w:p>
    <w:p>
      <w:pPr>
        <w:pStyle w:val="BodyText"/>
        <w:numPr>
          <w:ilvl w:val="0"/>
          <w:numId w:val="126"/>
        </w:numPr>
        <w:spacing w:lineRule="auto" w:line="240" w:before="0" w:after="0"/>
        <w:rPr>
          <w:lang w:val="en-US"/>
        </w:rPr>
      </w:pPr>
      <w:r>
        <w:rPr>
          <w:rFonts w:ascii="Arial" w:hAnsi="Arial"/>
          <w:sz w:val="22"/>
          <w:szCs w:val="22"/>
          <w:lang w:val="en-US"/>
        </w:rPr>
        <w:t>physiology and pathophysiology of the female genital tract</w:t>
      </w:r>
    </w:p>
    <w:p>
      <w:pPr>
        <w:pStyle w:val="BodyText"/>
        <w:numPr>
          <w:ilvl w:val="0"/>
          <w:numId w:val="126"/>
        </w:numPr>
        <w:spacing w:lineRule="auto" w:line="240" w:before="0" w:after="0"/>
        <w:rPr>
          <w:lang w:val="en-US"/>
        </w:rPr>
      </w:pPr>
      <w:r>
        <w:rPr>
          <w:rFonts w:ascii="Arial" w:hAnsi="Arial"/>
          <w:sz w:val="22"/>
          <w:szCs w:val="22"/>
          <w:lang w:val="en-US"/>
        </w:rPr>
        <w:t>acute gynecological conditions</w:t>
      </w:r>
    </w:p>
    <w:p>
      <w:pPr>
        <w:pStyle w:val="BodyText"/>
        <w:numPr>
          <w:ilvl w:val="0"/>
          <w:numId w:val="126"/>
        </w:numPr>
        <w:spacing w:lineRule="auto" w:line="240" w:before="0" w:after="0"/>
        <w:rPr>
          <w:lang w:val="en-US"/>
        </w:rPr>
      </w:pPr>
      <w:r>
        <w:rPr>
          <w:rFonts w:ascii="Arial" w:hAnsi="Arial"/>
          <w:sz w:val="22"/>
          <w:szCs w:val="22"/>
          <w:lang w:val="en-US"/>
        </w:rPr>
        <w:t>acute illnesses during pregnancy (including uterine bleeding)</w:t>
      </w:r>
    </w:p>
    <w:p>
      <w:pPr>
        <w:pStyle w:val="BodyText"/>
        <w:numPr>
          <w:ilvl w:val="0"/>
          <w:numId w:val="126"/>
        </w:numPr>
        <w:spacing w:lineRule="auto" w:line="240" w:before="0" w:after="0"/>
        <w:rPr>
          <w:lang w:val="en-US"/>
        </w:rPr>
      </w:pPr>
      <w:r>
        <w:rPr>
          <w:rFonts w:ascii="Arial" w:hAnsi="Arial"/>
          <w:sz w:val="22"/>
          <w:szCs w:val="22"/>
          <w:lang w:val="en-US"/>
        </w:rPr>
        <w:t>postpartum physiotherapy methods for pelvic floor and abdominal muscles</w:t>
      </w:r>
    </w:p>
    <w:p>
      <w:pPr>
        <w:pStyle w:val="BodyText"/>
        <w:numPr>
          <w:ilvl w:val="0"/>
          <w:numId w:val="126"/>
        </w:numPr>
        <w:spacing w:lineRule="auto" w:line="240" w:before="0" w:after="0"/>
        <w:rPr>
          <w:lang w:val="en-US"/>
        </w:rPr>
      </w:pPr>
      <w:r>
        <w:rPr>
          <w:rFonts w:ascii="Arial" w:hAnsi="Arial"/>
          <w:sz w:val="22"/>
          <w:szCs w:val="22"/>
          <w:lang w:val="en-US"/>
        </w:rPr>
        <w:t>management of ruptured soft birth canals</w:t>
      </w:r>
    </w:p>
    <w:p>
      <w:pPr>
        <w:pStyle w:val="BodyText"/>
        <w:numPr>
          <w:ilvl w:val="0"/>
          <w:numId w:val="126"/>
        </w:numPr>
        <w:spacing w:lineRule="auto" w:line="240" w:before="0" w:after="0"/>
        <w:rPr>
          <w:lang w:val="en-US"/>
        </w:rPr>
      </w:pPr>
      <w:r>
        <w:rPr>
          <w:rFonts w:ascii="Arial" w:hAnsi="Arial"/>
          <w:sz w:val="22"/>
          <w:szCs w:val="22"/>
          <w:lang w:val="en-US"/>
        </w:rPr>
        <w:t>conducting breech deliveries</w:t>
      </w:r>
    </w:p>
    <w:p>
      <w:pPr>
        <w:pStyle w:val="BodyText"/>
        <w:numPr>
          <w:ilvl w:val="0"/>
          <w:numId w:val="126"/>
        </w:numPr>
        <w:spacing w:lineRule="auto" w:line="240" w:before="0" w:after="0"/>
        <w:rPr>
          <w:lang w:val="en-US"/>
        </w:rPr>
      </w:pPr>
      <w:r>
        <w:rPr>
          <w:rFonts w:ascii="Arial" w:hAnsi="Arial"/>
          <w:sz w:val="22"/>
          <w:szCs w:val="22"/>
          <w:lang w:val="en-US"/>
        </w:rPr>
        <w:t>operative completion of delivery (vacuum, forceps)</w:t>
      </w:r>
    </w:p>
    <w:p>
      <w:pPr>
        <w:pStyle w:val="BodyText"/>
        <w:numPr>
          <w:ilvl w:val="0"/>
          <w:numId w:val="126"/>
        </w:numPr>
        <w:spacing w:lineRule="auto" w:line="240" w:before="0" w:after="0"/>
        <w:rPr>
          <w:lang w:val="en-US"/>
        </w:rPr>
      </w:pPr>
      <w:r>
        <w:rPr>
          <w:rFonts w:ascii="Arial" w:hAnsi="Arial"/>
          <w:sz w:val="22"/>
          <w:szCs w:val="22"/>
          <w:lang w:val="en-US"/>
        </w:rPr>
        <w:t>principles of treating gynecological malignancies</w:t>
      </w:r>
    </w:p>
    <w:p>
      <w:pPr>
        <w:pStyle w:val="BodyText"/>
        <w:numPr>
          <w:ilvl w:val="0"/>
          <w:numId w:val="126"/>
        </w:numPr>
        <w:spacing w:lineRule="auto" w:line="240" w:before="0" w:after="0"/>
        <w:rPr>
          <w:lang w:val="en-US"/>
        </w:rPr>
      </w:pPr>
      <w:r>
        <w:rPr>
          <w:rFonts w:ascii="Arial" w:hAnsi="Arial"/>
          <w:sz w:val="22"/>
          <w:szCs w:val="22"/>
          <w:lang w:val="en-US"/>
        </w:rPr>
        <w:t>surgical techniques for correcting altered uterine statics</w:t>
      </w:r>
    </w:p>
    <w:p>
      <w:pPr>
        <w:pStyle w:val="BodyText"/>
        <w:numPr>
          <w:ilvl w:val="0"/>
          <w:numId w:val="126"/>
        </w:numPr>
        <w:spacing w:lineRule="auto" w:line="240" w:before="0" w:after="0"/>
        <w:rPr>
          <w:lang w:val="en-US"/>
        </w:rPr>
      </w:pPr>
      <w:r>
        <w:rPr>
          <w:rFonts w:ascii="Arial" w:hAnsi="Arial"/>
          <w:sz w:val="22"/>
          <w:szCs w:val="22"/>
          <w:lang w:val="en-US"/>
        </w:rPr>
        <w:t>technique of vaginal total hysterectomy</w:t>
      </w:r>
    </w:p>
    <w:p>
      <w:pPr>
        <w:pStyle w:val="BodyText"/>
        <w:numPr>
          <w:ilvl w:val="0"/>
          <w:numId w:val="126"/>
        </w:numPr>
        <w:spacing w:lineRule="auto" w:line="240" w:before="0" w:after="0"/>
        <w:rPr>
          <w:lang w:val="en-US"/>
        </w:rPr>
      </w:pPr>
      <w:r>
        <w:rPr>
          <w:rFonts w:ascii="Arial" w:hAnsi="Arial"/>
          <w:sz w:val="22"/>
          <w:szCs w:val="22"/>
          <w:lang w:val="en-US"/>
        </w:rPr>
        <w:t>techniques for anterior and posterior vaginal plastic surgery</w:t>
      </w:r>
    </w:p>
    <w:p>
      <w:pPr>
        <w:pStyle w:val="BodyText"/>
        <w:numPr>
          <w:ilvl w:val="0"/>
          <w:numId w:val="126"/>
        </w:numPr>
        <w:spacing w:lineRule="auto" w:line="240" w:before="0" w:after="0"/>
        <w:rPr>
          <w:lang w:val="en-US"/>
        </w:rPr>
      </w:pPr>
      <w:r>
        <w:rPr>
          <w:rFonts w:ascii="Arial" w:hAnsi="Arial"/>
          <w:sz w:val="22"/>
          <w:szCs w:val="22"/>
          <w:lang w:val="en-US"/>
        </w:rPr>
        <w:t>diagnosis and treatment of endometriosis</w:t>
      </w:r>
    </w:p>
    <w:p>
      <w:pPr>
        <w:pStyle w:val="BodyText"/>
        <w:numPr>
          <w:ilvl w:val="0"/>
          <w:numId w:val="126"/>
        </w:numPr>
        <w:spacing w:lineRule="auto" w:line="240" w:before="0" w:after="0"/>
        <w:rPr>
          <w:lang w:val="en-US"/>
        </w:rPr>
      </w:pPr>
      <w:r>
        <w:rPr>
          <w:rFonts w:ascii="Arial" w:hAnsi="Arial"/>
          <w:sz w:val="22"/>
          <w:szCs w:val="22"/>
          <w:lang w:val="en-US"/>
        </w:rPr>
        <w:t>laparoscopic techniques for extensive adhesiolysis</w:t>
      </w:r>
    </w:p>
    <w:p>
      <w:pPr>
        <w:pStyle w:val="BodyText"/>
        <w:tabs>
          <w:tab w:val="clear" w:pos="720"/>
          <w:tab w:val="left" w:pos="709" w:leader="none"/>
        </w:tabs>
        <w:spacing w:lineRule="auto" w:line="240" w:before="0" w:after="0"/>
        <w:ind w:start="709"/>
        <w:rPr>
          <w:lang w:val="en-US"/>
        </w:rPr>
      </w:pPr>
      <w:r>
        <w:rPr>
          <w:rFonts w:ascii="Arial" w:hAnsi="Arial"/>
          <w:sz w:val="22"/>
          <w:szCs w:val="22"/>
          <w:lang w:val="en-US"/>
        </w:rPr>
        <w:t>During the practical part of the internship, the resident must perform the following number of surgical procedures (surgeries – s):</w:t>
      </w:r>
    </w:p>
    <w:p>
      <w:pPr>
        <w:pStyle w:val="BodyText"/>
        <w:numPr>
          <w:ilvl w:val="0"/>
          <w:numId w:val="127"/>
        </w:numPr>
        <w:spacing w:lineRule="auto" w:line="240" w:before="0" w:after="0"/>
        <w:rPr>
          <w:lang w:val="en-US"/>
        </w:rPr>
      </w:pPr>
      <w:r>
        <w:rPr>
          <w:rFonts w:ascii="Arial" w:hAnsi="Arial"/>
          <w:sz w:val="22"/>
          <w:szCs w:val="22"/>
          <w:lang w:val="en-US"/>
        </w:rPr>
        <w:t>vaginal plastic surgery (s) – 3</w:t>
      </w:r>
    </w:p>
    <w:p>
      <w:pPr>
        <w:pStyle w:val="BodyText"/>
        <w:numPr>
          <w:ilvl w:val="0"/>
          <w:numId w:val="127"/>
        </w:numPr>
        <w:spacing w:lineRule="auto" w:line="240" w:before="0" w:after="0"/>
        <w:rPr>
          <w:lang w:val="en-US"/>
        </w:rPr>
      </w:pPr>
      <w:r>
        <w:rPr>
          <w:rFonts w:ascii="Arial" w:hAnsi="Arial"/>
          <w:sz w:val="22"/>
          <w:szCs w:val="22"/>
          <w:lang w:val="en-US"/>
        </w:rPr>
        <w:t>Burch colposuspension (s) – 2</w:t>
      </w:r>
    </w:p>
    <w:p>
      <w:pPr>
        <w:pStyle w:val="BodyText"/>
        <w:numPr>
          <w:ilvl w:val="0"/>
          <w:numId w:val="127"/>
        </w:numPr>
        <w:spacing w:lineRule="auto" w:line="240" w:before="0" w:after="0"/>
        <w:rPr>
          <w:lang w:val="en-US"/>
        </w:rPr>
      </w:pPr>
      <w:r>
        <w:rPr>
          <w:rFonts w:ascii="Arial" w:hAnsi="Arial"/>
          <w:sz w:val="22"/>
          <w:szCs w:val="22"/>
          <w:lang w:val="en-US"/>
        </w:rPr>
        <w:t>episiotomy suturing (s) – 5</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0"/>
        </w:numPr>
        <w:tabs>
          <w:tab w:val="clear" w:pos="720"/>
          <w:tab w:val="left" w:pos="709" w:leader="none"/>
        </w:tabs>
        <w:spacing w:lineRule="auto" w:line="240" w:before="0" w:after="0"/>
        <w:rPr>
          <w:lang w:val="en-US"/>
        </w:rPr>
      </w:pPr>
      <w:r>
        <w:rPr>
          <w:rFonts w:ascii="Arial" w:hAnsi="Arial"/>
          <w:b/>
          <w:bCs/>
          <w:sz w:val="22"/>
          <w:szCs w:val="22"/>
          <w:lang w:val="en-US"/>
        </w:rPr>
        <w:t>Oncology (1 month)</w:t>
      </w:r>
    </w:p>
    <w:p>
      <w:pPr>
        <w:pStyle w:val="BodyText"/>
        <w:spacing w:lineRule="auto" w:line="240" w:before="0" w:after="0"/>
        <w:ind w:start="426"/>
        <w:rPr>
          <w:lang w:val="en-US"/>
        </w:rPr>
      </w:pPr>
      <w:r>
        <w:rPr>
          <w:rFonts w:ascii="Arial" w:hAnsi="Arial"/>
          <w:sz w:val="22"/>
          <w:szCs w:val="22"/>
          <w:lang w:val="en-US"/>
        </w:rPr>
        <w:t>The rotation consists of both practical and theoretical components. The resident must acquire fundamental theoretical knowledge in the following areas:</w:t>
      </w:r>
    </w:p>
    <w:p>
      <w:pPr>
        <w:pStyle w:val="BodyText"/>
        <w:numPr>
          <w:ilvl w:val="0"/>
          <w:numId w:val="128"/>
        </w:numPr>
        <w:spacing w:lineRule="auto" w:line="240" w:before="0" w:after="0"/>
        <w:ind w:hanging="360" w:start="1152"/>
        <w:rPr>
          <w:lang w:val="en-US"/>
        </w:rPr>
      </w:pPr>
      <w:r>
        <w:rPr>
          <w:rFonts w:ascii="Arial" w:hAnsi="Arial"/>
          <w:sz w:val="22"/>
          <w:szCs w:val="22"/>
          <w:lang w:val="en-US"/>
        </w:rPr>
        <w:t>interdisciplinary management of patients with malignant disease during the planning of diagnostic and therapeutic procedures</w:t>
      </w:r>
    </w:p>
    <w:p>
      <w:pPr>
        <w:pStyle w:val="BodyText"/>
        <w:numPr>
          <w:ilvl w:val="0"/>
          <w:numId w:val="128"/>
        </w:numPr>
        <w:spacing w:lineRule="auto" w:line="240" w:before="0" w:after="0"/>
        <w:ind w:hanging="360" w:start="1152"/>
        <w:rPr>
          <w:lang w:val="en-US"/>
        </w:rPr>
      </w:pPr>
      <w:r>
        <w:rPr>
          <w:rFonts w:ascii="Arial" w:hAnsi="Arial"/>
          <w:sz w:val="22"/>
          <w:szCs w:val="22"/>
          <w:lang w:val="en-US"/>
        </w:rPr>
        <w:t>the importance of histological verification and tumor typing, as well as determining the tumor differentiation grade for therapy planning and prognosis</w:t>
      </w:r>
    </w:p>
    <w:p>
      <w:pPr>
        <w:pStyle w:val="BodyText"/>
        <w:numPr>
          <w:ilvl w:val="0"/>
          <w:numId w:val="128"/>
        </w:numPr>
        <w:spacing w:lineRule="auto" w:line="240" w:before="0" w:after="0"/>
        <w:ind w:hanging="360" w:start="1152"/>
        <w:rPr>
          <w:lang w:val="en-US"/>
        </w:rPr>
      </w:pPr>
      <w:r>
        <w:rPr>
          <w:rFonts w:ascii="Arial" w:hAnsi="Arial"/>
          <w:sz w:val="22"/>
          <w:szCs w:val="22"/>
          <w:lang w:val="en-US"/>
        </w:rPr>
        <w:t>the significance of disease staging before therapy using the TNM system, and the diagnostic methods required: endoscopy, lymphography, scintigraphy, aspiration biopsy, etc.</w:t>
      </w:r>
    </w:p>
    <w:p>
      <w:pPr>
        <w:pStyle w:val="BodyText"/>
        <w:numPr>
          <w:ilvl w:val="0"/>
          <w:numId w:val="128"/>
        </w:numPr>
        <w:spacing w:lineRule="auto" w:line="240" w:before="0" w:after="0"/>
        <w:ind w:hanging="360" w:start="1152"/>
        <w:rPr>
          <w:lang w:val="en-US"/>
        </w:rPr>
      </w:pPr>
      <w:r>
        <w:rPr>
          <w:rFonts w:ascii="Arial" w:hAnsi="Arial"/>
          <w:sz w:val="22"/>
          <w:szCs w:val="22"/>
          <w:lang w:val="en-US"/>
        </w:rPr>
        <w:t>indications for various treatment methods and their combinations (surgery, radiotherapy, chemotherapy, immunotherapy, endocrine therapy), along with treatment outcomes</w:t>
      </w:r>
    </w:p>
    <w:p>
      <w:pPr>
        <w:pStyle w:val="BodyText"/>
        <w:numPr>
          <w:ilvl w:val="0"/>
          <w:numId w:val="128"/>
        </w:numPr>
        <w:spacing w:lineRule="auto" w:line="240" w:before="0" w:after="0"/>
        <w:ind w:hanging="360" w:start="1152"/>
        <w:rPr>
          <w:lang w:val="en-US"/>
        </w:rPr>
      </w:pPr>
      <w:r>
        <w:rPr>
          <w:rFonts w:ascii="Arial" w:hAnsi="Arial"/>
          <w:sz w:val="22"/>
          <w:szCs w:val="22"/>
          <w:lang w:val="en-US"/>
        </w:rPr>
        <w:t>the role of surgery in oncology depending on its purpose (curative, palliative, diagnostic)</w:t>
      </w:r>
    </w:p>
    <w:p>
      <w:pPr>
        <w:pStyle w:val="BodyText"/>
        <w:numPr>
          <w:ilvl w:val="0"/>
          <w:numId w:val="128"/>
        </w:numPr>
        <w:spacing w:lineRule="auto" w:line="240" w:before="0" w:after="0"/>
        <w:ind w:hanging="360" w:start="1152"/>
        <w:rPr>
          <w:lang w:val="en-US"/>
        </w:rPr>
      </w:pPr>
      <w:r>
        <w:rPr>
          <w:rFonts w:ascii="Arial" w:hAnsi="Arial"/>
          <w:sz w:val="22"/>
          <w:szCs w:val="22"/>
          <w:lang w:val="en-US"/>
        </w:rPr>
        <w:t>principles of surgical techniques for malignant tumors, including possible complications due to disease specifics or prior radiation or chemical treatment</w:t>
      </w:r>
    </w:p>
    <w:p>
      <w:pPr>
        <w:pStyle w:val="BodyText"/>
        <w:numPr>
          <w:ilvl w:val="0"/>
          <w:numId w:val="128"/>
        </w:numPr>
        <w:spacing w:lineRule="auto" w:line="240" w:before="0" w:after="0"/>
        <w:ind w:hanging="360" w:start="1152"/>
        <w:rPr>
          <w:lang w:val="en-US"/>
        </w:rPr>
      </w:pPr>
      <w:r>
        <w:rPr>
          <w:rFonts w:ascii="Arial" w:hAnsi="Arial"/>
          <w:sz w:val="22"/>
          <w:szCs w:val="22"/>
          <w:lang w:val="en-US"/>
        </w:rPr>
        <w:t>principles and techniques of intra-arterial chemotherapy</w:t>
      </w:r>
    </w:p>
    <w:p>
      <w:pPr>
        <w:pStyle w:val="BodyText"/>
        <w:numPr>
          <w:ilvl w:val="0"/>
          <w:numId w:val="128"/>
        </w:numPr>
        <w:spacing w:lineRule="auto" w:line="240" w:before="0" w:after="0"/>
        <w:ind w:hanging="360" w:start="1152"/>
        <w:rPr>
          <w:lang w:val="en-US"/>
        </w:rPr>
      </w:pPr>
      <w:r>
        <w:rPr>
          <w:rFonts w:ascii="Arial" w:hAnsi="Arial"/>
          <w:sz w:val="22"/>
          <w:szCs w:val="22"/>
          <w:lang w:val="en-US"/>
        </w:rPr>
        <w:t>radiotherapy techniques, and the importance of surgical methods for removing sentinel lymph nodes</w:t>
      </w:r>
    </w:p>
    <w:p>
      <w:pPr>
        <w:pStyle w:val="BodyText"/>
        <w:numPr>
          <w:ilvl w:val="0"/>
          <w:numId w:val="128"/>
        </w:numPr>
        <w:spacing w:lineRule="auto" w:line="240" w:before="0" w:after="0"/>
        <w:ind w:hanging="360" w:start="1152"/>
        <w:rPr>
          <w:lang w:val="en-US"/>
        </w:rPr>
      </w:pPr>
      <w:r>
        <w:rPr>
          <w:rFonts w:ascii="Arial" w:hAnsi="Arial"/>
          <w:sz w:val="22"/>
          <w:szCs w:val="22"/>
          <w:lang w:val="en-US"/>
        </w:rPr>
        <w:t>techniques and possible complications of subcutaneous venous ports</w:t>
      </w:r>
    </w:p>
    <w:p>
      <w:pPr>
        <w:pStyle w:val="BodyText"/>
        <w:numPr>
          <w:ilvl w:val="0"/>
          <w:numId w:val="128"/>
        </w:numPr>
        <w:spacing w:lineRule="auto" w:line="240" w:before="0" w:after="0"/>
        <w:ind w:hanging="360" w:start="1152"/>
        <w:rPr>
          <w:lang w:val="en-US"/>
        </w:rPr>
      </w:pPr>
      <w:r>
        <w:rPr>
          <w:rFonts w:ascii="Arial" w:hAnsi="Arial"/>
          <w:sz w:val="22"/>
          <w:szCs w:val="22"/>
          <w:lang w:val="en-US"/>
        </w:rPr>
        <w:t>the importance of regular follow-up examinations after treatment</w:t>
      </w:r>
    </w:p>
    <w:p>
      <w:pPr>
        <w:pStyle w:val="BodyText"/>
        <w:numPr>
          <w:ilvl w:val="0"/>
          <w:numId w:val="128"/>
        </w:numPr>
        <w:spacing w:lineRule="auto" w:line="240" w:before="0" w:after="0"/>
        <w:ind w:hanging="360" w:start="1152"/>
        <w:rPr>
          <w:lang w:val="en-US"/>
        </w:rPr>
      </w:pPr>
      <w:r>
        <w:rPr>
          <w:rFonts w:ascii="Arial" w:hAnsi="Arial"/>
          <w:sz w:val="22"/>
          <w:szCs w:val="22"/>
          <w:lang w:val="en-US"/>
        </w:rPr>
        <w:t>rehabilitation possibilities for cancer patients (physical, psychological, and social)</w:t>
      </w:r>
    </w:p>
    <w:p>
      <w:pPr>
        <w:pStyle w:val="BodyText"/>
        <w:numPr>
          <w:ilvl w:val="0"/>
          <w:numId w:val="128"/>
        </w:numPr>
        <w:spacing w:lineRule="auto" w:line="240" w:before="0" w:after="0"/>
        <w:ind w:hanging="360" w:start="1152"/>
        <w:rPr>
          <w:lang w:val="en-US"/>
        </w:rPr>
      </w:pPr>
      <w:r>
        <w:rPr>
          <w:rFonts w:ascii="Arial" w:hAnsi="Arial"/>
          <w:sz w:val="22"/>
          <w:szCs w:val="22"/>
          <w:lang w:val="en-US"/>
        </w:rPr>
        <w:t>the purpose and importance of mandatory reporting of cancer patients, their central registration, and the physician’s responsibilities in that process</w:t>
      </w:r>
    </w:p>
    <w:p>
      <w:pPr>
        <w:pStyle w:val="BodyText"/>
        <w:spacing w:lineRule="auto" w:line="240" w:before="0" w:after="0"/>
        <w:ind w:start="360"/>
        <w:rPr>
          <w:lang w:val="en-US"/>
        </w:rPr>
      </w:pPr>
      <w:r>
        <w:rPr>
          <w:rFonts w:ascii="Arial" w:hAnsi="Arial"/>
          <w:sz w:val="22"/>
          <w:szCs w:val="22"/>
          <w:lang w:val="en-US"/>
        </w:rPr>
        <w:t>During the practical part of the residency, the resident must perform the following surgical procedure:</w:t>
      </w:r>
    </w:p>
    <w:p>
      <w:pPr>
        <w:pStyle w:val="BodyText"/>
        <w:numPr>
          <w:ilvl w:val="0"/>
          <w:numId w:val="129"/>
        </w:numPr>
        <w:spacing w:lineRule="auto" w:line="240" w:before="0" w:after="0"/>
        <w:rPr>
          <w:lang w:val="en-US"/>
        </w:rPr>
      </w:pPr>
      <w:r>
        <w:rPr>
          <w:rFonts w:ascii="Arial" w:hAnsi="Arial"/>
          <w:sz w:val="22"/>
          <w:szCs w:val="22"/>
          <w:lang w:val="en-US"/>
        </w:rPr>
        <w:t>excision of malignant skin tumors (surgeries – s): 2</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1"/>
        </w:numPr>
        <w:tabs>
          <w:tab w:val="clear" w:pos="720"/>
          <w:tab w:val="left" w:pos="709" w:leader="none"/>
        </w:tabs>
        <w:spacing w:lineRule="auto" w:line="240" w:before="0" w:after="0"/>
        <w:rPr>
          <w:lang w:val="en-US"/>
        </w:rPr>
      </w:pPr>
      <w:r>
        <w:rPr>
          <w:rFonts w:ascii="Arial" w:hAnsi="Arial"/>
          <w:b/>
          <w:bCs/>
          <w:sz w:val="22"/>
          <w:szCs w:val="22"/>
          <w:lang w:val="en-US"/>
        </w:rPr>
        <w:t>Thoracic Surgery (1 month)</w:t>
      </w:r>
    </w:p>
    <w:p>
      <w:pPr>
        <w:pStyle w:val="BodyText"/>
        <w:spacing w:lineRule="auto" w:line="240" w:before="0" w:after="0"/>
        <w:ind w:start="709"/>
        <w:rPr>
          <w:lang w:val="en-US"/>
        </w:rPr>
      </w:pPr>
      <w:r>
        <w:rPr>
          <w:rFonts w:ascii="Arial" w:hAnsi="Arial"/>
          <w:sz w:val="22"/>
          <w:szCs w:val="22"/>
          <w:lang w:val="en-US"/>
        </w:rPr>
        <w:t>The rotation consists of both a practical and theoretical part. The resident must acquire fundamental theoretical knowledge in the following areas:</w:t>
      </w:r>
    </w:p>
    <w:p>
      <w:pPr>
        <w:pStyle w:val="BodyText"/>
        <w:numPr>
          <w:ilvl w:val="0"/>
          <w:numId w:val="129"/>
        </w:numPr>
        <w:spacing w:lineRule="auto" w:line="240" w:before="0" w:after="0"/>
        <w:rPr>
          <w:lang w:val="en-US"/>
        </w:rPr>
      </w:pPr>
      <w:r>
        <w:rPr>
          <w:rFonts w:ascii="Arial" w:hAnsi="Arial"/>
          <w:sz w:val="22"/>
          <w:szCs w:val="22"/>
          <w:lang w:val="en-US"/>
        </w:rPr>
        <w:t>anatomy and physiology of the lungs, mediastinum, and pleura</w:t>
      </w:r>
    </w:p>
    <w:p>
      <w:pPr>
        <w:pStyle w:val="BodyText"/>
        <w:numPr>
          <w:ilvl w:val="0"/>
          <w:numId w:val="129"/>
        </w:numPr>
        <w:spacing w:lineRule="auto" w:line="240" w:before="0" w:after="0"/>
        <w:rPr>
          <w:lang w:val="en-US"/>
        </w:rPr>
      </w:pPr>
      <w:r>
        <w:rPr>
          <w:rFonts w:ascii="Arial" w:hAnsi="Arial"/>
          <w:sz w:val="22"/>
          <w:szCs w:val="22"/>
          <w:lang w:val="en-US"/>
        </w:rPr>
        <w:t>diagnosis, differential diagnosis, therapy, and prognosis of diseases in the field of thoracic surgery</w:t>
      </w:r>
    </w:p>
    <w:p>
      <w:pPr>
        <w:pStyle w:val="BodyText"/>
        <w:numPr>
          <w:ilvl w:val="0"/>
          <w:numId w:val="129"/>
        </w:numPr>
        <w:spacing w:lineRule="auto" w:line="240" w:before="0" w:after="0"/>
        <w:rPr>
          <w:lang w:val="en-US"/>
        </w:rPr>
      </w:pPr>
      <w:r>
        <w:rPr>
          <w:rFonts w:ascii="Arial" w:hAnsi="Arial"/>
          <w:sz w:val="22"/>
          <w:szCs w:val="22"/>
          <w:lang w:val="en-US"/>
        </w:rPr>
        <w:t>types of surgical procedures in thoracic surgery</w:t>
      </w:r>
    </w:p>
    <w:p>
      <w:pPr>
        <w:pStyle w:val="BodyText"/>
        <w:numPr>
          <w:ilvl w:val="0"/>
          <w:numId w:val="129"/>
        </w:numPr>
        <w:spacing w:lineRule="auto" w:line="240" w:before="0" w:after="0"/>
        <w:rPr>
          <w:lang w:val="en-US"/>
        </w:rPr>
      </w:pPr>
      <w:r>
        <w:rPr>
          <w:rFonts w:ascii="Arial" w:hAnsi="Arial"/>
          <w:sz w:val="22"/>
          <w:szCs w:val="22"/>
          <w:lang w:val="en-US"/>
        </w:rPr>
        <w:t>must master the technique of standard thoracotomy and rib resection</w:t>
      </w:r>
    </w:p>
    <w:p>
      <w:pPr>
        <w:pStyle w:val="BodyText"/>
        <w:widowControl/>
        <w:numPr>
          <w:ilvl w:val="0"/>
          <w:numId w:val="0"/>
        </w:numPr>
        <w:suppressAutoHyphens w:val="true"/>
        <w:bidi w:val="0"/>
        <w:spacing w:lineRule="auto" w:line="240" w:before="0" w:after="0"/>
        <w:ind w:hanging="0" w:start="720" w:end="0"/>
        <w:jc w:val="start"/>
        <w:rPr>
          <w:lang w:val="en-US"/>
        </w:rPr>
      </w:pPr>
      <w:r>
        <w:rPr>
          <w:rFonts w:ascii="Arial" w:hAnsi="Arial"/>
          <w:sz w:val="22"/>
          <w:szCs w:val="22"/>
          <w:lang w:val="en-US"/>
        </w:rPr>
        <w:t>During the practical part of the residency, the resident must perform the following number of surgical procedures (surgeries – s):</w:t>
      </w:r>
    </w:p>
    <w:p>
      <w:pPr>
        <w:pStyle w:val="BodyText"/>
        <w:numPr>
          <w:ilvl w:val="0"/>
          <w:numId w:val="130"/>
        </w:numPr>
        <w:spacing w:lineRule="auto" w:line="240" w:before="0" w:after="0"/>
        <w:rPr>
          <w:lang w:val="en-US"/>
        </w:rPr>
      </w:pPr>
      <w:r>
        <w:rPr>
          <w:rFonts w:ascii="Arial" w:hAnsi="Arial"/>
          <w:sz w:val="22"/>
          <w:szCs w:val="22"/>
          <w:lang w:val="en-US"/>
        </w:rPr>
        <w:t>thoracotomy (s) – 5</w:t>
      </w:r>
    </w:p>
    <w:p>
      <w:pPr>
        <w:pStyle w:val="BodyText"/>
        <w:numPr>
          <w:ilvl w:val="0"/>
          <w:numId w:val="130"/>
        </w:numPr>
        <w:spacing w:lineRule="auto" w:line="240" w:before="0" w:after="0"/>
        <w:rPr>
          <w:lang w:val="en-US"/>
        </w:rPr>
      </w:pPr>
      <w:r>
        <w:rPr>
          <w:rFonts w:ascii="Arial" w:hAnsi="Arial"/>
          <w:sz w:val="22"/>
          <w:szCs w:val="22"/>
          <w:lang w:val="en-US"/>
        </w:rPr>
        <w:t>thoracotomy closure (s) – 5</w:t>
      </w:r>
    </w:p>
    <w:p>
      <w:pPr>
        <w:pStyle w:val="BodyText"/>
        <w:numPr>
          <w:ilvl w:val="0"/>
          <w:numId w:val="130"/>
        </w:numPr>
        <w:spacing w:lineRule="auto" w:line="240" w:before="0" w:after="0"/>
        <w:rPr>
          <w:lang w:val="en-US"/>
        </w:rPr>
      </w:pPr>
      <w:r>
        <w:rPr>
          <w:rFonts w:ascii="Arial" w:hAnsi="Arial"/>
          <w:sz w:val="22"/>
          <w:szCs w:val="22"/>
          <w:lang w:val="en-US"/>
        </w:rPr>
        <w:t>thoracic drainages (s) – 5</w:t>
      </w:r>
    </w:p>
    <w:p>
      <w:pPr>
        <w:pStyle w:val="BodyText"/>
        <w:numPr>
          <w:ilvl w:val="0"/>
          <w:numId w:val="130"/>
        </w:numPr>
        <w:spacing w:lineRule="auto" w:line="240" w:before="0" w:after="0"/>
        <w:rPr>
          <w:lang w:val="en-US"/>
        </w:rPr>
      </w:pPr>
      <w:r>
        <w:rPr>
          <w:rFonts w:ascii="Arial" w:hAnsi="Arial"/>
          <w:sz w:val="22"/>
          <w:szCs w:val="22"/>
          <w:lang w:val="en-US"/>
        </w:rPr>
        <w:t>thoracic punctures (s) – 2</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2"/>
        </w:numPr>
        <w:tabs>
          <w:tab w:val="clear" w:pos="720"/>
          <w:tab w:val="left" w:pos="709" w:leader="none"/>
        </w:tabs>
        <w:spacing w:lineRule="auto" w:line="240" w:before="0" w:after="0"/>
        <w:rPr>
          <w:lang w:val="en-US"/>
        </w:rPr>
      </w:pPr>
      <w:r>
        <w:rPr>
          <w:rFonts w:ascii="Arial" w:hAnsi="Arial"/>
          <w:b/>
          <w:bCs/>
          <w:sz w:val="22"/>
          <w:szCs w:val="22"/>
          <w:lang w:val="en-US"/>
        </w:rPr>
        <w:t>Cardiovascular Surgery (1 month)</w:t>
      </w:r>
    </w:p>
    <w:p>
      <w:pPr>
        <w:pStyle w:val="BodyText"/>
        <w:spacing w:lineRule="auto" w:line="240" w:before="0" w:after="0"/>
        <w:ind w:start="426"/>
        <w:rPr>
          <w:lang w:val="en-US"/>
        </w:rPr>
      </w:pPr>
      <w:r>
        <w:rPr>
          <w:rFonts w:ascii="Arial" w:hAnsi="Arial"/>
          <w:sz w:val="22"/>
          <w:szCs w:val="22"/>
          <w:lang w:val="en-US"/>
        </w:rPr>
        <w:t>The rotation consists of both a practical and theoretical part. The resident must acquire core theoretical knowledge in the following areas:</w:t>
      </w:r>
    </w:p>
    <w:p>
      <w:pPr>
        <w:pStyle w:val="BodyText"/>
        <w:numPr>
          <w:ilvl w:val="0"/>
          <w:numId w:val="131"/>
        </w:numPr>
        <w:spacing w:lineRule="auto" w:line="240" w:before="0" w:after="0"/>
        <w:rPr>
          <w:lang w:val="en-US"/>
        </w:rPr>
      </w:pPr>
      <w:r>
        <w:rPr>
          <w:rFonts w:ascii="Arial" w:hAnsi="Arial"/>
          <w:sz w:val="22"/>
          <w:szCs w:val="22"/>
          <w:lang w:val="en-US"/>
        </w:rPr>
        <w:t>basic pathology and diagnostics of vascular diseases</w:t>
      </w:r>
    </w:p>
    <w:p>
      <w:pPr>
        <w:pStyle w:val="BodyText"/>
        <w:numPr>
          <w:ilvl w:val="0"/>
          <w:numId w:val="131"/>
        </w:numPr>
        <w:spacing w:lineRule="auto" w:line="240" w:before="0" w:after="0"/>
        <w:rPr>
          <w:lang w:val="en-US"/>
        </w:rPr>
      </w:pPr>
      <w:r>
        <w:rPr>
          <w:rFonts w:ascii="Arial" w:hAnsi="Arial"/>
          <w:sz w:val="22"/>
          <w:szCs w:val="22"/>
          <w:lang w:val="en-US"/>
        </w:rPr>
        <w:t>indications and types of surgical procedures</w:t>
      </w:r>
    </w:p>
    <w:p>
      <w:pPr>
        <w:pStyle w:val="BodyText"/>
        <w:numPr>
          <w:ilvl w:val="0"/>
          <w:numId w:val="131"/>
        </w:numPr>
        <w:spacing w:lineRule="auto" w:line="240" w:before="0" w:after="0"/>
        <w:rPr>
          <w:lang w:val="en-US"/>
        </w:rPr>
      </w:pPr>
      <w:r>
        <w:rPr>
          <w:rFonts w:ascii="Arial" w:hAnsi="Arial"/>
          <w:sz w:val="22"/>
          <w:szCs w:val="22"/>
          <w:lang w:val="en-US"/>
        </w:rPr>
        <w:t>fundamentals of extracorporeal circulation</w:t>
      </w:r>
    </w:p>
    <w:p>
      <w:pPr>
        <w:pStyle w:val="BodyText"/>
        <w:numPr>
          <w:ilvl w:val="0"/>
          <w:numId w:val="131"/>
        </w:numPr>
        <w:spacing w:lineRule="auto" w:line="240" w:before="0" w:after="0"/>
        <w:rPr>
          <w:lang w:val="en-US"/>
        </w:rPr>
      </w:pPr>
      <w:r>
        <w:rPr>
          <w:rFonts w:ascii="Arial" w:hAnsi="Arial"/>
          <w:sz w:val="22"/>
          <w:szCs w:val="22"/>
          <w:lang w:val="en-US"/>
        </w:rPr>
        <w:t>surgical approaches to major blood vessels</w:t>
      </w:r>
    </w:p>
    <w:p>
      <w:pPr>
        <w:pStyle w:val="BodyText"/>
        <w:numPr>
          <w:ilvl w:val="0"/>
          <w:numId w:val="131"/>
        </w:numPr>
        <w:spacing w:lineRule="auto" w:line="240" w:before="0" w:after="0"/>
        <w:rPr>
          <w:lang w:val="en-US"/>
        </w:rPr>
      </w:pPr>
      <w:r>
        <w:rPr>
          <w:rFonts w:ascii="Arial" w:hAnsi="Arial"/>
          <w:sz w:val="22"/>
          <w:szCs w:val="22"/>
          <w:lang w:val="en-US"/>
        </w:rPr>
        <w:t>arterial and venous anastomoses</w:t>
      </w:r>
    </w:p>
    <w:p>
      <w:pPr>
        <w:pStyle w:val="BodyText"/>
        <w:spacing w:lineRule="auto" w:line="240" w:before="0" w:after="0"/>
        <w:ind w:start="360"/>
        <w:rPr>
          <w:lang w:val="en-US"/>
        </w:rPr>
      </w:pPr>
      <w:r>
        <w:rPr>
          <w:rFonts w:ascii="Arial" w:hAnsi="Arial"/>
          <w:sz w:val="22"/>
          <w:szCs w:val="22"/>
          <w:lang w:val="en-US"/>
        </w:rPr>
        <w:t>During the practical part of the residency, the resident must perform the following number of surgical procedures (surgeries – s):</w:t>
      </w:r>
    </w:p>
    <w:p>
      <w:pPr>
        <w:pStyle w:val="BodyText"/>
        <w:numPr>
          <w:ilvl w:val="0"/>
          <w:numId w:val="132"/>
        </w:numPr>
        <w:spacing w:lineRule="auto" w:line="240" w:before="0" w:after="0"/>
        <w:rPr>
          <w:lang w:val="en-US"/>
        </w:rPr>
      </w:pPr>
      <w:r>
        <w:rPr>
          <w:rFonts w:ascii="Arial" w:hAnsi="Arial"/>
          <w:sz w:val="22"/>
          <w:szCs w:val="22"/>
          <w:lang w:val="en-US"/>
        </w:rPr>
        <w:t>vascular anastomosis or suturing of a major vessel (s) – 3</w:t>
      </w:r>
    </w:p>
    <w:p>
      <w:pPr>
        <w:pStyle w:val="BodyText"/>
        <w:numPr>
          <w:ilvl w:val="0"/>
          <w:numId w:val="132"/>
        </w:numPr>
        <w:spacing w:lineRule="auto" w:line="240" w:before="0" w:after="0"/>
        <w:rPr>
          <w:lang w:val="en-US"/>
        </w:rPr>
      </w:pPr>
      <w:r>
        <w:rPr>
          <w:rFonts w:ascii="Arial" w:hAnsi="Arial"/>
          <w:sz w:val="22"/>
          <w:szCs w:val="22"/>
          <w:lang w:val="en-US"/>
        </w:rPr>
        <w:t>dissection of major vessels (s) – 4</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2"/>
        </w:numPr>
        <w:spacing w:lineRule="auto" w:line="240" w:before="0" w:after="0"/>
        <w:rPr>
          <w:lang w:val="en-US"/>
        </w:rPr>
      </w:pPr>
      <w:r>
        <w:rPr>
          <w:rFonts w:ascii="Arial" w:hAnsi="Arial"/>
          <w:b/>
          <w:bCs/>
          <w:sz w:val="22"/>
          <w:szCs w:val="22"/>
          <w:lang w:val="en-US"/>
        </w:rPr>
        <w:t>Nephrology (2 months)</w:t>
      </w:r>
    </w:p>
    <w:p>
      <w:pPr>
        <w:pStyle w:val="BodyText"/>
        <w:spacing w:lineRule="auto" w:line="240" w:before="0" w:after="0"/>
        <w:ind w:start="426"/>
        <w:rPr>
          <w:lang w:val="en-US"/>
        </w:rPr>
      </w:pPr>
      <w:r>
        <w:rPr>
          <w:rFonts w:eastAsia="Times New Roman" w:cs="Times New Roman" w:ascii="Arial" w:hAnsi="Arial"/>
          <w:kern w:val="0"/>
          <w:sz w:val="22"/>
          <w:szCs w:val="22"/>
          <w:lang w:val="en-US" w:eastAsia="en-US" w:bidi="ar-SA"/>
        </w:rPr>
        <w:t>The rotation consists of both practical and theoretical components. The resident must acquire fundamental theoretical and practical knowledge in the following areas:</w:t>
      </w:r>
    </w:p>
    <w:p>
      <w:pPr>
        <w:pStyle w:val="ListParagraph"/>
        <w:numPr>
          <w:ilvl w:val="0"/>
          <w:numId w:val="133"/>
        </w:numPr>
        <w:suppressAutoHyphens w:val="false"/>
        <w:spacing w:lineRule="auto" w:line="240"/>
        <w:rPr>
          <w:lang w:val="en-US"/>
        </w:rPr>
      </w:pPr>
      <w:r>
        <w:rPr>
          <w:rFonts w:eastAsia="Times New Roman" w:cs="Times New Roman" w:ascii="Arial" w:hAnsi="Arial"/>
          <w:kern w:val="0"/>
          <w:sz w:val="22"/>
          <w:szCs w:val="22"/>
          <w:lang w:val="en-US" w:eastAsia="en-US" w:bidi="ar-SA"/>
        </w:rPr>
        <w:t>recognition of kidney disease syndromes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assessment of kidney function and urine sediment analysis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evaluation of patients with arterial hypertension</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identification and management of common fluid, electrolyte, and acid-base disorders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conservative management of chronic kidney failure</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medication dosing in chronic kidney failure</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indications for kidney biopsy</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basics of immunosuppressive therapy in kidney transplant patients and recognition of common complications (in the hospital ward)</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principles of hemodialysis and peritoneal dialysis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dialysis membranes, dialysis fluids, and monitors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vascular access for hemodialysis and access for both acute and chronic peritoneal dialysis</w:t>
      </w:r>
    </w:p>
    <w:p>
      <w:pPr>
        <w:pStyle w:val="ListParagraph"/>
        <w:numPr>
          <w:ilvl w:val="0"/>
          <w:numId w:val="133"/>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plasmapheresis, immunoadsorption, LDL apheresis, hemoperfusion, and management of acute and chronic dialysis complications (in the dialysis center)</w:t>
      </w:r>
    </w:p>
    <w:p>
      <w:pPr>
        <w:pStyle w:val="ListParagraph"/>
        <w:numPr>
          <w:ilvl w:val="0"/>
          <w:numId w:val="133"/>
        </w:numPr>
        <w:suppressAutoHyphens w:val="false"/>
        <w:spacing w:lineRule="auto" w:line="240" w:before="0" w:afterAutospacing="1"/>
        <w:contextualSpacing/>
        <w:rPr>
          <w:lang w:val="en-US"/>
        </w:rPr>
      </w:pPr>
      <w:r>
        <w:rPr>
          <w:rFonts w:eastAsia="Times New Roman" w:cs="Times New Roman" w:ascii="Arial" w:hAnsi="Arial"/>
          <w:kern w:val="0"/>
          <w:sz w:val="22"/>
          <w:szCs w:val="22"/>
          <w:lang w:val="en-US" w:eastAsia="en-US" w:bidi="ar-SA"/>
        </w:rPr>
        <w:t>recognition and evaluation of common complications following kidney transplantation (in the kidney transplantation center)</w:t>
      </w:r>
    </w:p>
    <w:p>
      <w:pPr>
        <w:pStyle w:val="BodyText"/>
        <w:numPr>
          <w:ilvl w:val="0"/>
          <w:numId w:val="33"/>
        </w:numPr>
        <w:tabs>
          <w:tab w:val="clear" w:pos="720"/>
          <w:tab w:val="left" w:pos="709" w:leader="none"/>
        </w:tabs>
        <w:spacing w:lineRule="auto" w:line="240" w:before="0" w:after="0"/>
        <w:rPr>
          <w:lang w:val="en-US"/>
        </w:rPr>
      </w:pPr>
      <w:r>
        <w:rPr>
          <w:rFonts w:ascii="Arial" w:hAnsi="Arial"/>
          <w:b/>
          <w:bCs/>
          <w:sz w:val="22"/>
          <w:szCs w:val="22"/>
          <w:lang w:val="en-US"/>
        </w:rPr>
        <w:t>Diagnostic and Interventional Uro-Radiology (1 month)</w:t>
      </w:r>
    </w:p>
    <w:p>
      <w:pPr>
        <w:pStyle w:val="BodyText"/>
        <w:tabs>
          <w:tab w:val="clear" w:pos="720"/>
          <w:tab w:val="left" w:pos="709" w:leader="none"/>
        </w:tabs>
        <w:spacing w:lineRule="auto" w:line="240" w:before="0" w:after="0"/>
        <w:ind w:start="709"/>
        <w:rPr>
          <w:lang w:val="en-US"/>
        </w:rPr>
      </w:pPr>
      <w:r>
        <w:rPr>
          <w:rFonts w:eastAsia="Times New Roman" w:cs="Times New Roman" w:ascii="Arial" w:hAnsi="Arial"/>
          <w:kern w:val="0"/>
          <w:sz w:val="22"/>
          <w:szCs w:val="22"/>
          <w:lang w:val="en-US" w:eastAsia="en-US" w:bidi="ar-SA"/>
        </w:rPr>
        <w:t>The rotation consists of both practical and theoretical components. The resident must acquire essential theoretical and practical knowledge in the following areas:</w:t>
      </w:r>
    </w:p>
    <w:p>
      <w:pPr>
        <w:pStyle w:val="Normal"/>
        <w:numPr>
          <w:ilvl w:val="0"/>
          <w:numId w:val="134"/>
        </w:numPr>
        <w:suppressAutoHyphens w:val="false"/>
        <w:spacing w:lineRule="auto" w:line="240"/>
        <w:rPr>
          <w:lang w:val="en-US"/>
        </w:rPr>
      </w:pPr>
      <w:r>
        <w:rPr>
          <w:rFonts w:eastAsia="Times New Roman" w:cs="Times New Roman" w:ascii="Arial" w:hAnsi="Arial"/>
          <w:kern w:val="0"/>
          <w:sz w:val="22"/>
          <w:szCs w:val="22"/>
          <w:lang w:val="en-US" w:eastAsia="en-US" w:bidi="ar-SA"/>
        </w:rPr>
        <w:t>diagnostic radiological methods in urology (basic X-ray diagnostics of the urinary tract, ultrasound, CT scan, MRI)</w:t>
      </w:r>
    </w:p>
    <w:p>
      <w:pPr>
        <w:pStyle w:val="Normal"/>
        <w:numPr>
          <w:ilvl w:val="0"/>
          <w:numId w:val="134"/>
        </w:numPr>
        <w:suppressAutoHyphens w:val="false"/>
        <w:spacing w:lineRule="auto" w:line="240" w:before="0" w:afterAutospacing="1"/>
        <w:rPr>
          <w:lang w:val="en-US"/>
        </w:rPr>
      </w:pPr>
      <w:r>
        <w:rPr>
          <w:rFonts w:eastAsia="Times New Roman" w:cs="Times New Roman" w:ascii="Arial" w:hAnsi="Arial"/>
          <w:kern w:val="0"/>
          <w:sz w:val="22"/>
          <w:szCs w:val="22"/>
          <w:lang w:val="en-US" w:eastAsia="en-US" w:bidi="ar-SA"/>
        </w:rPr>
        <w:t>percutaneous access to the kidney (percutaneous nephrostomy, percutaneous puncture of a renal cyst, percutaneous placement of a ureteral catheter, percutaneous dilation of ureteral stenosis)</w:t>
      </w:r>
    </w:p>
    <w:p>
      <w:pPr>
        <w:pStyle w:val="BodyText"/>
        <w:numPr>
          <w:ilvl w:val="0"/>
          <w:numId w:val="34"/>
        </w:numPr>
        <w:tabs>
          <w:tab w:val="clear" w:pos="720"/>
          <w:tab w:val="left" w:pos="709" w:leader="none"/>
        </w:tabs>
        <w:spacing w:lineRule="auto" w:line="240" w:before="0" w:after="0"/>
        <w:rPr>
          <w:lang w:val="en-US"/>
        </w:rPr>
      </w:pPr>
      <w:r>
        <w:rPr>
          <w:rFonts w:ascii="Arial" w:hAnsi="Arial"/>
          <w:b/>
          <w:bCs/>
          <w:sz w:val="22"/>
          <w:szCs w:val="22"/>
          <w:lang w:val="en-US"/>
        </w:rPr>
        <w:t>Urology (2 years and 6 months)</w:t>
      </w:r>
    </w:p>
    <w:p>
      <w:pPr>
        <w:pStyle w:val="Normal"/>
        <w:widowControl/>
        <w:suppressAutoHyphens w:val="false"/>
        <w:bidi w:val="0"/>
        <w:spacing w:lineRule="auto" w:line="240" w:before="0" w:after="0"/>
        <w:ind w:hanging="0" w:start="360" w:end="0"/>
        <w:jc w:val="start"/>
        <w:rPr>
          <w:lang w:val="en-US"/>
        </w:rPr>
      </w:pPr>
      <w:r>
        <w:rPr>
          <w:rFonts w:eastAsia="Times New Roman" w:cs="Times New Roman" w:ascii="Arial" w:hAnsi="Arial"/>
          <w:kern w:val="0"/>
          <w:sz w:val="22"/>
          <w:szCs w:val="22"/>
          <w:lang w:val="en-US" w:eastAsia="en-US" w:bidi="ar-SA"/>
        </w:rPr>
        <w:t>The rotation consists of both practical and theoretical components. It is conducted in healthcare institutions at the secondary and tertiary levels of care. The resident must acquire essential theoretical and practical knowledge in the following areas:</w:t>
      </w:r>
    </w:p>
    <w:p>
      <w:pPr>
        <w:pStyle w:val="ListParagraph"/>
        <w:numPr>
          <w:ilvl w:val="0"/>
          <w:numId w:val="135"/>
        </w:numPr>
        <w:suppressAutoHyphens w:val="false"/>
        <w:spacing w:lineRule="auto" w:line="240"/>
        <w:rPr>
          <w:lang w:val="en-US"/>
        </w:rPr>
      </w:pPr>
      <w:r>
        <w:rPr>
          <w:rFonts w:eastAsia="Times New Roman" w:cs="Times New Roman" w:ascii="Arial" w:hAnsi="Arial"/>
          <w:kern w:val="0"/>
          <w:sz w:val="22"/>
          <w:szCs w:val="22"/>
          <w:lang w:val="en-US" w:eastAsia="en-US" w:bidi="ar-SA"/>
        </w:rPr>
        <w:t>anatomy, physiology, pathophysiology, and pathology of the adrenal glands, kidneys, ureters, urinary bladder, prostate, seminal vesicles, urethra, and external genitalia (testes, tunicae, vas deferens)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laboratory analysis of blood and urine, examination of prostatic secretions and seminal fluid</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indications and techniques for performing the following instrumental examinations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endoscopy of the urethra, bladder, ureters, and renal pelvis (urethroscopy, cystoscopy, ureterorenoscopy)</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biopsy using forceps and aspiration</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urodynamic testing of the upper and lower urinary tract</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insertion of ureteral catheters and internal stents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ultrasound of the urinary organs and abdomen</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puncture of the bladder and kidneys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indications, techniques, and value of radiological examinations in urology (plain radiograph of the urogenital tract, cystogram, intravenous urography, urethrography, retrograde pyelography, angiography)</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indications and value of isotope studies, CT, and MRI in urology</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indications and contraindications for conservative and surgical treatment of urinary tract diseases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treatment of functional urinary tract disorders (electrical stimulation, pelvic floor muscle strengthening exercises)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preoperative preparation of the patient for surgery</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postoperative care, including enteral and parenteral nutrition</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pharmacotherapy in urology</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prevention and treatment of postoperative complications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patient preparation and prognostic assessment in urological diseases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minimally invasive treatments in urology (TUEVAP, thermotherapy, stents)</w:t>
      </w:r>
    </w:p>
    <w:p>
      <w:pPr>
        <w:pStyle w:val="ListParagraph"/>
        <w:numPr>
          <w:ilvl w:val="0"/>
          <w:numId w:val="135"/>
        </w:numPr>
        <w:suppressAutoHyphens w:val="false"/>
        <w:spacing w:lineRule="auto" w:line="240" w:before="0" w:after="0"/>
        <w:contextualSpacing/>
        <w:rPr>
          <w:lang w:val="en-US"/>
        </w:rPr>
      </w:pPr>
      <w:r>
        <w:rPr>
          <w:rFonts w:eastAsia="Times New Roman" w:cs="Times New Roman" w:ascii="Arial" w:hAnsi="Arial"/>
          <w:kern w:val="0"/>
          <w:sz w:val="22"/>
          <w:szCs w:val="22"/>
          <w:lang w:val="en-US" w:eastAsia="en-US" w:bidi="ar-SA"/>
        </w:rPr>
        <w:t>disintegrative methods in the treatment of urinary tract stones (ESWL, URS, PCNL)</w:t>
      </w:r>
    </w:p>
    <w:p>
      <w:pPr>
        <w:pStyle w:val="Normal"/>
        <w:widowControl/>
        <w:suppressAutoHyphens w:val="false"/>
        <w:bidi w:val="0"/>
        <w:spacing w:lineRule="auto" w:line="240" w:before="0" w:after="0"/>
        <w:ind w:hanging="0" w:start="360" w:end="0"/>
        <w:jc w:val="start"/>
        <w:rPr>
          <w:lang w:val="en-US"/>
        </w:rPr>
      </w:pPr>
      <w:r>
        <w:rPr>
          <w:rFonts w:eastAsia="Times New Roman" w:cs="Times New Roman" w:ascii="Arial" w:hAnsi="Arial"/>
          <w:kern w:val="0"/>
          <w:sz w:val="22"/>
          <w:szCs w:val="22"/>
          <w:lang w:val="en-US" w:eastAsia="en-US" w:bidi="ar-SA"/>
        </w:rPr>
        <w:t>The practical part of the residency is carried out in tertiary-level healthcare institutions—at a urology clinic—and in secondary-level healthcare institutions. During the practical part, the resident must perform a specified number of surgical procedures, assistances, and endoscopic interventions in a healthcare facility:</w:t>
      </w:r>
    </w:p>
    <w:p>
      <w:pPr>
        <w:pStyle w:val="Normal"/>
        <w:suppressAutoHyphens w:val="false"/>
        <w:spacing w:lineRule="auto" w:line="240"/>
        <w:rPr>
          <w:rFonts w:ascii="Arial" w:hAnsi="Arial" w:eastAsia="Times New Roman" w:cs="Times New Roman"/>
          <w:kern w:val="0"/>
          <w:sz w:val="22"/>
          <w:szCs w:val="22"/>
          <w:lang w:val="en-US" w:eastAsia="en-US" w:bidi="ar-SA"/>
        </w:rPr>
      </w:pPr>
      <w:r>
        <w:rPr>
          <w:rFonts w:eastAsia="Times New Roman" w:cs="Times New Roman" w:ascii="Arial" w:hAnsi="Arial"/>
          <w:kern w:val="0"/>
          <w:sz w:val="22"/>
          <w:szCs w:val="22"/>
          <w:lang w:val="en-US" w:eastAsia="en-US" w:bidi="ar-SA"/>
        </w:rPr>
      </w:r>
    </w:p>
    <w:p>
      <w:pPr>
        <w:pStyle w:val="BodyText"/>
        <w:widowControl/>
        <w:suppressAutoHyphens w:val="true"/>
        <w:bidi w:val="0"/>
        <w:spacing w:lineRule="auto" w:line="240" w:before="0" w:after="0"/>
        <w:ind w:hanging="0" w:start="269" w:end="0"/>
        <w:jc w:val="start"/>
        <w:rPr>
          <w:lang w:val="en-US"/>
        </w:rPr>
      </w:pPr>
      <w:r>
        <w:rPr>
          <w:rFonts w:ascii="Arial" w:hAnsi="Arial"/>
          <w:b/>
          <w:sz w:val="22"/>
          <w:szCs w:val="22"/>
          <w:lang w:val="en-US"/>
        </w:rPr>
        <w:t>a) Secondary level healthcare:</w:t>
      </w:r>
    </w:p>
    <w:p>
      <w:pPr>
        <w:pStyle w:val="BodyText"/>
        <w:widowControl/>
        <w:numPr>
          <w:ilvl w:val="0"/>
          <w:numId w:val="35"/>
        </w:numPr>
        <w:tabs>
          <w:tab w:val="clear" w:pos="720"/>
          <w:tab w:val="left" w:pos="709" w:leader="none"/>
        </w:tabs>
        <w:suppressAutoHyphens w:val="true"/>
        <w:bidi w:val="0"/>
        <w:spacing w:lineRule="auto" w:line="240" w:before="0" w:after="0"/>
        <w:ind w:hanging="269" w:start="540" w:end="0"/>
        <w:jc w:val="start"/>
        <w:rPr>
          <w:lang w:val="en-US"/>
        </w:rPr>
      </w:pPr>
      <w:r>
        <w:rPr>
          <w:rFonts w:ascii="Arial" w:hAnsi="Arial"/>
          <w:b/>
          <w:bCs/>
          <w:sz w:val="22"/>
          <w:szCs w:val="22"/>
          <w:lang w:val="en-US"/>
        </w:rPr>
        <w:t>Operative procedures – performed:</w:t>
      </w:r>
    </w:p>
    <w:p>
      <w:pPr>
        <w:pStyle w:val="BodyText"/>
        <w:numPr>
          <w:ilvl w:val="0"/>
          <w:numId w:val="136"/>
        </w:numPr>
        <w:spacing w:lineRule="auto" w:line="240" w:before="0" w:after="0"/>
        <w:rPr>
          <w:lang w:val="en-US"/>
        </w:rPr>
      </w:pPr>
      <w:r>
        <w:rPr>
          <w:rFonts w:ascii="Arial" w:hAnsi="Arial"/>
          <w:sz w:val="22"/>
          <w:szCs w:val="22"/>
          <w:lang w:val="en-US"/>
        </w:rPr>
        <w:t>Circumcision: 20</w:t>
      </w:r>
    </w:p>
    <w:p>
      <w:pPr>
        <w:pStyle w:val="BodyText"/>
        <w:numPr>
          <w:ilvl w:val="0"/>
          <w:numId w:val="136"/>
        </w:numPr>
        <w:spacing w:lineRule="auto" w:line="240" w:before="0" w:after="0"/>
        <w:rPr>
          <w:lang w:val="en-US"/>
        </w:rPr>
      </w:pPr>
      <w:r>
        <w:rPr>
          <w:rFonts w:ascii="Arial" w:hAnsi="Arial"/>
          <w:sz w:val="22"/>
          <w:szCs w:val="22"/>
          <w:lang w:val="en-US"/>
        </w:rPr>
        <w:t>Frenulotomy: 10</w:t>
      </w:r>
    </w:p>
    <w:p>
      <w:pPr>
        <w:pStyle w:val="BodyText"/>
        <w:numPr>
          <w:ilvl w:val="0"/>
          <w:numId w:val="136"/>
        </w:numPr>
        <w:spacing w:lineRule="auto" w:line="240" w:before="0" w:after="0"/>
        <w:rPr>
          <w:lang w:val="en-US"/>
        </w:rPr>
      </w:pPr>
      <w:r>
        <w:rPr>
          <w:rFonts w:ascii="Arial" w:hAnsi="Arial"/>
          <w:sz w:val="22"/>
          <w:szCs w:val="22"/>
          <w:lang w:val="en-US"/>
        </w:rPr>
        <w:t>Hydrocele repair: 10</w:t>
      </w:r>
    </w:p>
    <w:p>
      <w:pPr>
        <w:pStyle w:val="BodyText"/>
        <w:numPr>
          <w:ilvl w:val="0"/>
          <w:numId w:val="136"/>
        </w:numPr>
        <w:spacing w:lineRule="auto" w:line="240" w:before="0" w:after="0"/>
        <w:rPr>
          <w:lang w:val="en-US"/>
        </w:rPr>
      </w:pPr>
      <w:r>
        <w:rPr>
          <w:rFonts w:ascii="Arial" w:hAnsi="Arial"/>
          <w:sz w:val="22"/>
          <w:szCs w:val="22"/>
          <w:lang w:val="en-US"/>
        </w:rPr>
        <w:t>Simple orchiectomy: 5–10</w:t>
      </w:r>
    </w:p>
    <w:p>
      <w:pPr>
        <w:pStyle w:val="BodyText"/>
        <w:numPr>
          <w:ilvl w:val="0"/>
          <w:numId w:val="136"/>
        </w:numPr>
        <w:spacing w:lineRule="auto" w:line="240" w:before="0" w:after="0"/>
        <w:rPr>
          <w:lang w:val="en-US"/>
        </w:rPr>
      </w:pPr>
      <w:r>
        <w:rPr>
          <w:rFonts w:ascii="Arial" w:hAnsi="Arial"/>
          <w:sz w:val="22"/>
          <w:szCs w:val="22"/>
          <w:lang w:val="en-US"/>
        </w:rPr>
        <w:t>Epididymectomy: 5</w:t>
      </w:r>
    </w:p>
    <w:p>
      <w:pPr>
        <w:pStyle w:val="BodyText"/>
        <w:numPr>
          <w:ilvl w:val="0"/>
          <w:numId w:val="136"/>
        </w:numPr>
        <w:spacing w:lineRule="auto" w:line="240" w:before="0" w:after="0"/>
        <w:rPr>
          <w:lang w:val="en-US"/>
        </w:rPr>
      </w:pPr>
      <w:r>
        <w:rPr>
          <w:rFonts w:ascii="Arial" w:hAnsi="Arial"/>
          <w:sz w:val="22"/>
          <w:szCs w:val="22"/>
          <w:lang w:val="en-US"/>
        </w:rPr>
        <w:t>Testicular biopsy: 10–20</w:t>
      </w:r>
    </w:p>
    <w:p>
      <w:pPr>
        <w:pStyle w:val="BodyText"/>
        <w:numPr>
          <w:ilvl w:val="0"/>
          <w:numId w:val="136"/>
        </w:numPr>
        <w:spacing w:lineRule="auto" w:line="240" w:before="0" w:after="0"/>
        <w:rPr>
          <w:lang w:val="en-US"/>
        </w:rPr>
      </w:pPr>
      <w:r>
        <w:rPr>
          <w:rFonts w:ascii="Arial" w:hAnsi="Arial"/>
          <w:sz w:val="22"/>
          <w:szCs w:val="22"/>
          <w:lang w:val="en-US"/>
        </w:rPr>
        <w:t>Cystostomy: 5–10</w:t>
      </w:r>
    </w:p>
    <w:p>
      <w:pPr>
        <w:pStyle w:val="BodyText"/>
        <w:numPr>
          <w:ilvl w:val="0"/>
          <w:numId w:val="136"/>
        </w:numPr>
        <w:spacing w:lineRule="auto" w:line="240" w:before="0" w:after="0"/>
        <w:rPr>
          <w:lang w:val="en-US"/>
        </w:rPr>
      </w:pPr>
      <w:r>
        <w:rPr>
          <w:rFonts w:ascii="Arial" w:hAnsi="Arial"/>
          <w:sz w:val="22"/>
          <w:szCs w:val="22"/>
          <w:lang w:val="en-US"/>
        </w:rPr>
        <w:t>Cystolithotomy: 5</w:t>
      </w:r>
    </w:p>
    <w:p>
      <w:pPr>
        <w:pStyle w:val="BodyText"/>
        <w:numPr>
          <w:ilvl w:val="0"/>
          <w:numId w:val="136"/>
        </w:numPr>
        <w:spacing w:lineRule="auto" w:line="240" w:before="0" w:after="0"/>
        <w:rPr>
          <w:lang w:val="en-US"/>
        </w:rPr>
      </w:pPr>
      <w:r>
        <w:rPr>
          <w:rFonts w:ascii="Arial" w:hAnsi="Arial"/>
          <w:sz w:val="22"/>
          <w:szCs w:val="22"/>
          <w:lang w:val="en-US"/>
        </w:rPr>
        <w:t>Varicocele surgery: 20</w:t>
      </w:r>
    </w:p>
    <w:p>
      <w:pPr>
        <w:pStyle w:val="BodyText"/>
        <w:numPr>
          <w:ilvl w:val="0"/>
          <w:numId w:val="136"/>
        </w:numPr>
        <w:spacing w:lineRule="auto" w:line="240" w:before="0" w:after="0"/>
        <w:rPr>
          <w:lang w:val="en-US"/>
        </w:rPr>
      </w:pPr>
      <w:r>
        <w:rPr>
          <w:rFonts w:ascii="Arial" w:hAnsi="Arial"/>
          <w:sz w:val="22"/>
          <w:szCs w:val="22"/>
          <w:lang w:val="en-US"/>
        </w:rPr>
        <w:t>Peritoneal dialysis laparotomy: 20</w:t>
      </w:r>
    </w:p>
    <w:p>
      <w:pPr>
        <w:pStyle w:val="BodyText"/>
        <w:numPr>
          <w:ilvl w:val="0"/>
          <w:numId w:val="136"/>
        </w:numPr>
        <w:spacing w:lineRule="auto" w:line="240" w:before="0" w:after="0"/>
        <w:rPr>
          <w:lang w:val="en-US"/>
        </w:rPr>
      </w:pPr>
      <w:r>
        <w:rPr>
          <w:rFonts w:ascii="Arial" w:hAnsi="Arial"/>
          <w:sz w:val="22"/>
          <w:szCs w:val="22"/>
          <w:lang w:val="en-US"/>
        </w:rPr>
        <w:t>Pyelolithotomy: 10–20</w:t>
      </w:r>
    </w:p>
    <w:p>
      <w:pPr>
        <w:pStyle w:val="BodyText"/>
        <w:numPr>
          <w:ilvl w:val="0"/>
          <w:numId w:val="136"/>
        </w:numPr>
        <w:spacing w:lineRule="auto" w:line="240" w:before="0" w:after="0"/>
        <w:rPr>
          <w:lang w:val="en-US"/>
        </w:rPr>
      </w:pPr>
      <w:r>
        <w:rPr>
          <w:rFonts w:ascii="Arial" w:hAnsi="Arial"/>
          <w:sz w:val="22"/>
          <w:szCs w:val="22"/>
          <w:lang w:val="en-US"/>
        </w:rPr>
        <w:t>Lumbar ureterolithotomy: 10</w:t>
      </w:r>
    </w:p>
    <w:p>
      <w:pPr>
        <w:pStyle w:val="BodyText"/>
        <w:numPr>
          <w:ilvl w:val="0"/>
          <w:numId w:val="136"/>
        </w:numPr>
        <w:spacing w:lineRule="auto" w:line="240" w:before="0" w:after="0"/>
        <w:rPr>
          <w:lang w:val="en-US"/>
        </w:rPr>
      </w:pPr>
      <w:r>
        <w:rPr>
          <w:rFonts w:ascii="Arial" w:hAnsi="Arial"/>
          <w:sz w:val="22"/>
          <w:szCs w:val="22"/>
          <w:lang w:val="en-US"/>
        </w:rPr>
        <w:t>Simple nephrectomy: 10–20</w:t>
      </w:r>
    </w:p>
    <w:p>
      <w:pPr>
        <w:pStyle w:val="BodyText"/>
        <w:numPr>
          <w:ilvl w:val="0"/>
          <w:numId w:val="136"/>
        </w:numPr>
        <w:spacing w:lineRule="auto" w:line="240" w:before="0" w:after="0"/>
        <w:rPr>
          <w:lang w:val="en-US"/>
        </w:rPr>
      </w:pPr>
      <w:r>
        <w:rPr>
          <w:rFonts w:ascii="Arial" w:hAnsi="Arial"/>
          <w:sz w:val="22"/>
          <w:szCs w:val="22"/>
          <w:lang w:val="en-US"/>
        </w:rPr>
        <w:t>Transvesical prostatectomy: 5–10</w:t>
      </w:r>
    </w:p>
    <w:p>
      <w:pPr>
        <w:pStyle w:val="BodyText"/>
        <w:numPr>
          <w:ilvl w:val="0"/>
          <w:numId w:val="136"/>
        </w:numPr>
        <w:spacing w:lineRule="auto" w:line="240" w:before="0" w:after="0"/>
        <w:rPr>
          <w:lang w:val="en-US"/>
        </w:rPr>
      </w:pPr>
      <w:r>
        <w:rPr>
          <w:rFonts w:ascii="Arial" w:hAnsi="Arial"/>
          <w:sz w:val="22"/>
          <w:szCs w:val="22"/>
          <w:lang w:val="en-US"/>
        </w:rPr>
        <w:t>Orchidopexy: 10</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6"/>
        </w:numPr>
        <w:tabs>
          <w:tab w:val="clear" w:pos="720"/>
          <w:tab w:val="left" w:pos="709" w:leader="none"/>
        </w:tabs>
        <w:spacing w:lineRule="auto" w:line="240" w:before="0" w:after="0"/>
        <w:rPr>
          <w:lang w:val="en-US"/>
        </w:rPr>
      </w:pPr>
      <w:r>
        <w:rPr>
          <w:rFonts w:ascii="Arial" w:hAnsi="Arial"/>
          <w:b/>
          <w:bCs/>
          <w:sz w:val="22"/>
          <w:szCs w:val="22"/>
          <w:lang w:val="en-US"/>
        </w:rPr>
        <w:t>Operative procedures – assisted:</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Epididymectomy: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Pyelolithotomy: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Ureterolithotomy: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Cystostomy: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Cystolithotomy: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Bladder tumor ablation: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Radical orchiectomy: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Primary nephrectomy: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Pelvic/iliac ureterolithotomy: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Prostatectomy: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Nephrostomy: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Partial penectomy: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Secondary pyelolithotomy: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Secondary ureterolithotomy: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Simple nephrolithotomy: 10</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Orchidopexy: 5</w:t>
      </w:r>
    </w:p>
    <w:p>
      <w:pPr>
        <w:pStyle w:val="BodyText"/>
        <w:numPr>
          <w:ilvl w:val="0"/>
          <w:numId w:val="137"/>
        </w:numPr>
        <w:tabs>
          <w:tab w:val="clear" w:pos="720"/>
          <w:tab w:val="left" w:pos="709" w:leader="none"/>
        </w:tabs>
        <w:spacing w:lineRule="auto" w:line="240" w:before="0" w:after="0"/>
        <w:rPr>
          <w:lang w:val="en-US"/>
        </w:rPr>
      </w:pPr>
      <w:r>
        <w:rPr>
          <w:rFonts w:ascii="Arial" w:hAnsi="Arial"/>
          <w:sz w:val="22"/>
          <w:szCs w:val="22"/>
          <w:lang w:val="en-US"/>
        </w:rPr>
        <w:t>Renal cyst resection: 1</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numPr>
          <w:ilvl w:val="0"/>
          <w:numId w:val="37"/>
        </w:numPr>
        <w:tabs>
          <w:tab w:val="clear" w:pos="720"/>
          <w:tab w:val="left" w:pos="709" w:leader="none"/>
        </w:tabs>
        <w:spacing w:lineRule="auto" w:line="240" w:before="0" w:after="0"/>
        <w:rPr>
          <w:lang w:val="en-US"/>
        </w:rPr>
      </w:pPr>
      <w:r>
        <w:rPr>
          <w:rFonts w:ascii="Arial" w:hAnsi="Arial"/>
          <w:b/>
          <w:bCs/>
          <w:sz w:val="22"/>
          <w:szCs w:val="22"/>
          <w:lang w:val="en-US"/>
        </w:rPr>
        <w:t>Endoscopic procedures:</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Bladder catheterization: 100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Exploratory cystoscopy: 50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Cystography: 20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Urethrocystography: 20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Trocar cystostomy: 10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Exploratory urethrocystoscopy: 20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Bladder puncture: 10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Bimanual rectal examination: 20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Prostate needle biopsy (transperineal): 20</w:t>
      </w:r>
    </w:p>
    <w:p>
      <w:pPr>
        <w:pStyle w:val="BodyText"/>
        <w:numPr>
          <w:ilvl w:val="0"/>
          <w:numId w:val="138"/>
        </w:numPr>
        <w:tabs>
          <w:tab w:val="clear" w:pos="720"/>
          <w:tab w:val="left" w:pos="709" w:leader="none"/>
        </w:tabs>
        <w:spacing w:lineRule="auto" w:line="240" w:before="0" w:after="0"/>
        <w:rPr>
          <w:lang w:val="en-US"/>
        </w:rPr>
      </w:pPr>
      <w:r>
        <w:rPr>
          <w:rFonts w:ascii="Arial" w:hAnsi="Arial"/>
          <w:sz w:val="22"/>
          <w:szCs w:val="22"/>
          <w:lang w:val="en-US"/>
        </w:rPr>
        <w:t>Ureteral catheterization: 30</w:t>
      </w:r>
    </w:p>
    <w:p>
      <w:pPr>
        <w:pStyle w:val="BodyText"/>
        <w:numPr>
          <w:ilvl w:val="0"/>
          <w:numId w:val="138"/>
        </w:numPr>
        <w:spacing w:lineRule="auto" w:line="240" w:before="0" w:after="0"/>
        <w:rPr>
          <w:lang w:val="en-US"/>
        </w:rPr>
      </w:pPr>
      <w:r>
        <w:rPr>
          <w:rFonts w:ascii="Arial" w:hAnsi="Arial"/>
          <w:sz w:val="22"/>
          <w:szCs w:val="22"/>
          <w:lang w:val="en-US"/>
        </w:rPr>
        <w:t>Bladder stone lithotripsy: 5</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suppressAutoHyphens w:val="true"/>
        <w:bidi w:val="0"/>
        <w:spacing w:lineRule="auto" w:line="240" w:before="0" w:after="0"/>
        <w:ind w:hanging="0" w:start="269" w:end="0"/>
        <w:jc w:val="start"/>
        <w:rPr>
          <w:lang w:val="en-US"/>
        </w:rPr>
      </w:pPr>
      <w:r>
        <w:rPr>
          <w:rFonts w:ascii="Arial" w:hAnsi="Arial"/>
          <w:b/>
          <w:sz w:val="22"/>
          <w:szCs w:val="22"/>
          <w:lang w:val="en-US"/>
        </w:rPr>
        <w:t>b) Tertiary level healthcare:</w:t>
      </w:r>
    </w:p>
    <w:p>
      <w:pPr>
        <w:pStyle w:val="BodyText"/>
        <w:widowControl/>
        <w:numPr>
          <w:ilvl w:val="0"/>
          <w:numId w:val="38"/>
        </w:numPr>
        <w:tabs>
          <w:tab w:val="clear" w:pos="720"/>
          <w:tab w:val="left" w:pos="709" w:leader="none"/>
        </w:tabs>
        <w:suppressAutoHyphens w:val="true"/>
        <w:bidi w:val="0"/>
        <w:spacing w:lineRule="auto" w:line="240" w:before="0" w:after="0"/>
        <w:ind w:hanging="269" w:start="540" w:end="0"/>
        <w:jc w:val="start"/>
        <w:rPr>
          <w:lang w:val="en-US"/>
        </w:rPr>
      </w:pPr>
      <w:r>
        <w:rPr>
          <w:rFonts w:ascii="Arial" w:hAnsi="Arial"/>
          <w:b/>
          <w:bCs/>
          <w:sz w:val="22"/>
          <w:szCs w:val="22"/>
          <w:lang w:val="en-US"/>
        </w:rPr>
        <w:t>Operative procedures – performed:</w:t>
      </w:r>
    </w:p>
    <w:p>
      <w:pPr>
        <w:pStyle w:val="BodyText"/>
        <w:numPr>
          <w:ilvl w:val="0"/>
          <w:numId w:val="139"/>
        </w:numPr>
        <w:spacing w:lineRule="auto" w:line="240" w:before="0" w:after="0"/>
        <w:rPr>
          <w:lang w:val="en-US"/>
        </w:rPr>
      </w:pPr>
      <w:r>
        <w:rPr>
          <w:rFonts w:ascii="Arial" w:hAnsi="Arial"/>
          <w:sz w:val="22"/>
          <w:szCs w:val="22"/>
          <w:lang w:val="en-US"/>
        </w:rPr>
        <w:t>Surgical nephrostomy: 2–5</w:t>
      </w:r>
    </w:p>
    <w:p>
      <w:pPr>
        <w:pStyle w:val="BodyText"/>
        <w:numPr>
          <w:ilvl w:val="0"/>
          <w:numId w:val="139"/>
        </w:numPr>
        <w:spacing w:lineRule="auto" w:line="240" w:before="0" w:after="0"/>
        <w:rPr>
          <w:lang w:val="en-US"/>
        </w:rPr>
      </w:pPr>
      <w:r>
        <w:rPr>
          <w:rFonts w:ascii="Arial" w:hAnsi="Arial"/>
          <w:sz w:val="22"/>
          <w:szCs w:val="22"/>
          <w:lang w:val="en-US"/>
        </w:rPr>
        <w:t>Penectomy: 1</w:t>
      </w:r>
    </w:p>
    <w:p>
      <w:pPr>
        <w:pStyle w:val="BodyText"/>
        <w:numPr>
          <w:ilvl w:val="0"/>
          <w:numId w:val="139"/>
        </w:numPr>
        <w:spacing w:lineRule="auto" w:line="240" w:before="0" w:after="0"/>
        <w:rPr>
          <w:lang w:val="en-US"/>
        </w:rPr>
      </w:pPr>
      <w:r>
        <w:rPr>
          <w:rFonts w:ascii="Arial" w:hAnsi="Arial"/>
          <w:sz w:val="22"/>
          <w:szCs w:val="22"/>
          <w:lang w:val="en-US"/>
        </w:rPr>
        <w:t>Radical orchiectomy: 5</w:t>
      </w:r>
    </w:p>
    <w:p>
      <w:pPr>
        <w:pStyle w:val="BodyText"/>
        <w:numPr>
          <w:ilvl w:val="0"/>
          <w:numId w:val="139"/>
        </w:numPr>
        <w:spacing w:lineRule="auto" w:line="240" w:before="0" w:after="0"/>
        <w:rPr>
          <w:lang w:val="en-US"/>
        </w:rPr>
      </w:pPr>
      <w:r>
        <w:rPr>
          <w:rFonts w:ascii="Arial" w:hAnsi="Arial"/>
          <w:sz w:val="22"/>
          <w:szCs w:val="22"/>
          <w:lang w:val="en-US"/>
        </w:rPr>
        <w:t>UCN: 2–5</w:t>
      </w:r>
    </w:p>
    <w:p>
      <w:pPr>
        <w:pStyle w:val="BodyText"/>
        <w:numPr>
          <w:ilvl w:val="0"/>
          <w:numId w:val="139"/>
        </w:numPr>
        <w:spacing w:lineRule="auto" w:line="240" w:before="0" w:after="0"/>
        <w:rPr>
          <w:lang w:val="en-US"/>
        </w:rPr>
      </w:pPr>
      <w:r>
        <w:rPr>
          <w:rFonts w:ascii="Arial" w:hAnsi="Arial"/>
          <w:sz w:val="22"/>
          <w:szCs w:val="22"/>
          <w:lang w:val="en-US"/>
        </w:rPr>
        <w:t>Ureterocutaneostomy: 5–10</w:t>
      </w:r>
    </w:p>
    <w:p>
      <w:pPr>
        <w:pStyle w:val="BodyText"/>
        <w:numPr>
          <w:ilvl w:val="0"/>
          <w:numId w:val="139"/>
        </w:numPr>
        <w:spacing w:lineRule="auto" w:line="240" w:before="0" w:after="0"/>
        <w:rPr>
          <w:lang w:val="en-US"/>
        </w:rPr>
      </w:pPr>
      <w:r>
        <w:rPr>
          <w:rFonts w:ascii="Arial" w:hAnsi="Arial"/>
          <w:sz w:val="22"/>
          <w:szCs w:val="22"/>
          <w:lang w:val="en-US"/>
        </w:rPr>
        <w:t>Stress incontinence surgery: 3–5</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numPr>
          <w:ilvl w:val="0"/>
          <w:numId w:val="39"/>
        </w:numPr>
        <w:tabs>
          <w:tab w:val="clear" w:pos="720"/>
          <w:tab w:val="left" w:pos="709" w:leader="none"/>
        </w:tabs>
        <w:suppressAutoHyphens w:val="true"/>
        <w:bidi w:val="0"/>
        <w:spacing w:lineRule="auto" w:line="240" w:before="0" w:after="0"/>
        <w:ind w:hanging="269" w:start="540" w:end="0"/>
        <w:jc w:val="start"/>
        <w:rPr>
          <w:lang w:val="en-US"/>
        </w:rPr>
      </w:pPr>
      <w:r>
        <w:rPr>
          <w:rFonts w:ascii="Arial" w:hAnsi="Arial"/>
          <w:b/>
          <w:bCs/>
          <w:sz w:val="22"/>
          <w:szCs w:val="22"/>
          <w:lang w:val="en-US"/>
        </w:rPr>
        <w:t>Operative procedures – assisted:</w:t>
      </w:r>
    </w:p>
    <w:p>
      <w:pPr>
        <w:pStyle w:val="BodyText"/>
        <w:numPr>
          <w:ilvl w:val="0"/>
          <w:numId w:val="140"/>
        </w:numPr>
        <w:spacing w:lineRule="auto" w:line="240" w:before="0" w:after="0"/>
        <w:rPr>
          <w:lang w:val="en-US"/>
        </w:rPr>
      </w:pPr>
      <w:r>
        <w:rPr>
          <w:rFonts w:ascii="Arial" w:hAnsi="Arial"/>
          <w:sz w:val="22"/>
          <w:szCs w:val="22"/>
          <w:lang w:val="en-US"/>
        </w:rPr>
        <w:t>Dorsal vein ligation: 10</w:t>
      </w:r>
    </w:p>
    <w:p>
      <w:pPr>
        <w:pStyle w:val="BodyText"/>
        <w:numPr>
          <w:ilvl w:val="0"/>
          <w:numId w:val="140"/>
        </w:numPr>
        <w:spacing w:lineRule="auto" w:line="240" w:before="0" w:after="0"/>
        <w:rPr>
          <w:lang w:val="en-US"/>
        </w:rPr>
      </w:pPr>
      <w:r>
        <w:rPr>
          <w:rFonts w:ascii="Arial" w:hAnsi="Arial"/>
          <w:sz w:val="22"/>
          <w:szCs w:val="22"/>
          <w:lang w:val="en-US"/>
        </w:rPr>
        <w:t>Partial cystectomy: 1</w:t>
      </w:r>
    </w:p>
    <w:p>
      <w:pPr>
        <w:pStyle w:val="BodyText"/>
        <w:numPr>
          <w:ilvl w:val="0"/>
          <w:numId w:val="140"/>
        </w:numPr>
        <w:spacing w:lineRule="auto" w:line="240" w:before="0" w:after="0"/>
        <w:rPr>
          <w:lang w:val="en-US"/>
        </w:rPr>
      </w:pPr>
      <w:r>
        <w:rPr>
          <w:rFonts w:ascii="Arial" w:hAnsi="Arial"/>
          <w:sz w:val="22"/>
          <w:szCs w:val="22"/>
          <w:lang w:val="en-US"/>
        </w:rPr>
        <w:t>Complex nephrectomy: 10</w:t>
      </w:r>
    </w:p>
    <w:p>
      <w:pPr>
        <w:pStyle w:val="BodyText"/>
        <w:numPr>
          <w:ilvl w:val="0"/>
          <w:numId w:val="140"/>
        </w:numPr>
        <w:spacing w:lineRule="auto" w:line="240" w:before="0" w:after="0"/>
        <w:rPr>
          <w:lang w:val="en-US"/>
        </w:rPr>
      </w:pPr>
      <w:r>
        <w:rPr>
          <w:rFonts w:ascii="Arial" w:hAnsi="Arial"/>
          <w:sz w:val="22"/>
          <w:szCs w:val="22"/>
          <w:lang w:val="en-US"/>
        </w:rPr>
        <w:t>Ureterocystoneostomy: 5</w:t>
      </w:r>
    </w:p>
    <w:p>
      <w:pPr>
        <w:pStyle w:val="BodyText"/>
        <w:numPr>
          <w:ilvl w:val="0"/>
          <w:numId w:val="140"/>
        </w:numPr>
        <w:spacing w:lineRule="auto" w:line="240" w:before="0" w:after="0"/>
        <w:rPr>
          <w:lang w:val="en-US"/>
        </w:rPr>
      </w:pPr>
      <w:r>
        <w:rPr>
          <w:rFonts w:ascii="Arial" w:hAnsi="Arial"/>
          <w:sz w:val="22"/>
          <w:szCs w:val="22"/>
          <w:lang w:val="en-US"/>
        </w:rPr>
        <w:t>Ureterocutaneostomy: 5</w:t>
      </w:r>
    </w:p>
    <w:p>
      <w:pPr>
        <w:pStyle w:val="BodyText"/>
        <w:numPr>
          <w:ilvl w:val="0"/>
          <w:numId w:val="140"/>
        </w:numPr>
        <w:spacing w:lineRule="auto" w:line="240" w:before="0" w:after="0"/>
        <w:rPr>
          <w:lang w:val="en-US"/>
        </w:rPr>
      </w:pPr>
      <w:r>
        <w:rPr>
          <w:rFonts w:ascii="Arial" w:hAnsi="Arial"/>
          <w:sz w:val="22"/>
          <w:szCs w:val="22"/>
          <w:lang w:val="en-US"/>
        </w:rPr>
        <w:t>Perineostomy: 2</w:t>
      </w:r>
    </w:p>
    <w:p>
      <w:pPr>
        <w:pStyle w:val="BodyText"/>
        <w:numPr>
          <w:ilvl w:val="0"/>
          <w:numId w:val="140"/>
        </w:numPr>
        <w:spacing w:lineRule="auto" w:line="240" w:before="0" w:after="0"/>
        <w:rPr>
          <w:lang w:val="en-US"/>
        </w:rPr>
      </w:pPr>
      <w:r>
        <w:rPr>
          <w:rFonts w:ascii="Arial" w:hAnsi="Arial"/>
          <w:sz w:val="22"/>
          <w:szCs w:val="22"/>
          <w:lang w:val="en-US"/>
        </w:rPr>
        <w:t>Ureterocolostomy: 2</w:t>
      </w:r>
    </w:p>
    <w:p>
      <w:pPr>
        <w:pStyle w:val="BodyText"/>
        <w:numPr>
          <w:ilvl w:val="0"/>
          <w:numId w:val="140"/>
        </w:numPr>
        <w:spacing w:lineRule="auto" w:line="240" w:before="0" w:after="0"/>
        <w:rPr>
          <w:lang w:val="en-US"/>
        </w:rPr>
      </w:pPr>
      <w:r>
        <w:rPr>
          <w:rFonts w:ascii="Arial" w:hAnsi="Arial"/>
          <w:sz w:val="22"/>
          <w:szCs w:val="22"/>
          <w:lang w:val="en-US"/>
        </w:rPr>
        <w:t>Penile prosthesis implantation: 1–2</w:t>
      </w:r>
    </w:p>
    <w:p>
      <w:pPr>
        <w:pStyle w:val="BodyText"/>
        <w:numPr>
          <w:ilvl w:val="0"/>
          <w:numId w:val="140"/>
        </w:numPr>
        <w:spacing w:lineRule="auto" w:line="240" w:before="0" w:after="0"/>
        <w:rPr>
          <w:lang w:val="en-US"/>
        </w:rPr>
      </w:pPr>
      <w:r>
        <w:rPr>
          <w:rFonts w:ascii="Arial" w:hAnsi="Arial"/>
          <w:sz w:val="22"/>
          <w:szCs w:val="22"/>
          <w:lang w:val="en-US"/>
        </w:rPr>
        <w:t>Penile revascularization: 2</w:t>
      </w:r>
    </w:p>
    <w:p>
      <w:pPr>
        <w:pStyle w:val="BodyText"/>
        <w:numPr>
          <w:ilvl w:val="0"/>
          <w:numId w:val="140"/>
        </w:numPr>
        <w:spacing w:lineRule="auto" w:line="240" w:before="0" w:after="0"/>
        <w:rPr>
          <w:lang w:val="en-US"/>
        </w:rPr>
      </w:pPr>
      <w:r>
        <w:rPr>
          <w:rFonts w:ascii="Arial" w:hAnsi="Arial"/>
          <w:sz w:val="22"/>
          <w:szCs w:val="22"/>
          <w:lang w:val="en-US"/>
        </w:rPr>
        <w:t>Microsurgical epididymo-vasal anastomosis: 1–5</w:t>
      </w:r>
    </w:p>
    <w:p>
      <w:pPr>
        <w:pStyle w:val="BodyText"/>
        <w:numPr>
          <w:ilvl w:val="0"/>
          <w:numId w:val="140"/>
        </w:numPr>
        <w:spacing w:lineRule="auto" w:line="240" w:before="0" w:after="0"/>
        <w:rPr>
          <w:lang w:val="en-US"/>
        </w:rPr>
      </w:pPr>
      <w:r>
        <w:rPr>
          <w:rFonts w:ascii="Arial" w:hAnsi="Arial"/>
          <w:sz w:val="22"/>
          <w:szCs w:val="22"/>
          <w:lang w:val="en-US"/>
        </w:rPr>
        <w:t>Spermatocele implantation: 5</w:t>
      </w:r>
    </w:p>
    <w:p>
      <w:pPr>
        <w:pStyle w:val="BodyText"/>
        <w:numPr>
          <w:ilvl w:val="0"/>
          <w:numId w:val="140"/>
        </w:numPr>
        <w:spacing w:lineRule="auto" w:line="240" w:before="0" w:after="0"/>
        <w:rPr>
          <w:lang w:val="en-US"/>
        </w:rPr>
      </w:pPr>
      <w:r>
        <w:rPr>
          <w:rFonts w:ascii="Arial" w:hAnsi="Arial"/>
          <w:sz w:val="22"/>
          <w:szCs w:val="22"/>
          <w:lang w:val="en-US"/>
        </w:rPr>
        <w:t>Hypospadias repair: 1–5</w:t>
      </w:r>
    </w:p>
    <w:p>
      <w:pPr>
        <w:pStyle w:val="BodyText"/>
        <w:numPr>
          <w:ilvl w:val="0"/>
          <w:numId w:val="140"/>
        </w:numPr>
        <w:spacing w:lineRule="auto" w:line="240" w:before="0" w:after="0"/>
        <w:rPr>
          <w:lang w:val="en-US"/>
        </w:rPr>
      </w:pPr>
      <w:r>
        <w:rPr>
          <w:rFonts w:ascii="Arial" w:hAnsi="Arial"/>
          <w:sz w:val="22"/>
          <w:szCs w:val="22"/>
          <w:lang w:val="en-US"/>
        </w:rPr>
        <w:t>Retroperitoneal lymphadenectomy: 5</w:t>
      </w:r>
    </w:p>
    <w:p>
      <w:pPr>
        <w:pStyle w:val="BodyText"/>
        <w:numPr>
          <w:ilvl w:val="0"/>
          <w:numId w:val="140"/>
        </w:numPr>
        <w:spacing w:lineRule="auto" w:line="240" w:before="0" w:after="0"/>
        <w:rPr>
          <w:lang w:val="en-US"/>
        </w:rPr>
      </w:pPr>
      <w:r>
        <w:rPr>
          <w:rFonts w:ascii="Arial" w:hAnsi="Arial"/>
          <w:sz w:val="22"/>
          <w:szCs w:val="22"/>
          <w:lang w:val="en-US"/>
        </w:rPr>
        <w:t>Radical nephrectomy: 5–10</w:t>
      </w:r>
    </w:p>
    <w:p>
      <w:pPr>
        <w:pStyle w:val="BodyText"/>
        <w:numPr>
          <w:ilvl w:val="0"/>
          <w:numId w:val="140"/>
        </w:numPr>
        <w:spacing w:lineRule="auto" w:line="240" w:before="0" w:after="0"/>
        <w:rPr>
          <w:lang w:val="en-US"/>
        </w:rPr>
      </w:pPr>
      <w:r>
        <w:rPr>
          <w:rFonts w:ascii="Arial" w:hAnsi="Arial"/>
          <w:sz w:val="22"/>
          <w:szCs w:val="22"/>
          <w:lang w:val="en-US"/>
        </w:rPr>
        <w:t>Pyeloplasty: 5–10</w:t>
      </w:r>
    </w:p>
    <w:p>
      <w:pPr>
        <w:pStyle w:val="BodyText"/>
        <w:numPr>
          <w:ilvl w:val="0"/>
          <w:numId w:val="140"/>
        </w:numPr>
        <w:spacing w:lineRule="auto" w:line="240" w:before="0" w:after="0"/>
        <w:rPr>
          <w:lang w:val="en-US"/>
        </w:rPr>
      </w:pPr>
      <w:r>
        <w:rPr>
          <w:rFonts w:ascii="Arial" w:hAnsi="Arial"/>
          <w:sz w:val="22"/>
          <w:szCs w:val="22"/>
          <w:lang w:val="en-US"/>
        </w:rPr>
        <w:t>Partial nephrectomy: 2–5</w:t>
      </w:r>
    </w:p>
    <w:p>
      <w:pPr>
        <w:pStyle w:val="BodyText"/>
        <w:numPr>
          <w:ilvl w:val="0"/>
          <w:numId w:val="140"/>
        </w:numPr>
        <w:spacing w:lineRule="auto" w:line="240" w:before="0" w:after="0"/>
        <w:rPr>
          <w:lang w:val="en-US"/>
        </w:rPr>
      </w:pPr>
      <w:r>
        <w:rPr>
          <w:rFonts w:ascii="Arial" w:hAnsi="Arial"/>
          <w:sz w:val="22"/>
          <w:szCs w:val="22"/>
          <w:lang w:val="en-US"/>
        </w:rPr>
        <w:t>Vesicovaginal fistula repair: 3–5</w:t>
      </w:r>
    </w:p>
    <w:p>
      <w:pPr>
        <w:pStyle w:val="BodyText"/>
        <w:numPr>
          <w:ilvl w:val="0"/>
          <w:numId w:val="140"/>
        </w:numPr>
        <w:spacing w:lineRule="auto" w:line="240" w:before="0" w:after="0"/>
        <w:rPr>
          <w:lang w:val="en-US"/>
        </w:rPr>
      </w:pPr>
      <w:r>
        <w:rPr>
          <w:rFonts w:ascii="Arial" w:hAnsi="Arial"/>
          <w:sz w:val="22"/>
          <w:szCs w:val="22"/>
          <w:lang w:val="en-US"/>
        </w:rPr>
        <w:t>Urethrography: 2</w:t>
      </w:r>
    </w:p>
    <w:p>
      <w:pPr>
        <w:pStyle w:val="BodyText"/>
        <w:numPr>
          <w:ilvl w:val="0"/>
          <w:numId w:val="140"/>
        </w:numPr>
        <w:spacing w:lineRule="auto" w:line="240" w:before="0" w:after="0"/>
        <w:rPr>
          <w:lang w:val="en-US"/>
        </w:rPr>
      </w:pPr>
      <w:r>
        <w:rPr>
          <w:rFonts w:ascii="Arial" w:hAnsi="Arial"/>
          <w:sz w:val="22"/>
          <w:szCs w:val="22"/>
          <w:lang w:val="en-US"/>
        </w:rPr>
        <w:t>TUR bladder tumor: 10</w:t>
      </w:r>
    </w:p>
    <w:p>
      <w:pPr>
        <w:pStyle w:val="BodyText"/>
        <w:numPr>
          <w:ilvl w:val="0"/>
          <w:numId w:val="140"/>
        </w:numPr>
        <w:spacing w:lineRule="auto" w:line="240" w:before="0" w:after="0"/>
        <w:rPr>
          <w:lang w:val="en-US"/>
        </w:rPr>
      </w:pPr>
      <w:r>
        <w:rPr>
          <w:rFonts w:ascii="Arial" w:hAnsi="Arial"/>
          <w:sz w:val="22"/>
          <w:szCs w:val="22"/>
          <w:lang w:val="en-US"/>
        </w:rPr>
        <w:t>Nephroureterectomy: 5–10</w:t>
      </w:r>
    </w:p>
    <w:p>
      <w:pPr>
        <w:pStyle w:val="BodyText"/>
        <w:numPr>
          <w:ilvl w:val="0"/>
          <w:numId w:val="140"/>
        </w:numPr>
        <w:spacing w:lineRule="auto" w:line="240" w:before="0" w:after="0"/>
        <w:rPr>
          <w:lang w:val="en-US"/>
        </w:rPr>
      </w:pPr>
      <w:r>
        <w:rPr>
          <w:rFonts w:ascii="Arial" w:hAnsi="Arial"/>
          <w:sz w:val="22"/>
          <w:szCs w:val="22"/>
          <w:lang w:val="en-US"/>
        </w:rPr>
        <w:t>Longitudinal nephrolithotomy: 3–5</w:t>
      </w:r>
    </w:p>
    <w:p>
      <w:pPr>
        <w:pStyle w:val="BodyText"/>
        <w:numPr>
          <w:ilvl w:val="0"/>
          <w:numId w:val="140"/>
        </w:numPr>
        <w:spacing w:lineRule="auto" w:line="240" w:before="0" w:after="0"/>
        <w:rPr>
          <w:lang w:val="en-US"/>
        </w:rPr>
      </w:pPr>
      <w:r>
        <w:rPr>
          <w:rFonts w:ascii="Arial" w:hAnsi="Arial"/>
          <w:sz w:val="22"/>
          <w:szCs w:val="22"/>
          <w:lang w:val="en-US"/>
        </w:rPr>
        <w:t>UCN for ureterovaginal fistulas: 2–3</w:t>
      </w:r>
    </w:p>
    <w:p>
      <w:pPr>
        <w:pStyle w:val="BodyText"/>
        <w:numPr>
          <w:ilvl w:val="0"/>
          <w:numId w:val="140"/>
        </w:numPr>
        <w:spacing w:lineRule="auto" w:line="240" w:before="0" w:after="0"/>
        <w:rPr>
          <w:lang w:val="en-US"/>
        </w:rPr>
      </w:pPr>
      <w:r>
        <w:rPr>
          <w:rFonts w:ascii="Arial" w:hAnsi="Arial"/>
          <w:sz w:val="22"/>
          <w:szCs w:val="22"/>
          <w:lang w:val="en-US"/>
        </w:rPr>
        <w:t>TURP and internal urethrotomy: 10–20</w:t>
      </w:r>
    </w:p>
    <w:p>
      <w:pPr>
        <w:pStyle w:val="BodyText"/>
        <w:numPr>
          <w:ilvl w:val="0"/>
          <w:numId w:val="140"/>
        </w:numPr>
        <w:spacing w:lineRule="auto" w:line="240" w:before="0" w:after="0"/>
        <w:rPr>
          <w:lang w:val="en-US"/>
        </w:rPr>
      </w:pPr>
      <w:r>
        <w:rPr>
          <w:rFonts w:ascii="Arial" w:hAnsi="Arial"/>
          <w:sz w:val="22"/>
          <w:szCs w:val="22"/>
          <w:lang w:val="en-US"/>
        </w:rPr>
        <w:t>Total cystectomy: 3–5</w:t>
      </w:r>
    </w:p>
    <w:p>
      <w:pPr>
        <w:pStyle w:val="BodyText"/>
        <w:numPr>
          <w:ilvl w:val="0"/>
          <w:numId w:val="140"/>
        </w:numPr>
        <w:spacing w:lineRule="auto" w:line="240" w:before="0" w:after="0"/>
        <w:rPr>
          <w:lang w:val="en-US"/>
        </w:rPr>
      </w:pPr>
      <w:r>
        <w:rPr>
          <w:rFonts w:ascii="Arial" w:hAnsi="Arial"/>
          <w:sz w:val="22"/>
          <w:szCs w:val="22"/>
          <w:lang w:val="en-US"/>
        </w:rPr>
        <w:t>Pan-nephrectomy: 5</w:t>
      </w:r>
    </w:p>
    <w:p>
      <w:pPr>
        <w:pStyle w:val="BodyText"/>
        <w:numPr>
          <w:ilvl w:val="0"/>
          <w:numId w:val="140"/>
        </w:numPr>
        <w:spacing w:lineRule="auto" w:line="240" w:before="0" w:after="0"/>
        <w:rPr>
          <w:lang w:val="en-US"/>
        </w:rPr>
      </w:pPr>
      <w:r>
        <w:rPr>
          <w:rFonts w:ascii="Arial" w:hAnsi="Arial"/>
          <w:sz w:val="22"/>
          <w:szCs w:val="22"/>
          <w:lang w:val="en-US"/>
        </w:rPr>
        <w:t>Urethral reconstruction: 5</w:t>
      </w:r>
    </w:p>
    <w:p>
      <w:pPr>
        <w:pStyle w:val="BodyText"/>
        <w:numPr>
          <w:ilvl w:val="0"/>
          <w:numId w:val="140"/>
        </w:numPr>
        <w:spacing w:lineRule="auto" w:line="240" w:before="0" w:after="0"/>
        <w:rPr>
          <w:lang w:val="en-US"/>
        </w:rPr>
      </w:pPr>
      <w:r>
        <w:rPr>
          <w:rFonts w:ascii="Arial" w:hAnsi="Arial"/>
          <w:sz w:val="22"/>
          <w:szCs w:val="22"/>
          <w:lang w:val="en-US"/>
        </w:rPr>
        <w:t>Ileal conduit: 5</w:t>
      </w:r>
    </w:p>
    <w:p>
      <w:pPr>
        <w:pStyle w:val="BodyText"/>
        <w:numPr>
          <w:ilvl w:val="0"/>
          <w:numId w:val="140"/>
        </w:numPr>
        <w:spacing w:lineRule="auto" w:line="240" w:before="0" w:after="0"/>
        <w:rPr>
          <w:lang w:val="en-US"/>
        </w:rPr>
      </w:pPr>
      <w:r>
        <w:rPr>
          <w:rFonts w:ascii="Arial" w:hAnsi="Arial"/>
          <w:sz w:val="22"/>
          <w:szCs w:val="22"/>
          <w:lang w:val="en-US"/>
        </w:rPr>
        <w:t>Vesicoenteroplasty: 5</w:t>
      </w:r>
    </w:p>
    <w:p>
      <w:pPr>
        <w:pStyle w:val="BodyText"/>
        <w:numPr>
          <w:ilvl w:val="0"/>
          <w:numId w:val="140"/>
        </w:numPr>
        <w:spacing w:lineRule="auto" w:line="240" w:before="0" w:after="0"/>
        <w:rPr>
          <w:lang w:val="en-US"/>
        </w:rPr>
      </w:pPr>
      <w:r>
        <w:rPr>
          <w:rFonts w:ascii="Arial" w:hAnsi="Arial"/>
          <w:sz w:val="22"/>
          <w:szCs w:val="22"/>
          <w:lang w:val="en-US"/>
        </w:rPr>
        <w:t>Ureterorenoscopy: 5</w:t>
      </w:r>
    </w:p>
    <w:p>
      <w:pPr>
        <w:pStyle w:val="BodyText"/>
        <w:numPr>
          <w:ilvl w:val="0"/>
          <w:numId w:val="140"/>
        </w:numPr>
        <w:spacing w:lineRule="auto" w:line="240" w:before="0" w:after="0"/>
        <w:rPr>
          <w:lang w:val="en-US"/>
        </w:rPr>
      </w:pPr>
      <w:r>
        <w:rPr>
          <w:rFonts w:ascii="Arial" w:hAnsi="Arial"/>
          <w:sz w:val="22"/>
          <w:szCs w:val="22"/>
          <w:lang w:val="en-US"/>
        </w:rPr>
        <w:t>ESWL: 20</w:t>
      </w:r>
    </w:p>
    <w:p>
      <w:pPr>
        <w:pStyle w:val="BodyText"/>
        <w:numPr>
          <w:ilvl w:val="0"/>
          <w:numId w:val="140"/>
        </w:numPr>
        <w:spacing w:lineRule="auto" w:line="240" w:before="0" w:after="0"/>
        <w:rPr>
          <w:lang w:val="en-US"/>
        </w:rPr>
      </w:pPr>
      <w:r>
        <w:rPr>
          <w:rFonts w:ascii="Arial" w:hAnsi="Arial"/>
          <w:sz w:val="22"/>
          <w:szCs w:val="22"/>
          <w:lang w:val="en-US"/>
        </w:rPr>
        <w:t>Kidney transplantation: 2–5</w:t>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numPr>
          <w:ilvl w:val="0"/>
          <w:numId w:val="40"/>
        </w:numPr>
        <w:tabs>
          <w:tab w:val="clear" w:pos="720"/>
          <w:tab w:val="left" w:pos="709" w:leader="none"/>
        </w:tabs>
        <w:suppressAutoHyphens w:val="true"/>
        <w:bidi w:val="0"/>
        <w:spacing w:lineRule="auto" w:line="240" w:before="0" w:after="0"/>
        <w:ind w:hanging="269" w:start="629" w:end="0"/>
        <w:jc w:val="start"/>
        <w:rPr>
          <w:lang w:val="en-US"/>
        </w:rPr>
      </w:pPr>
      <w:r>
        <w:rPr>
          <w:rFonts w:ascii="Arial" w:hAnsi="Arial"/>
          <w:b/>
          <w:bCs/>
          <w:sz w:val="22"/>
          <w:szCs w:val="22"/>
          <w:lang w:val="en-US"/>
        </w:rPr>
        <w:t>Endoscopic procedures:</w:t>
      </w:r>
    </w:p>
    <w:p>
      <w:pPr>
        <w:pStyle w:val="BodyText"/>
        <w:numPr>
          <w:ilvl w:val="0"/>
          <w:numId w:val="141"/>
        </w:numPr>
        <w:spacing w:lineRule="auto" w:line="240" w:before="0" w:after="0"/>
        <w:rPr>
          <w:lang w:val="en-US"/>
        </w:rPr>
      </w:pPr>
      <w:r>
        <w:rPr>
          <w:rFonts w:ascii="Arial" w:hAnsi="Arial"/>
          <w:sz w:val="22"/>
          <w:szCs w:val="22"/>
          <w:lang w:val="en-US"/>
        </w:rPr>
        <w:t>Prostate ultrasound exam: 5</w:t>
      </w:r>
    </w:p>
    <w:p>
      <w:pPr>
        <w:pStyle w:val="BodyText"/>
        <w:numPr>
          <w:ilvl w:val="0"/>
          <w:numId w:val="141"/>
        </w:numPr>
        <w:spacing w:lineRule="auto" w:line="240" w:before="0" w:after="0"/>
        <w:rPr>
          <w:lang w:val="en-US"/>
        </w:rPr>
      </w:pPr>
      <w:r>
        <w:rPr>
          <w:rFonts w:ascii="Arial" w:hAnsi="Arial"/>
          <w:sz w:val="22"/>
          <w:szCs w:val="22"/>
          <w:lang w:val="en-US"/>
        </w:rPr>
        <w:t>TUR bladder tumor: 5</w:t>
      </w:r>
    </w:p>
    <w:p>
      <w:pPr>
        <w:pStyle w:val="BodyText"/>
        <w:numPr>
          <w:ilvl w:val="0"/>
          <w:numId w:val="141"/>
        </w:numPr>
        <w:spacing w:lineRule="auto" w:line="240" w:before="0" w:after="0"/>
        <w:rPr>
          <w:lang w:val="en-US"/>
        </w:rPr>
      </w:pPr>
      <w:r>
        <w:rPr>
          <w:rFonts w:ascii="Arial" w:hAnsi="Arial"/>
          <w:sz w:val="22"/>
          <w:szCs w:val="22"/>
          <w:lang w:val="en-US"/>
        </w:rPr>
        <w:t>TURP: 5</w:t>
      </w:r>
    </w:p>
    <w:p>
      <w:pPr>
        <w:pStyle w:val="BodyText"/>
        <w:numPr>
          <w:ilvl w:val="0"/>
          <w:numId w:val="141"/>
        </w:numPr>
        <w:spacing w:lineRule="auto" w:line="240" w:before="0" w:after="0"/>
        <w:rPr>
          <w:lang w:val="en-US"/>
        </w:rPr>
      </w:pPr>
      <w:r>
        <w:rPr>
          <w:rFonts w:ascii="Arial" w:hAnsi="Arial"/>
          <w:sz w:val="22"/>
          <w:szCs w:val="22"/>
          <w:lang w:val="en-US"/>
        </w:rPr>
        <w:t>Percutaneous nephrostomy: 5</w:t>
      </w:r>
    </w:p>
    <w:p>
      <w:pPr>
        <w:pStyle w:val="BodyText"/>
        <w:numPr>
          <w:ilvl w:val="0"/>
          <w:numId w:val="141"/>
        </w:numPr>
        <w:spacing w:lineRule="auto" w:line="240" w:before="0" w:after="0"/>
        <w:rPr>
          <w:lang w:val="en-US"/>
        </w:rPr>
      </w:pPr>
      <w:r>
        <w:rPr>
          <w:rFonts w:ascii="Arial" w:hAnsi="Arial"/>
          <w:sz w:val="22"/>
          <w:szCs w:val="22"/>
          <w:lang w:val="en-US"/>
        </w:rPr>
        <w:t>Ureteral stricture dilation: 10</w:t>
      </w:r>
    </w:p>
    <w:p>
      <w:pPr>
        <w:pStyle w:val="BodyText"/>
        <w:numPr>
          <w:ilvl w:val="0"/>
          <w:numId w:val="141"/>
        </w:numPr>
        <w:spacing w:lineRule="auto" w:line="240" w:before="0" w:after="0"/>
        <w:rPr>
          <w:lang w:val="en-US"/>
        </w:rPr>
      </w:pPr>
      <w:r>
        <w:rPr>
          <w:rFonts w:ascii="Arial" w:hAnsi="Arial"/>
          <w:sz w:val="22"/>
          <w:szCs w:val="22"/>
          <w:lang w:val="en-US"/>
        </w:rPr>
        <w:t>Internal urethrotomy: 2</w:t>
      </w:r>
    </w:p>
    <w:p>
      <w:pPr>
        <w:pStyle w:val="BodyText"/>
        <w:numPr>
          <w:ilvl w:val="0"/>
          <w:numId w:val="141"/>
        </w:numPr>
        <w:spacing w:lineRule="auto" w:line="240" w:before="0" w:after="0"/>
        <w:rPr>
          <w:lang w:val="en-US"/>
        </w:rPr>
      </w:pPr>
      <w:r>
        <w:rPr>
          <w:rFonts w:ascii="Arial" w:hAnsi="Arial"/>
          <w:sz w:val="22"/>
          <w:szCs w:val="22"/>
          <w:lang w:val="en-US"/>
        </w:rPr>
        <w:t>Percutaneous nephrolithotomy: 6</w:t>
      </w:r>
    </w:p>
    <w:p>
      <w:pPr>
        <w:pStyle w:val="BodyText"/>
        <w:numPr>
          <w:ilvl w:val="0"/>
          <w:numId w:val="141"/>
        </w:numPr>
        <w:spacing w:lineRule="auto" w:line="240" w:before="0" w:after="0"/>
        <w:rPr>
          <w:lang w:val="en-US"/>
        </w:rPr>
      </w:pPr>
      <w:r>
        <w:rPr>
          <w:rFonts w:ascii="Arial" w:hAnsi="Arial"/>
          <w:sz w:val="22"/>
          <w:szCs w:val="22"/>
          <w:lang w:val="en-US"/>
        </w:rPr>
        <w:t>Laparoscopic urology procedures: 8.</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ind w:start="1212"/>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 xml:space="preserve">D. ORTHOPEDICS AND TRAUMATOLOGY </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spacing w:lineRule="auto" w:line="240" w:before="0" w:after="0"/>
        <w:rPr>
          <w:lang w:val="en-US"/>
        </w:rPr>
      </w:pPr>
      <w:r>
        <w:rPr>
          <w:rFonts w:ascii="Arial" w:hAnsi="Arial"/>
          <w:b/>
          <w:sz w:val="22"/>
          <w:szCs w:val="22"/>
          <w:lang w:val="en-US"/>
        </w:rPr>
        <w:t xml:space="preserve">Duration of specialization: five years (60 months) </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sz w:val="22"/>
          <w:szCs w:val="22"/>
          <w:lang w:val="en-US"/>
        </w:rPr>
        <w:t>During the specialization, the resident acquires theoretical and practical knowledge in general surgery and traumatology, as well as the ability to independently treat patients with malformations, diseases, and injuries of the musculoskeletal system and spinal column, in accordance with the latest educational standards in the field. This includes diagnostics, prevention, decisions on operative or non-operative treatment, and multidisciplinary cooperation.</w:t>
      </w:r>
    </w:p>
    <w:p>
      <w:pPr>
        <w:pStyle w:val="BodyText"/>
        <w:spacing w:lineRule="auto" w:line="240" w:before="0" w:after="0"/>
        <w:rPr>
          <w:lang w:val="en-US"/>
        </w:rPr>
      </w:pPr>
      <w:r>
        <w:rPr>
          <w:rFonts w:ascii="Arial" w:hAnsi="Arial"/>
          <w:sz w:val="22"/>
          <w:szCs w:val="22"/>
          <w:lang w:val="en-US"/>
        </w:rPr>
        <w:t>The specialization consists of general surgery (21 months) and orthopedics and traumatology (39 months). It is carried out at the Clinical Center of Montenegro, clinical-hospital centers, and state-run hospitals, in accordance with the Rulebook.</w:t>
      </w:r>
    </w:p>
    <w:p>
      <w:pPr>
        <w:pStyle w:val="BodyText"/>
        <w:spacing w:lineRule="auto" w:line="240" w:before="0" w:after="0"/>
        <w:rPr>
          <w:lang w:val="en-US"/>
        </w:rPr>
      </w:pPr>
      <w:r>
        <w:rPr>
          <w:rFonts w:ascii="Arial" w:hAnsi="Arial"/>
          <w:sz w:val="22"/>
          <w:szCs w:val="22"/>
          <w:lang w:val="en-US"/>
        </w:rPr>
        <w:t>Theoretical instruction is conducted at the Faculty of Medicine and lasts nine months, simultaneously with practical training. During the specialization, the resident is entitled to annual leave according to the law and in agreement with the mentor.</w:t>
      </w:r>
    </w:p>
    <w:p>
      <w:pPr>
        <w:pStyle w:val="BodyText"/>
        <w:spacing w:lineRule="auto" w:line="240" w:before="0" w:after="0"/>
        <w:rPr>
          <w:rFonts w:ascii="Arial" w:hAnsi="Arial"/>
          <w:sz w:val="22"/>
          <w:szCs w:val="22"/>
          <w:lang w:val="en-US"/>
        </w:rPr>
      </w:pPr>
      <w:r>
        <w:rPr>
          <w:rFonts w:ascii="Arial" w:hAnsi="Arial"/>
          <w:sz w:val="22"/>
          <w:szCs w:val="22"/>
          <w:lang w:val="en-US"/>
        </w:rPr>
      </w:r>
    </w:p>
    <w:p>
      <w:pPr>
        <w:pStyle w:val="BodyText"/>
        <w:spacing w:lineRule="auto" w:line="240" w:before="0" w:after="0"/>
        <w:rPr>
          <w:lang w:val="en-US"/>
        </w:rPr>
      </w:pPr>
      <w:r>
        <w:rPr>
          <w:rFonts w:ascii="Arial" w:hAnsi="Arial"/>
          <w:b/>
          <w:sz w:val="22"/>
          <w:szCs w:val="22"/>
          <w:lang w:val="en-US"/>
        </w:rPr>
        <w:t>I. General Surgery (One year and nine months) includes:</w:t>
      </w:r>
    </w:p>
    <w:p>
      <w:pPr>
        <w:pStyle w:val="BodyText"/>
        <w:spacing w:lineRule="auto" w:line="240" w:before="0" w:after="0"/>
        <w:rPr>
          <w:rFonts w:ascii="Arial" w:hAnsi="Arial"/>
          <w:b/>
          <w:sz w:val="22"/>
          <w:szCs w:val="22"/>
          <w:lang w:val="en-US"/>
        </w:rPr>
      </w:pPr>
      <w:r>
        <w:rPr>
          <w:rFonts w:ascii="Arial" w:hAnsi="Arial"/>
          <w:b/>
          <w:sz w:val="22"/>
          <w:szCs w:val="22"/>
          <w:lang w:val="en-US"/>
        </w:rPr>
      </w:r>
    </w:p>
    <w:p>
      <w:pPr>
        <w:pStyle w:val="BodyText"/>
        <w:numPr>
          <w:ilvl w:val="0"/>
          <w:numId w:val="41"/>
        </w:numPr>
        <w:tabs>
          <w:tab w:val="clear" w:pos="720"/>
          <w:tab w:val="left" w:pos="709" w:leader="none"/>
        </w:tabs>
        <w:spacing w:lineRule="auto" w:line="240" w:before="0" w:after="0"/>
        <w:rPr>
          <w:lang w:val="en-US"/>
        </w:rPr>
      </w:pPr>
      <w:r>
        <w:rPr>
          <w:rFonts w:ascii="Arial" w:hAnsi="Arial"/>
          <w:b/>
          <w:bCs/>
          <w:sz w:val="22"/>
          <w:szCs w:val="22"/>
          <w:lang w:val="en-US"/>
        </w:rPr>
        <w:t>Abdominal Surgery (3 months)</w:t>
      </w:r>
    </w:p>
    <w:p>
      <w:pPr>
        <w:pStyle w:val="BodyText"/>
        <w:tabs>
          <w:tab w:val="clear" w:pos="720"/>
          <w:tab w:val="left" w:pos="709" w:leader="none"/>
        </w:tabs>
        <w:spacing w:lineRule="auto" w:line="240" w:before="0" w:after="0"/>
        <w:rPr>
          <w:lang w:val="en-US"/>
        </w:rPr>
      </w:pPr>
      <w:r>
        <w:rPr>
          <w:rFonts w:ascii="Arial" w:hAnsi="Arial"/>
          <w:sz w:val="22"/>
          <w:szCs w:val="22"/>
          <w:lang w:val="en-US"/>
        </w:rPr>
        <w:t>The rotation consists of both a practical and theoretical part. The resident must acquire fundamental theoretical and practical knowledge in acute abdominal diseases and other common surgical conditions of the abdominal organs, abdominal wall, and inguinal region, diagnostic procedures for acute abdominal and the most common surgical abdominal diseases, differential diagnosis and treatment methods for acute abdominal conditions, preoperative preparation of acute abdominal patients with comorbidities such as heart, lung, kidney disease, diabetes, and other common postoperative complications, including their prevention and treatment, oral nutrition for postoperative patients with the most common abdominal diseases.</w:t>
      </w:r>
    </w:p>
    <w:p>
      <w:pPr>
        <w:pStyle w:val="BodyText"/>
        <w:tabs>
          <w:tab w:val="clear" w:pos="720"/>
          <w:tab w:val="left" w:pos="709" w:leader="none"/>
        </w:tabs>
        <w:spacing w:lineRule="auto" w:line="240" w:before="0" w:after="0"/>
        <w:rPr>
          <w:lang w:val="en-US"/>
        </w:rPr>
      </w:pPr>
      <w:r>
        <w:rPr>
          <w:rFonts w:ascii="Arial" w:hAnsi="Arial"/>
          <w:sz w:val="22"/>
          <w:szCs w:val="22"/>
          <w:lang w:val="en-US"/>
        </w:rPr>
        <w:t>The resident must also master theoretical and practical knowledge related to surgical infections, including asepsis and antisepsis, mechanisms of biological defense, pathogenic microorganisms, infection prevention and reduction of risk factors, immunization and preventive use of antibiotics and chemotherapeutics, proper management of surgical infections using various surgical methods, promotion of healing in chronic wounds, antibacterial medications and other conservative treatments.</w:t>
      </w:r>
    </w:p>
    <w:p>
      <w:pPr>
        <w:pStyle w:val="BodyText"/>
        <w:tabs>
          <w:tab w:val="clear" w:pos="720"/>
          <w:tab w:val="left" w:pos="709" w:leader="none"/>
        </w:tabs>
        <w:spacing w:lineRule="auto" w:line="240" w:before="0" w:after="0"/>
        <w:rPr>
          <w:lang w:val="en-US"/>
        </w:rPr>
      </w:pPr>
      <w:r>
        <w:rPr>
          <w:rFonts w:ascii="Arial" w:hAnsi="Arial"/>
          <w:sz w:val="22"/>
          <w:szCs w:val="22"/>
          <w:lang w:val="en-US"/>
        </w:rPr>
        <w:t>Required procedures (perform – p):</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Appendectomy (p) – 5;</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Hernia repair (p) – 10;</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Ulcer suturing (p) – 2;</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Bowel anastomosis (p) – 6;</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Cholecystectomy (p) – 1;</w:t>
      </w:r>
    </w:p>
    <w:p>
      <w:pPr>
        <w:pStyle w:val="BodyText"/>
        <w:numPr>
          <w:ilvl w:val="0"/>
          <w:numId w:val="142"/>
        </w:numPr>
        <w:tabs>
          <w:tab w:val="clear" w:pos="720"/>
          <w:tab w:val="left" w:pos="709" w:leader="none"/>
        </w:tabs>
        <w:spacing w:lineRule="auto" w:line="240" w:before="0" w:after="0"/>
        <w:rPr>
          <w:lang w:val="en-US"/>
        </w:rPr>
      </w:pPr>
      <w:r>
        <w:rPr>
          <w:rFonts w:ascii="Arial" w:hAnsi="Arial"/>
          <w:sz w:val="22"/>
          <w:szCs w:val="22"/>
          <w:lang w:val="en-US"/>
        </w:rPr>
        <w:t>Other procedures (p) – 10.</w:t>
      </w:r>
    </w:p>
    <w:p>
      <w:pPr>
        <w:pStyle w:val="BodyText"/>
        <w:tabs>
          <w:tab w:val="clear" w:pos="720"/>
          <w:tab w:val="left" w:pos="709" w:leader="none"/>
        </w:tabs>
        <w:spacing w:lineRule="auto" w:line="240" w:before="0" w:after="0"/>
        <w:ind w:start="1212"/>
        <w:rPr>
          <w:rFonts w:ascii="Arial" w:hAnsi="Arial"/>
          <w:sz w:val="22"/>
          <w:szCs w:val="22"/>
          <w:lang w:val="en-US"/>
        </w:rPr>
      </w:pPr>
      <w:r>
        <w:rPr>
          <w:rFonts w:ascii="Arial" w:hAnsi="Arial"/>
          <w:sz w:val="22"/>
          <w:szCs w:val="22"/>
          <w:lang w:val="en-US"/>
        </w:rPr>
      </w:r>
    </w:p>
    <w:p>
      <w:pPr>
        <w:pStyle w:val="BodyText"/>
        <w:widowControl/>
        <w:numPr>
          <w:ilvl w:val="0"/>
          <w:numId w:val="42"/>
        </w:numPr>
        <w:tabs>
          <w:tab w:val="clear" w:pos="720"/>
          <w:tab w:val="left" w:pos="450" w:leader="none"/>
        </w:tabs>
        <w:suppressAutoHyphens w:val="true"/>
        <w:bidi w:val="0"/>
        <w:spacing w:lineRule="auto" w:line="240" w:before="0" w:after="0"/>
        <w:ind w:hanging="360" w:start="360" w:end="0"/>
        <w:jc w:val="start"/>
        <w:rPr>
          <w:lang w:val="en-US"/>
        </w:rPr>
      </w:pPr>
      <w:r>
        <w:rPr>
          <w:rFonts w:ascii="Arial" w:hAnsi="Arial"/>
          <w:b/>
          <w:bCs/>
          <w:sz w:val="22"/>
          <w:szCs w:val="22"/>
          <w:lang w:val="en-US"/>
        </w:rPr>
        <w:t>General Traumatology (3 months)</w:t>
      </w:r>
    </w:p>
    <w:p>
      <w:pPr>
        <w:pStyle w:val="Normal"/>
        <w:suppressAutoHyphens w:val="false"/>
        <w:spacing w:lineRule="auto" w:line="240"/>
        <w:rPr>
          <w:lang w:val="en-US"/>
        </w:rPr>
      </w:pPr>
      <w:r>
        <w:rPr>
          <w:rFonts w:eastAsia="Times New Roman" w:cs="Times New Roman" w:ascii="Arial" w:hAnsi="Arial"/>
          <w:kern w:val="0"/>
          <w:sz w:val="22"/>
          <w:szCs w:val="22"/>
          <w:lang w:val="en-US" w:eastAsia="en-US" w:bidi="ar-SA"/>
        </w:rPr>
        <w:t>The resident must acquire fundamental theoretical and practical knowledge in:</w:t>
      </w:r>
    </w:p>
    <w:p>
      <w:pPr>
        <w:pStyle w:val="Normal"/>
        <w:suppressAutoHyphens w:val="false"/>
        <w:spacing w:lineRule="auto" w:line="240"/>
        <w:rPr>
          <w:lang w:val="en-US"/>
        </w:rPr>
      </w:pPr>
      <w:r>
        <w:rPr>
          <w:rFonts w:eastAsia="Times New Roman" w:cs="Times New Roman" w:ascii="Arial" w:hAnsi="Arial"/>
          <w:kern w:val="0"/>
          <w:sz w:val="22"/>
          <w:szCs w:val="22"/>
          <w:lang w:val="en-US" w:eastAsia="en-US" w:bidi="ar-SA"/>
        </w:rPr>
        <w:t>- functional anatomy of the musculoskeletal system, general concepts related to injuries (etiology and mechanisms of injury, classification of injuries, theoretical understanding of injuries to all parts of the body, fractures and dislocations); diagnostic procedures in traumatology, basics of ultrasound diagnostics for injuries of the abdomen, chest, and musculoskeletal system; conservative treatment of fractures and complications (traumatic hemorrhagic shock) and their effects on various organs; other post-traumatic complications (thromboembolism, fat embolism, respiratory complications, digestive disorders, electrolyte imbalances, post-traumatic psychoses, and delirious states); typical surgical approaches for operative procedures on extremities and other parts of the body; preoperative preparation of patients for surgery (diabetes, cardiac, pulmonary, and other conditions); postoperative care, management of minor or severe injuries, as well as polytraumatized patients; surgical procedures on bones (various types of osteosynthesis), indications for emergency surgical interventions in trauma; complications in fracture treatment (pseudoarthrosis, osteitis), infections related to injuries; mediastinal trauma, shock therapy, and resuscitation.</w:t>
      </w:r>
    </w:p>
    <w:p>
      <w:pPr>
        <w:pStyle w:val="Normal"/>
        <w:suppressAutoHyphens w:val="false"/>
        <w:spacing w:lineRule="auto" w:line="240"/>
        <w:rPr>
          <w:lang w:val="en-US"/>
        </w:rPr>
      </w:pPr>
      <w:r>
        <w:rPr>
          <w:rFonts w:ascii="Arial" w:hAnsi="Arial"/>
          <w:sz w:val="22"/>
          <w:szCs w:val="22"/>
          <w:lang w:val="en-US"/>
        </w:rPr>
        <w:t>Required procedures:</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Fracture/dislocation reduction and immobilization – 15;</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Joint aspiration – 2;</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Diagnostic laparoscopy – 2;</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Management of large soft tissue injuries – 6;</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Thoracic drainage – 2;</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Thoracotomy – 2;</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Laparotomy for abdominal trauma – 3;</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Simple osteosynthesis/removal – 5;</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Polytrauma care – 3;</w:t>
      </w:r>
    </w:p>
    <w:p>
      <w:pPr>
        <w:pStyle w:val="BodyText"/>
        <w:numPr>
          <w:ilvl w:val="0"/>
          <w:numId w:val="143"/>
        </w:numPr>
        <w:tabs>
          <w:tab w:val="clear" w:pos="720"/>
          <w:tab w:val="left" w:pos="709" w:leader="none"/>
        </w:tabs>
        <w:spacing w:lineRule="auto" w:line="240" w:before="0" w:after="0"/>
        <w:rPr>
          <w:lang w:val="en-US"/>
        </w:rPr>
      </w:pPr>
      <w:r>
        <w:rPr>
          <w:rFonts w:ascii="Arial" w:hAnsi="Arial"/>
          <w:sz w:val="22"/>
          <w:szCs w:val="22"/>
          <w:lang w:val="en-US"/>
        </w:rPr>
        <w:t>Abdominal puncture – 2.</w:t>
      </w:r>
    </w:p>
    <w:p>
      <w:pPr>
        <w:pStyle w:val="BodyText"/>
        <w:tabs>
          <w:tab w:val="clear" w:pos="720"/>
          <w:tab w:val="left" w:pos="709" w:leader="none"/>
        </w:tabs>
        <w:spacing w:lineRule="auto" w:line="240" w:before="0" w:after="0"/>
        <w:ind w:start="852"/>
        <w:rPr>
          <w:rFonts w:ascii="Arial" w:hAnsi="Arial"/>
          <w:sz w:val="22"/>
          <w:szCs w:val="22"/>
          <w:lang w:val="en-US"/>
        </w:rPr>
      </w:pPr>
      <w:r>
        <w:rPr>
          <w:rFonts w:ascii="Arial" w:hAnsi="Arial"/>
          <w:sz w:val="22"/>
          <w:szCs w:val="22"/>
          <w:lang w:val="en-US"/>
        </w:rPr>
      </w:r>
    </w:p>
    <w:p>
      <w:pPr>
        <w:pStyle w:val="BodyText"/>
        <w:numPr>
          <w:ilvl w:val="0"/>
          <w:numId w:val="43"/>
        </w:numPr>
        <w:tabs>
          <w:tab w:val="clear" w:pos="720"/>
          <w:tab w:val="left" w:pos="709" w:leader="none"/>
        </w:tabs>
        <w:spacing w:lineRule="auto" w:line="240" w:before="0" w:after="0"/>
        <w:rPr>
          <w:lang w:val="en-US"/>
        </w:rPr>
      </w:pPr>
      <w:r>
        <w:rPr>
          <w:rFonts w:ascii="Arial" w:hAnsi="Arial"/>
          <w:b/>
          <w:bCs/>
          <w:sz w:val="22"/>
          <w:szCs w:val="22"/>
          <w:lang w:val="en-US"/>
        </w:rPr>
        <w:t xml:space="preserve">Anesthesiology, Resuscitation, and Intensive Care (1 month): </w:t>
      </w:r>
    </w:p>
    <w:p>
      <w:pPr>
        <w:pStyle w:val="Normal"/>
        <w:suppressAutoHyphens w:val="false"/>
        <w:spacing w:lineRule="auto" w:line="240"/>
        <w:rPr>
          <w:lang w:val="en-US"/>
        </w:rPr>
      </w:pPr>
      <w:r>
        <w:rPr>
          <w:rFonts w:eastAsia="Times New Roman" w:cs="Times New Roman" w:ascii="Arial" w:hAnsi="Arial"/>
          <w:kern w:val="0"/>
          <w:sz w:val="22"/>
          <w:szCs w:val="22"/>
          <w:lang w:val="en-US" w:eastAsia="en-US" w:bidi="ar-SA"/>
        </w:rPr>
        <w:t>The resident must acquire fundamental theoretical and practical knowledge in: modern types of general, local (regional), and combined anesthesia for surgical procedures; assessment of the patient's condition and preparation for surgery; basic and advanced resuscitation procedures in cases of respiratory insufficiency, cardiac arrest, and treatment of post-resuscitation syndrome; various methods of postoperative care; emergency therapeutic and diagnostic procedures in the intensive care unit (ICU); postoperative bleeding, organ failure (lungs, heart, kidneys, liver), multiple organ failure, sepsis, thromboembolism; use of antibiotics in the ICU; treatment of acute pain; criteria for admitting patients to the ICU</w:t>
      </w:r>
    </w:p>
    <w:p>
      <w:pPr>
        <w:pStyle w:val="Normal"/>
        <w:suppressAutoHyphens w:val="false"/>
        <w:spacing w:lineRule="auto" w:line="240"/>
        <w:rPr>
          <w:lang w:val="en-US"/>
        </w:rPr>
      </w:pPr>
      <w:r>
        <w:rPr>
          <w:rFonts w:eastAsia="Times New Roman" w:cs="Times New Roman" w:ascii="Arial" w:hAnsi="Arial"/>
          <w:kern w:val="0"/>
          <w:sz w:val="22"/>
          <w:szCs w:val="22"/>
          <w:lang w:val="en-US" w:eastAsia="en-US" w:bidi="ar-SA"/>
        </w:rPr>
        <w:t>During the practical part of the residency, the resident must perform the following number of procedures—both as assistant and primary operator:</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anesthetic procedure (induction, intubation, maintenance, awakening): 15</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assessment and preparation of ASA class 2 and 3 patients: 8</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resuscitation procedures: 2</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anesthesiology approach to polytraumatized patients: 5</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treatment of patients in the intensive care unit (ICU): 8</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local and conduction anesthesia: 4</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invasive patient monitoring: 2</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placement of peripheral venous catheter: 10</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placement of central venous catheter: 10</w:t>
      </w:r>
    </w:p>
    <w:p>
      <w:pPr>
        <w:pStyle w:val="NormalWeb"/>
        <w:numPr>
          <w:ilvl w:val="0"/>
          <w:numId w:val="144"/>
        </w:numPr>
        <w:spacing w:lineRule="auto" w:line="240" w:beforeAutospacing="0" w:before="0" w:afterAutospacing="0" w:after="0"/>
        <w:rPr>
          <w:lang w:val="en-US"/>
        </w:rPr>
      </w:pPr>
      <w:r>
        <w:rPr>
          <w:rFonts w:ascii="Arial" w:hAnsi="Arial"/>
          <w:sz w:val="22"/>
          <w:szCs w:val="22"/>
          <w:lang w:val="en-US"/>
        </w:rPr>
        <w:t>measurement of central venous pressure: 5</w:t>
      </w:r>
    </w:p>
    <w:p>
      <w:pPr>
        <w:pStyle w:val="NormalWeb"/>
        <w:numPr>
          <w:ilvl w:val="0"/>
          <w:numId w:val="144"/>
        </w:numPr>
        <w:spacing w:lineRule="auto" w:line="240" w:beforeAutospacing="0" w:before="0" w:afterAutospacing="0" w:after="0"/>
        <w:rPr>
          <w:lang w:val="en-US"/>
        </w:rPr>
      </w:pPr>
      <w:bookmarkStart w:id="0" w:name="_GoBack"/>
      <w:bookmarkEnd w:id="0"/>
      <w:r>
        <w:rPr>
          <w:rFonts w:ascii="Arial" w:hAnsi="Arial"/>
          <w:sz w:val="22"/>
          <w:szCs w:val="22"/>
          <w:shd w:fill="auto" w:val="clear"/>
          <w:lang w:val="en-US"/>
        </w:rPr>
        <w:t>spinal puncture with anesthesia: 4</w:t>
      </w:r>
    </w:p>
    <w:p>
      <w:pPr>
        <w:pStyle w:val="NormalWeb"/>
        <w:numPr>
          <w:ilvl w:val="0"/>
          <w:numId w:val="144"/>
        </w:numPr>
        <w:spacing w:lineRule="auto" w:line="240" w:beforeAutospacing="0" w:before="0" w:afterAutospacing="0" w:after="0"/>
        <w:rPr>
          <w:lang w:val="en-US"/>
        </w:rPr>
      </w:pPr>
      <w:r>
        <w:rPr>
          <w:rFonts w:ascii="Arial" w:hAnsi="Arial"/>
          <w:sz w:val="22"/>
          <w:szCs w:val="22"/>
          <w:shd w:fill="auto" w:val="clear"/>
          <w:lang w:val="en-US"/>
        </w:rPr>
        <w:t>local anesthesia: 10</w:t>
      </w:r>
    </w:p>
    <w:p>
      <w:pPr>
        <w:pStyle w:val="NormalWeb"/>
        <w:numPr>
          <w:ilvl w:val="0"/>
          <w:numId w:val="144"/>
        </w:numPr>
        <w:spacing w:lineRule="auto" w:line="240" w:beforeAutospacing="0" w:before="0" w:afterAutospacing="0" w:after="0"/>
        <w:rPr>
          <w:lang w:val="en-US"/>
        </w:rPr>
      </w:pPr>
      <w:r>
        <w:rPr>
          <w:rFonts w:ascii="Arial" w:hAnsi="Arial"/>
          <w:sz w:val="22"/>
          <w:szCs w:val="22"/>
          <w:shd w:fill="auto" w:val="clear"/>
          <w:lang w:val="en-US"/>
        </w:rPr>
        <w:t>regional anesthesia: 10</w:t>
      </w:r>
    </w:p>
    <w:p>
      <w:pPr>
        <w:pStyle w:val="NormalWeb"/>
        <w:numPr>
          <w:ilvl w:val="0"/>
          <w:numId w:val="144"/>
        </w:numPr>
        <w:spacing w:lineRule="auto" w:line="240" w:beforeAutospacing="0" w:before="0" w:afterAutospacing="0" w:after="0"/>
        <w:rPr>
          <w:lang w:val="en-US"/>
        </w:rPr>
      </w:pPr>
      <w:r>
        <w:rPr>
          <w:rFonts w:ascii="Arial" w:hAnsi="Arial"/>
          <w:sz w:val="22"/>
          <w:szCs w:val="22"/>
          <w:shd w:fill="auto" w:val="clear"/>
          <w:lang w:val="en-US"/>
        </w:rPr>
        <w:t>diagnosis and treatment of acute cardiac arrest – 5</w:t>
      </w:r>
    </w:p>
    <w:p>
      <w:pPr>
        <w:pStyle w:val="NormalWeb"/>
        <w:spacing w:lineRule="auto" w:line="240" w:beforeAutospacing="0" w:before="0" w:afterAutospacing="0" w:after="0"/>
        <w:ind w:start="1146"/>
        <w:rPr>
          <w:rFonts w:ascii="Arial" w:hAnsi="Arial"/>
          <w:sz w:val="22"/>
          <w:szCs w:val="22"/>
          <w:lang w:val="en-US"/>
        </w:rPr>
      </w:pPr>
      <w:r>
        <w:rPr>
          <w:rFonts w:ascii="Arial" w:hAnsi="Arial"/>
          <w:sz w:val="22"/>
          <w:szCs w:val="22"/>
          <w:lang w:val="en-US"/>
        </w:rPr>
      </w:r>
    </w:p>
    <w:p>
      <w:pPr>
        <w:pStyle w:val="BodyText"/>
        <w:numPr>
          <w:ilvl w:val="0"/>
          <w:numId w:val="44"/>
        </w:numPr>
        <w:tabs>
          <w:tab w:val="clear" w:pos="720"/>
          <w:tab w:val="left" w:pos="709" w:leader="none"/>
        </w:tabs>
        <w:spacing w:lineRule="auto" w:line="240" w:before="0" w:after="0"/>
        <w:rPr>
          <w:lang w:val="en-US"/>
        </w:rPr>
      </w:pPr>
      <w:r>
        <w:rPr>
          <w:rFonts w:ascii="Arial" w:hAnsi="Arial"/>
          <w:b/>
          <w:bCs/>
          <w:sz w:val="22"/>
          <w:szCs w:val="22"/>
          <w:lang w:val="en-US"/>
        </w:rPr>
        <w:t>Plastic, Reconstructive, and Aesthetic Surgery (2 months)</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fundamental theoretical and practical knowledge of: primary management of extensive burns, burn treatment procedures, parenteral therapy for burns, surgical treatment of burns, hand injuries, hand infections, and grafts.</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During the practical part of the residency, the resident must perform the following number of operative procedures:</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Primary management of burns (o) – 4</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Local flaps, tumor excision (o) – 10</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Harvesting of skin autografts (Tiersch and Blair) using a Watson knife or electric dermatome (o) – 15</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Incision for hand infection (o) – 5</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Management of hand injuries (o) – 5</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Reconstruction of hand flexor tendons (o) – 10</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Reconstruction of hand extensor tendons (o) – 10</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Reconstruction of nerves of the hand and wrist (o) – 10</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Microvascular flap transplantation (o) – 3</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Primary treatment of burns and frostbite (o) – 5</w:t>
      </w:r>
    </w:p>
    <w:p>
      <w:pPr>
        <w:pStyle w:val="BodyText"/>
        <w:numPr>
          <w:ilvl w:val="0"/>
          <w:numId w:val="146"/>
        </w:numPr>
        <w:tabs>
          <w:tab w:val="clear" w:pos="720"/>
          <w:tab w:val="left" w:pos="709" w:leader="none"/>
        </w:tabs>
        <w:spacing w:lineRule="auto" w:line="240" w:before="0" w:after="0"/>
        <w:rPr>
          <w:lang w:val="en-US"/>
        </w:rPr>
      </w:pPr>
      <w:r>
        <w:rPr>
          <w:rFonts w:ascii="Arial" w:hAnsi="Arial"/>
          <w:sz w:val="22"/>
          <w:szCs w:val="22"/>
          <w:lang w:val="en-US"/>
        </w:rPr>
        <w:t>Principles of resuscitation in severe burns (o) – 3</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45"/>
        </w:numPr>
        <w:tabs>
          <w:tab w:val="clear" w:pos="720"/>
          <w:tab w:val="left" w:pos="363" w:leader="none"/>
        </w:tabs>
        <w:suppressAutoHyphens w:val="true"/>
        <w:bidi w:val="0"/>
        <w:spacing w:lineRule="auto" w:line="240" w:before="0" w:after="0"/>
        <w:ind w:hanging="720" w:start="720" w:end="0"/>
        <w:jc w:val="start"/>
        <w:rPr>
          <w:lang w:val="en-US"/>
        </w:rPr>
      </w:pPr>
      <w:r>
        <w:rPr>
          <w:rFonts w:ascii="Arial" w:hAnsi="Arial"/>
          <w:b/>
          <w:bCs/>
          <w:sz w:val="22"/>
          <w:szCs w:val="22"/>
          <w:lang w:val="en-US"/>
        </w:rPr>
        <w:t>Vascular Surgery (2 months)</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and be capable of applying fundamental theoretical and practical knowledge of: the basics of angiosurgical techniques, diagnostics in vascular surgery, acute ischemia, chronic arterial insufficiency, venous insufficiency, and aneurysm surgery.</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operative procedures:</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Surgical approach to blood vessels at a typical site (o) – 5</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Hemorrhage control (o) – 10</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Vascular suturing (o) – 6</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Embolectomies (o) – 3</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Amputation of ischemic limb segments (o) – 3</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Exposure of the abdominal aorta (o) – 4</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Exposure and dissection of the great saphenous vein (VSM) (o) – 4</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Vascular injuries (o) – 2</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Vascular anastomosis (o) – 4</w:t>
      </w:r>
    </w:p>
    <w:p>
      <w:pPr>
        <w:pStyle w:val="BodyText"/>
        <w:numPr>
          <w:ilvl w:val="0"/>
          <w:numId w:val="147"/>
        </w:numPr>
        <w:tabs>
          <w:tab w:val="clear" w:pos="720"/>
          <w:tab w:val="left" w:pos="0" w:leader="none"/>
        </w:tabs>
        <w:spacing w:lineRule="auto" w:line="240" w:before="0" w:after="0"/>
        <w:ind w:hanging="283" w:start="709"/>
        <w:rPr>
          <w:lang w:val="en-US"/>
        </w:rPr>
      </w:pPr>
      <w:r>
        <w:rPr>
          <w:rFonts w:ascii="Arial" w:hAnsi="Arial"/>
          <w:sz w:val="22"/>
          <w:szCs w:val="22"/>
          <w:lang w:val="en-US"/>
        </w:rPr>
        <w:t>Arteriovenous (AV) fistulas (o) – 4</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46"/>
        </w:numPr>
        <w:tabs>
          <w:tab w:val="clear" w:pos="720"/>
          <w:tab w:val="left" w:pos="363" w:leader="none"/>
        </w:tabs>
        <w:suppressAutoHyphens w:val="true"/>
        <w:bidi w:val="0"/>
        <w:spacing w:lineRule="auto" w:line="240" w:before="0" w:after="0"/>
        <w:ind w:hanging="360" w:start="360" w:end="0"/>
        <w:jc w:val="start"/>
        <w:rPr>
          <w:lang w:val="en-US"/>
        </w:rPr>
      </w:pPr>
      <w:r>
        <w:rPr>
          <w:rFonts w:ascii="Arial" w:hAnsi="Arial"/>
          <w:b/>
          <w:bCs/>
          <w:sz w:val="22"/>
          <w:szCs w:val="22"/>
          <w:lang w:val="en-US"/>
        </w:rPr>
        <w:t>Pediatric Surgery (2 months)</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fundamental theoretical and practical knowledge of:</w:t>
        <w:br/>
        <w:t>integrating basic knowledge of anatomy, physiology, and pathophysiology in children with surgical pathology in the pediatric age group; assessment of the surgical status of newborns and older children with congenital and acquired surgical conditions; urinary bladder catheterization; indication for chest drainage; planning of preoperative preparation and postoperative care.</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operative procedures:</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Hand surgeries (o) – 3</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Placement of a venous catheter (o) – 2</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Inguinal hernia repair (o) – 3</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Appendectomy (o) – 3</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Management of acute scrotum (o) – 2</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Treatment of undescended testis (retentio testis) (o) – 3</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Urological surgeries (o) – 3</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Burn management (o) – 2</w:t>
      </w:r>
    </w:p>
    <w:p>
      <w:pPr>
        <w:pStyle w:val="BodyText"/>
        <w:numPr>
          <w:ilvl w:val="0"/>
          <w:numId w:val="148"/>
        </w:numPr>
        <w:tabs>
          <w:tab w:val="clear" w:pos="720"/>
          <w:tab w:val="left" w:pos="0" w:leader="none"/>
        </w:tabs>
        <w:spacing w:lineRule="auto" w:line="240" w:before="0" w:after="0"/>
        <w:ind w:hanging="283" w:start="709"/>
        <w:rPr>
          <w:lang w:val="en-US"/>
        </w:rPr>
      </w:pPr>
      <w:r>
        <w:rPr>
          <w:rFonts w:ascii="Arial" w:hAnsi="Arial"/>
          <w:sz w:val="22"/>
          <w:szCs w:val="22"/>
          <w:lang w:val="en-US"/>
        </w:rPr>
        <w:t>Fracture reduction and immobilization in children (o) – 4</w:t>
      </w:r>
    </w:p>
    <w:p>
      <w:pPr>
        <w:pStyle w:val="BodyText"/>
        <w:tabs>
          <w:tab w:val="clear" w:pos="720"/>
          <w:tab w:val="left" w:pos="709" w:leader="none"/>
        </w:tabs>
        <w:spacing w:lineRule="auto" w:line="240" w:before="0" w:after="0"/>
        <w:ind w:start="426"/>
        <w:rPr>
          <w:rFonts w:ascii="Arial" w:hAnsi="Arial"/>
          <w:sz w:val="22"/>
          <w:szCs w:val="22"/>
          <w:lang w:val="en-US"/>
        </w:rPr>
      </w:pPr>
      <w:r>
        <w:rPr>
          <w:rFonts w:ascii="Arial" w:hAnsi="Arial"/>
          <w:sz w:val="22"/>
          <w:szCs w:val="22"/>
          <w:lang w:val="en-US"/>
        </w:rPr>
      </w:r>
    </w:p>
    <w:p>
      <w:pPr>
        <w:pStyle w:val="BodyText"/>
        <w:widowControl/>
        <w:numPr>
          <w:ilvl w:val="0"/>
          <w:numId w:val="47"/>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Thoracic Surgery (1 month)</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fundamental theoretical and practical knowledge in the fields of anatomy, physiology, and pathophysiology in patients with surgical pathology and chest trauma.</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operative procedures:</w:t>
      </w:r>
    </w:p>
    <w:p>
      <w:pPr>
        <w:pStyle w:val="BodyText"/>
        <w:numPr>
          <w:ilvl w:val="0"/>
          <w:numId w:val="149"/>
        </w:numPr>
        <w:tabs>
          <w:tab w:val="clear" w:pos="720"/>
          <w:tab w:val="left" w:pos="0" w:leader="none"/>
        </w:tabs>
        <w:spacing w:lineRule="auto" w:line="240" w:before="0" w:after="0"/>
        <w:ind w:hanging="283" w:start="709"/>
        <w:rPr>
          <w:lang w:val="en-US"/>
        </w:rPr>
      </w:pPr>
      <w:r>
        <w:rPr>
          <w:rFonts w:ascii="Arial" w:hAnsi="Arial"/>
          <w:sz w:val="22"/>
          <w:szCs w:val="22"/>
          <w:lang w:val="en-US"/>
        </w:rPr>
        <w:t>Thoracic puncture and evacuation of contents (o) – 5</w:t>
      </w:r>
    </w:p>
    <w:p>
      <w:pPr>
        <w:pStyle w:val="BodyText"/>
        <w:numPr>
          <w:ilvl w:val="0"/>
          <w:numId w:val="149"/>
        </w:numPr>
        <w:tabs>
          <w:tab w:val="clear" w:pos="720"/>
          <w:tab w:val="left" w:pos="0" w:leader="none"/>
        </w:tabs>
        <w:spacing w:lineRule="auto" w:line="240" w:before="0" w:after="0"/>
        <w:ind w:hanging="283" w:start="709"/>
        <w:rPr>
          <w:lang w:val="en-US"/>
        </w:rPr>
      </w:pPr>
      <w:r>
        <w:rPr>
          <w:rFonts w:ascii="Arial" w:hAnsi="Arial"/>
          <w:sz w:val="22"/>
          <w:szCs w:val="22"/>
          <w:lang w:val="en-US"/>
        </w:rPr>
        <w:t>Thoracic drainage (o) – 3</w:t>
      </w:r>
    </w:p>
    <w:p>
      <w:pPr>
        <w:pStyle w:val="BodyText"/>
        <w:numPr>
          <w:ilvl w:val="0"/>
          <w:numId w:val="149"/>
        </w:numPr>
        <w:tabs>
          <w:tab w:val="clear" w:pos="720"/>
          <w:tab w:val="left" w:pos="0" w:leader="none"/>
        </w:tabs>
        <w:spacing w:lineRule="auto" w:line="240" w:before="0" w:after="0"/>
        <w:ind w:hanging="283" w:start="709"/>
        <w:rPr>
          <w:lang w:val="en-US"/>
        </w:rPr>
      </w:pPr>
      <w:r>
        <w:rPr>
          <w:rFonts w:ascii="Arial" w:hAnsi="Arial"/>
          <w:sz w:val="22"/>
          <w:szCs w:val="22"/>
          <w:lang w:val="en-US"/>
        </w:rPr>
        <w:t>Assisting in thoracotomies (o) – 5</w:t>
      </w:r>
    </w:p>
    <w:p>
      <w:pPr>
        <w:pStyle w:val="BodyText"/>
        <w:numPr>
          <w:ilvl w:val="0"/>
          <w:numId w:val="149"/>
        </w:numPr>
        <w:tabs>
          <w:tab w:val="clear" w:pos="720"/>
          <w:tab w:val="left" w:pos="0" w:leader="none"/>
        </w:tabs>
        <w:spacing w:lineRule="auto" w:line="240" w:before="0" w:after="0"/>
        <w:ind w:hanging="283" w:start="709"/>
        <w:rPr>
          <w:lang w:val="en-US"/>
        </w:rPr>
      </w:pPr>
      <w:r>
        <w:rPr>
          <w:rFonts w:ascii="Arial" w:hAnsi="Arial"/>
          <w:sz w:val="22"/>
          <w:szCs w:val="22"/>
          <w:lang w:val="en-US"/>
        </w:rPr>
        <w:t>Thoracotomy (o) – 1</w:t>
      </w:r>
    </w:p>
    <w:p>
      <w:pPr>
        <w:pStyle w:val="BodyText"/>
        <w:numPr>
          <w:ilvl w:val="0"/>
          <w:numId w:val="149"/>
        </w:numPr>
        <w:tabs>
          <w:tab w:val="clear" w:pos="720"/>
          <w:tab w:val="left" w:pos="0" w:leader="none"/>
        </w:tabs>
        <w:spacing w:lineRule="auto" w:line="240" w:before="0" w:after="0"/>
        <w:ind w:hanging="283" w:start="709"/>
        <w:rPr>
          <w:lang w:val="en-US"/>
        </w:rPr>
      </w:pPr>
      <w:r>
        <w:rPr>
          <w:rFonts w:ascii="Arial" w:hAnsi="Arial"/>
          <w:sz w:val="22"/>
          <w:szCs w:val="22"/>
          <w:lang w:val="en-US"/>
        </w:rPr>
        <w:t>Assisting in thoracophrenolaparotomy (o) – 5</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48"/>
        </w:numPr>
        <w:tabs>
          <w:tab w:val="clear" w:pos="720"/>
          <w:tab w:val="left" w:pos="725"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Transfusion Medicine (1 month)</w:t>
      </w:r>
    </w:p>
    <w:p>
      <w:pPr>
        <w:pStyle w:val="BodyText"/>
        <w:spacing w:lineRule="auto" w:line="240" w:before="0" w:after="0"/>
        <w:ind w:hanging="0" w:start="0"/>
        <w:rPr>
          <w:lang w:val="en-US"/>
        </w:rPr>
      </w:pPr>
      <w:r>
        <w:rPr>
          <w:rFonts w:ascii="Arial" w:hAnsi="Arial"/>
          <w:sz w:val="22"/>
          <w:szCs w:val="22"/>
          <w:lang w:val="en-US"/>
        </w:rPr>
        <w:t>The resident must acquire fundamental theoretical and practical knowledge in the field of transfusion medicine.</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procedures:</w:t>
      </w:r>
    </w:p>
    <w:p>
      <w:pPr>
        <w:pStyle w:val="BodyText"/>
        <w:numPr>
          <w:ilvl w:val="0"/>
          <w:numId w:val="150"/>
        </w:numPr>
        <w:tabs>
          <w:tab w:val="clear" w:pos="720"/>
          <w:tab w:val="left" w:pos="0" w:leader="none"/>
        </w:tabs>
        <w:spacing w:lineRule="auto" w:line="240" w:before="0" w:after="0"/>
        <w:ind w:hanging="283" w:start="709"/>
        <w:rPr>
          <w:lang w:val="en-US"/>
        </w:rPr>
      </w:pPr>
      <w:r>
        <w:rPr>
          <w:rFonts w:ascii="Arial" w:hAnsi="Arial"/>
          <w:sz w:val="22"/>
          <w:szCs w:val="22"/>
          <w:lang w:val="en-US"/>
        </w:rPr>
        <w:t>Blood group determination – 10</w:t>
      </w:r>
    </w:p>
    <w:p>
      <w:pPr>
        <w:pStyle w:val="BodyText"/>
        <w:numPr>
          <w:ilvl w:val="0"/>
          <w:numId w:val="150"/>
        </w:numPr>
        <w:tabs>
          <w:tab w:val="clear" w:pos="720"/>
          <w:tab w:val="left" w:pos="0" w:leader="none"/>
        </w:tabs>
        <w:spacing w:lineRule="auto" w:line="240" w:before="0" w:after="0"/>
        <w:ind w:hanging="283" w:start="709"/>
        <w:rPr>
          <w:lang w:val="en-US"/>
        </w:rPr>
      </w:pPr>
      <w:r>
        <w:rPr>
          <w:rFonts w:ascii="Arial" w:hAnsi="Arial"/>
          <w:sz w:val="22"/>
          <w:szCs w:val="22"/>
          <w:lang w:val="en-US"/>
        </w:rPr>
        <w:t>Transfusion technique – 10</w:t>
      </w:r>
    </w:p>
    <w:p>
      <w:pPr>
        <w:pStyle w:val="BodyText"/>
        <w:numPr>
          <w:ilvl w:val="0"/>
          <w:numId w:val="150"/>
        </w:numPr>
        <w:tabs>
          <w:tab w:val="clear" w:pos="720"/>
          <w:tab w:val="left" w:pos="0" w:leader="none"/>
        </w:tabs>
        <w:spacing w:lineRule="auto" w:line="240" w:before="0" w:after="0"/>
        <w:ind w:hanging="283" w:start="709"/>
        <w:rPr>
          <w:lang w:val="en-US"/>
        </w:rPr>
      </w:pPr>
      <w:r>
        <w:rPr>
          <w:rFonts w:ascii="Arial" w:hAnsi="Arial"/>
          <w:sz w:val="22"/>
          <w:szCs w:val="22"/>
          <w:lang w:val="en-US"/>
        </w:rPr>
        <w:t>Preparation of blood derivatives – 10</w:t>
      </w:r>
    </w:p>
    <w:p>
      <w:pPr>
        <w:pStyle w:val="BodyText"/>
        <w:numPr>
          <w:ilvl w:val="0"/>
          <w:numId w:val="150"/>
        </w:numPr>
        <w:tabs>
          <w:tab w:val="clear" w:pos="720"/>
          <w:tab w:val="left" w:pos="0" w:leader="none"/>
        </w:tabs>
        <w:spacing w:lineRule="auto" w:line="240" w:before="0" w:after="0"/>
        <w:ind w:hanging="283" w:start="709"/>
        <w:rPr>
          <w:lang w:val="en-US"/>
        </w:rPr>
      </w:pPr>
      <w:r>
        <w:rPr>
          <w:rFonts w:ascii="Arial" w:hAnsi="Arial"/>
          <w:sz w:val="22"/>
          <w:szCs w:val="22"/>
          <w:lang w:val="en-US"/>
        </w:rPr>
        <w:t>Application of transfusion principles in surgical patients – 10</w:t>
      </w:r>
    </w:p>
    <w:p>
      <w:pPr>
        <w:pStyle w:val="BodyText"/>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49"/>
        </w:numPr>
        <w:tabs>
          <w:tab w:val="clear" w:pos="720"/>
          <w:tab w:val="left" w:pos="725"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Urology (1 month)</w:t>
      </w:r>
    </w:p>
    <w:p>
      <w:pPr>
        <w:pStyle w:val="BodyText"/>
        <w:spacing w:lineRule="auto" w:line="240" w:before="0" w:after="0"/>
        <w:ind w:hanging="0" w:start="0"/>
        <w:rPr>
          <w:lang w:val="en-US"/>
        </w:rPr>
      </w:pPr>
      <w:r>
        <w:rPr>
          <w:rFonts w:ascii="Arial" w:hAnsi="Arial"/>
          <w:sz w:val="22"/>
          <w:szCs w:val="22"/>
          <w:lang w:val="en-US"/>
        </w:rPr>
        <w:t>The resident must acquire fundamental theoretical and practical knowledge in the fields of anatomy, physiology, and pathophysiology related to urological surgical pathology; assessment of the surgical status of urological patients with congenital and acquired surgical conditions; and planning of preoperative preparation and postoperative care.</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procedures:</w:t>
      </w:r>
    </w:p>
    <w:p>
      <w:pPr>
        <w:pStyle w:val="BodyText"/>
        <w:numPr>
          <w:ilvl w:val="0"/>
          <w:numId w:val="151"/>
        </w:numPr>
        <w:tabs>
          <w:tab w:val="clear" w:pos="720"/>
          <w:tab w:val="left" w:pos="0" w:leader="none"/>
        </w:tabs>
        <w:spacing w:lineRule="auto" w:line="240" w:before="0" w:after="0"/>
        <w:ind w:hanging="283" w:start="709"/>
        <w:rPr>
          <w:lang w:val="en-US"/>
        </w:rPr>
      </w:pPr>
      <w:r>
        <w:rPr>
          <w:rFonts w:ascii="Arial" w:hAnsi="Arial"/>
          <w:sz w:val="22"/>
          <w:szCs w:val="22"/>
          <w:lang w:val="en-US"/>
        </w:rPr>
        <w:t>Urinary bladder catheterization – 10</w:t>
      </w:r>
    </w:p>
    <w:p>
      <w:pPr>
        <w:pStyle w:val="BodyText"/>
        <w:numPr>
          <w:ilvl w:val="0"/>
          <w:numId w:val="151"/>
        </w:numPr>
        <w:tabs>
          <w:tab w:val="clear" w:pos="720"/>
          <w:tab w:val="left" w:pos="0" w:leader="none"/>
        </w:tabs>
        <w:spacing w:lineRule="auto" w:line="240" w:before="0" w:after="0"/>
        <w:ind w:hanging="283" w:start="709"/>
        <w:rPr>
          <w:lang w:val="en-US"/>
        </w:rPr>
      </w:pPr>
      <w:r>
        <w:rPr>
          <w:rFonts w:ascii="Arial" w:hAnsi="Arial"/>
          <w:sz w:val="22"/>
          <w:szCs w:val="22"/>
          <w:lang w:val="en-US"/>
        </w:rPr>
        <w:t>Assistance in lumbotomy – 5</w:t>
      </w:r>
    </w:p>
    <w:p>
      <w:pPr>
        <w:pStyle w:val="BodyText"/>
        <w:numPr>
          <w:ilvl w:val="0"/>
          <w:numId w:val="151"/>
        </w:numPr>
        <w:tabs>
          <w:tab w:val="clear" w:pos="720"/>
          <w:tab w:val="left" w:pos="0" w:leader="none"/>
        </w:tabs>
        <w:spacing w:lineRule="auto" w:line="240" w:before="0" w:after="0"/>
        <w:ind w:hanging="283" w:start="709"/>
        <w:rPr>
          <w:lang w:val="en-US"/>
        </w:rPr>
      </w:pPr>
      <w:r>
        <w:rPr>
          <w:rFonts w:ascii="Arial" w:hAnsi="Arial"/>
          <w:sz w:val="22"/>
          <w:szCs w:val="22"/>
          <w:lang w:val="en-US"/>
        </w:rPr>
        <w:t>Assistance in nephrectomy – 4</w:t>
      </w:r>
    </w:p>
    <w:p>
      <w:pPr>
        <w:pStyle w:val="BodyText"/>
        <w:numPr>
          <w:ilvl w:val="0"/>
          <w:numId w:val="151"/>
        </w:numPr>
        <w:tabs>
          <w:tab w:val="clear" w:pos="720"/>
          <w:tab w:val="left" w:pos="0" w:leader="none"/>
        </w:tabs>
        <w:spacing w:lineRule="auto" w:line="240" w:before="0" w:after="0"/>
        <w:ind w:hanging="283" w:start="709"/>
        <w:rPr>
          <w:lang w:val="en-US"/>
        </w:rPr>
      </w:pPr>
      <w:r>
        <w:rPr>
          <w:rFonts w:ascii="Arial" w:hAnsi="Arial"/>
          <w:sz w:val="22"/>
          <w:szCs w:val="22"/>
          <w:lang w:val="en-US"/>
        </w:rPr>
        <w:t>Hydrocele surgery – 2</w:t>
      </w:r>
    </w:p>
    <w:p>
      <w:pPr>
        <w:pStyle w:val="BodyText"/>
        <w:numPr>
          <w:ilvl w:val="0"/>
          <w:numId w:val="0"/>
        </w:numPr>
        <w:spacing w:lineRule="auto" w:line="240" w:before="0" w:after="0"/>
        <w:ind w:hanging="0" w:start="0"/>
        <w:rPr>
          <w:rFonts w:ascii="Arial" w:hAnsi="Arial"/>
          <w:sz w:val="22"/>
          <w:szCs w:val="22"/>
          <w:lang w:val="en-US"/>
        </w:rPr>
      </w:pPr>
      <w:r>
        <w:rPr>
          <w:rFonts w:ascii="Arial" w:hAnsi="Arial"/>
          <w:sz w:val="22"/>
          <w:szCs w:val="22"/>
          <w:lang w:val="en-US"/>
        </w:rPr>
      </w:r>
    </w:p>
    <w:p>
      <w:pPr>
        <w:pStyle w:val="BodyText"/>
        <w:widowControl/>
        <w:numPr>
          <w:ilvl w:val="0"/>
          <w:numId w:val="50"/>
        </w:numPr>
        <w:tabs>
          <w:tab w:val="clear" w:pos="720"/>
          <w:tab w:val="left" w:pos="175" w:leader="none"/>
          <w:tab w:val="left" w:pos="538"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Neurosurgery and Neurology (2 months total)</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fundamental theoretical and practical knowledge of: acute neurosurgical and neurological diseases and injuries; diagnostic procedures in acute conditions; differential diagnosis and treatment methods for neurosurgical and neurological disorders; preoperative preparation of acute neurological patients; the most common postoperative complications and their prevention and treatment; and oral nutrition of postoperative patients with common neurosurgical conditions.</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procedures:</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Neurological examination technique – 5</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Surgical treatment of peripheral nerves – 3</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Assistance in craniotomy – 5</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Surgery for depressed skull fracture – 2</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Surgery for epidural hematoma – 2</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Surgery for subdural and intracerebral hematoma – 2</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Herniated disc surgery – 3</w:t>
      </w:r>
    </w:p>
    <w:p>
      <w:pPr>
        <w:pStyle w:val="BodyText"/>
        <w:numPr>
          <w:ilvl w:val="0"/>
          <w:numId w:val="152"/>
        </w:numPr>
        <w:tabs>
          <w:tab w:val="clear" w:pos="720"/>
          <w:tab w:val="left" w:pos="0" w:leader="none"/>
        </w:tabs>
        <w:spacing w:lineRule="auto" w:line="240" w:before="0" w:after="0"/>
        <w:ind w:hanging="283" w:start="709"/>
        <w:rPr>
          <w:lang w:val="en-US"/>
        </w:rPr>
      </w:pPr>
      <w:r>
        <w:rPr>
          <w:rFonts w:ascii="Arial" w:hAnsi="Arial"/>
          <w:sz w:val="22"/>
          <w:szCs w:val="22"/>
          <w:lang w:val="en-US"/>
        </w:rPr>
        <w:t>Percutaneous nucleotomies – 2</w:t>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5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Radiological Diagnostics (1 month)</w:t>
      </w:r>
    </w:p>
    <w:p>
      <w:pPr>
        <w:pStyle w:val="BodyText"/>
        <w:tabs>
          <w:tab w:val="clear" w:pos="720"/>
          <w:tab w:val="left" w:pos="709" w:leader="none"/>
        </w:tabs>
        <w:spacing w:lineRule="auto" w:line="240" w:before="0" w:after="0"/>
        <w:ind w:hanging="0" w:start="0"/>
        <w:rPr>
          <w:lang w:val="en-US"/>
        </w:rPr>
      </w:pPr>
      <w:r>
        <w:rPr>
          <w:rFonts w:ascii="Arial" w:hAnsi="Arial"/>
          <w:sz w:val="22"/>
          <w:szCs w:val="22"/>
          <w:lang w:val="en-US"/>
        </w:rPr>
        <w:t>The resident must acquire fundamental theoretical and practical knowledge in radiological diagnostics.</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procedures:</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Radiographs of the skeletal system – 50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Performing and interpreting fistulographies – 10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Interpretation of scintigrams – 10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Performing and interpreting ultrasound of the pediatric hip – 30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Performing and interpreting ultrasound of the shoulder, knee, muscles, and tendons – 30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Interpretation of arteriograms – 20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Work with mobile X-ray equipment – 10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Interpretation of CT scans – 20</w:t>
      </w:r>
    </w:p>
    <w:p>
      <w:pPr>
        <w:pStyle w:val="BodyText"/>
        <w:numPr>
          <w:ilvl w:val="0"/>
          <w:numId w:val="153"/>
        </w:numPr>
        <w:tabs>
          <w:tab w:val="clear" w:pos="720"/>
          <w:tab w:val="left" w:pos="0" w:leader="none"/>
        </w:tabs>
        <w:spacing w:lineRule="auto" w:line="240" w:before="0" w:after="0"/>
        <w:ind w:hanging="283" w:start="709"/>
        <w:rPr>
          <w:lang w:val="en-US"/>
        </w:rPr>
      </w:pPr>
      <w:r>
        <w:rPr>
          <w:rFonts w:ascii="Arial" w:hAnsi="Arial"/>
          <w:sz w:val="22"/>
          <w:szCs w:val="22"/>
          <w:lang w:val="en-US"/>
        </w:rPr>
        <w:t>Interpretation of MRI (NMR) scans – 30</w:t>
      </w:r>
    </w:p>
    <w:p>
      <w:pPr>
        <w:pStyle w:val="BodyText"/>
        <w:tabs>
          <w:tab w:val="clear" w:pos="720"/>
          <w:tab w:val="left" w:pos="709" w:leader="none"/>
        </w:tabs>
        <w:spacing w:lineRule="auto" w:line="240" w:before="0" w:after="0"/>
        <w:ind w:start="426"/>
        <w:rPr>
          <w:rFonts w:ascii="Arial" w:hAnsi="Arial"/>
          <w:sz w:val="22"/>
          <w:szCs w:val="22"/>
          <w:lang w:val="en-US"/>
        </w:rPr>
      </w:pPr>
      <w:r>
        <w:rPr>
          <w:rFonts w:ascii="Arial" w:hAnsi="Arial"/>
          <w:sz w:val="22"/>
          <w:szCs w:val="22"/>
          <w:lang w:val="en-US"/>
        </w:rPr>
      </w:r>
    </w:p>
    <w:p>
      <w:pPr>
        <w:pStyle w:val="BodyText"/>
        <w:tabs>
          <w:tab w:val="clear" w:pos="720"/>
          <w:tab w:val="left" w:pos="709" w:leader="none"/>
        </w:tabs>
        <w:spacing w:lineRule="auto" w:line="240" w:before="0" w:after="0"/>
        <w:ind w:start="709"/>
        <w:rPr>
          <w:rFonts w:ascii="Arial" w:hAnsi="Arial"/>
          <w:sz w:val="22"/>
          <w:szCs w:val="22"/>
          <w:lang w:val="en-US"/>
        </w:rPr>
      </w:pPr>
      <w:r>
        <w:rPr>
          <w:rFonts w:ascii="Arial" w:hAnsi="Arial"/>
          <w:sz w:val="22"/>
          <w:szCs w:val="22"/>
          <w:lang w:val="en-US"/>
        </w:rPr>
      </w:r>
    </w:p>
    <w:p>
      <w:pPr>
        <w:pStyle w:val="BodyText"/>
        <w:widowControl/>
        <w:numPr>
          <w:ilvl w:val="0"/>
          <w:numId w:val="52"/>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Physical Medicine (2 months)</w:t>
      </w:r>
    </w:p>
    <w:p>
      <w:pPr>
        <w:pStyle w:val="BodyText"/>
        <w:tabs>
          <w:tab w:val="clear" w:pos="720"/>
          <w:tab w:val="left" w:pos="709" w:leader="none"/>
        </w:tabs>
        <w:spacing w:lineRule="auto" w:line="240" w:before="0" w:after="0"/>
        <w:rPr>
          <w:lang w:val="en-US"/>
        </w:rPr>
      </w:pPr>
      <w:r>
        <w:rPr>
          <w:rFonts w:ascii="Arial" w:hAnsi="Arial"/>
          <w:b w:val="false"/>
          <w:bCs w:val="false"/>
          <w:sz w:val="22"/>
          <w:szCs w:val="22"/>
          <w:lang w:val="en-US"/>
        </w:rPr>
        <w:t>The resident must acquire fundamental theoretical and practical knowledge in the field of physical medicine.</w:t>
      </w:r>
    </w:p>
    <w:p>
      <w:pPr>
        <w:pStyle w:val="BodyText"/>
        <w:spacing w:lineRule="auto" w:line="240" w:before="0" w:after="0"/>
        <w:rPr>
          <w:lang w:val="en-US"/>
        </w:rPr>
      </w:pPr>
      <w:r>
        <w:rPr>
          <w:rFonts w:ascii="Arial" w:hAnsi="Arial"/>
          <w:sz w:val="22"/>
          <w:szCs w:val="22"/>
          <w:lang w:val="en-US"/>
        </w:rPr>
        <w:t>During the practical part of the residency, the resident must perform the following number of procedures:</w:t>
      </w:r>
    </w:p>
    <w:p>
      <w:pPr>
        <w:pStyle w:val="BodyText"/>
        <w:numPr>
          <w:ilvl w:val="0"/>
          <w:numId w:val="154"/>
        </w:numPr>
        <w:tabs>
          <w:tab w:val="clear" w:pos="720"/>
          <w:tab w:val="left" w:pos="0" w:leader="none"/>
        </w:tabs>
        <w:spacing w:lineRule="auto" w:line="240" w:before="0" w:after="0"/>
        <w:ind w:hanging="283" w:start="709"/>
        <w:rPr>
          <w:lang w:val="en-US"/>
        </w:rPr>
      </w:pPr>
      <w:r>
        <w:rPr>
          <w:rFonts w:ascii="Arial" w:hAnsi="Arial"/>
          <w:sz w:val="22"/>
          <w:szCs w:val="22"/>
          <w:lang w:val="en-US"/>
        </w:rPr>
        <w:t>Application of electrotherapy procedures – 10</w:t>
      </w:r>
    </w:p>
    <w:p>
      <w:pPr>
        <w:pStyle w:val="BodyText"/>
        <w:numPr>
          <w:ilvl w:val="0"/>
          <w:numId w:val="154"/>
        </w:numPr>
        <w:tabs>
          <w:tab w:val="clear" w:pos="720"/>
          <w:tab w:val="left" w:pos="0" w:leader="none"/>
        </w:tabs>
        <w:spacing w:lineRule="auto" w:line="240" w:before="0" w:after="0"/>
        <w:ind w:hanging="283" w:start="709"/>
        <w:rPr>
          <w:lang w:val="en-US"/>
        </w:rPr>
      </w:pPr>
      <w:r>
        <w:rPr>
          <w:rFonts w:ascii="Arial" w:hAnsi="Arial"/>
          <w:sz w:val="22"/>
          <w:szCs w:val="22"/>
          <w:lang w:val="en-US"/>
        </w:rPr>
        <w:t>Application of hydrotherapy procedures – 10</w:t>
      </w:r>
    </w:p>
    <w:p>
      <w:pPr>
        <w:pStyle w:val="BodyText"/>
        <w:numPr>
          <w:ilvl w:val="0"/>
          <w:numId w:val="154"/>
        </w:numPr>
        <w:tabs>
          <w:tab w:val="clear" w:pos="720"/>
          <w:tab w:val="left" w:pos="0" w:leader="none"/>
        </w:tabs>
        <w:spacing w:lineRule="auto" w:line="240" w:before="0" w:after="0"/>
        <w:ind w:hanging="283" w:start="709"/>
        <w:rPr>
          <w:lang w:val="en-US"/>
        </w:rPr>
      </w:pPr>
      <w:r>
        <w:rPr>
          <w:rFonts w:ascii="Arial" w:hAnsi="Arial"/>
          <w:sz w:val="22"/>
          <w:szCs w:val="22"/>
          <w:lang w:val="en-US"/>
        </w:rPr>
        <w:t>Kinesiotherapy – 10</w:t>
      </w:r>
    </w:p>
    <w:p>
      <w:pPr>
        <w:pStyle w:val="BodyText"/>
        <w:numPr>
          <w:ilvl w:val="0"/>
          <w:numId w:val="154"/>
        </w:numPr>
        <w:tabs>
          <w:tab w:val="clear" w:pos="720"/>
          <w:tab w:val="left" w:pos="0" w:leader="none"/>
        </w:tabs>
        <w:spacing w:lineRule="auto" w:line="240" w:before="0" w:after="0"/>
        <w:ind w:hanging="283" w:start="709"/>
        <w:rPr>
          <w:lang w:val="en-US"/>
        </w:rPr>
      </w:pPr>
      <w:r>
        <w:rPr>
          <w:rFonts w:ascii="Arial" w:hAnsi="Arial"/>
          <w:sz w:val="22"/>
          <w:szCs w:val="22"/>
          <w:lang w:val="en-US"/>
        </w:rPr>
        <w:t>Occupational therapy – 10</w:t>
      </w:r>
    </w:p>
    <w:p>
      <w:pPr>
        <w:pStyle w:val="BodyText"/>
        <w:numPr>
          <w:ilvl w:val="0"/>
          <w:numId w:val="154"/>
        </w:numPr>
        <w:tabs>
          <w:tab w:val="clear" w:pos="720"/>
          <w:tab w:val="left" w:pos="0" w:leader="none"/>
        </w:tabs>
        <w:spacing w:lineRule="auto" w:line="240" w:before="0" w:after="0"/>
        <w:ind w:hanging="283" w:start="709"/>
        <w:rPr>
          <w:lang w:val="en-US"/>
        </w:rPr>
      </w:pPr>
      <w:r>
        <w:rPr>
          <w:rFonts w:ascii="Arial" w:hAnsi="Arial"/>
          <w:sz w:val="22"/>
          <w:szCs w:val="22"/>
          <w:lang w:val="en-US"/>
        </w:rPr>
        <w:t>Interpretation of EMG</w:t>
      </w:r>
    </w:p>
    <w:p>
      <w:pPr>
        <w:pStyle w:val="BodyText"/>
        <w:spacing w:lineRule="auto" w:line="240" w:before="0" w:after="0"/>
        <w:rPr>
          <w:lang w:val="en-US"/>
        </w:rPr>
      </w:pPr>
      <w:r>
        <w:rPr>
          <w:rFonts w:ascii="Arial" w:hAnsi="Arial"/>
          <w:sz w:val="22"/>
          <w:szCs w:val="22"/>
          <w:lang w:val="en-US"/>
        </w:rPr>
        <w:t>Upon completion of the general part, the resident must pass a major colloquium, which is a prerequisite for continuing the specialization.</w:t>
      </w:r>
    </w:p>
    <w:p>
      <w:pPr>
        <w:pStyle w:val="BodyText"/>
        <w:tabs>
          <w:tab w:val="clear" w:pos="720"/>
          <w:tab w:val="left" w:pos="709" w:leader="none"/>
        </w:tabs>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rPr>
          <w:lang w:val="en-US"/>
        </w:rPr>
      </w:pPr>
      <w:r>
        <w:rPr>
          <w:rFonts w:ascii="Arial" w:hAnsi="Arial"/>
          <w:b/>
          <w:bCs/>
          <w:sz w:val="22"/>
          <w:szCs w:val="22"/>
          <w:lang w:val="en-US"/>
        </w:rPr>
        <w:t>II. Special Part (3 years and 3 months)</w:t>
      </w:r>
    </w:p>
    <w:p>
      <w:pPr>
        <w:pStyle w:val="BodyText"/>
        <w:spacing w:lineRule="auto" w:line="240" w:before="0" w:after="0"/>
        <w:rPr>
          <w:lang w:val="en-US"/>
        </w:rPr>
      </w:pPr>
      <w:r>
        <w:rPr>
          <w:rFonts w:ascii="Arial" w:hAnsi="Arial"/>
          <w:b w:val="false"/>
          <w:bCs w:val="false"/>
          <w:sz w:val="22"/>
          <w:szCs w:val="22"/>
          <w:lang w:val="en-US"/>
        </w:rPr>
        <w:t>Includes theoretical and practical training.</w:t>
      </w:r>
    </w:p>
    <w:p>
      <w:pPr>
        <w:pStyle w:val="BodyText"/>
        <w:spacing w:lineRule="auto" w:line="240" w:before="0" w:after="0"/>
        <w:rPr>
          <w:lang w:val="en-US"/>
        </w:rPr>
      </w:pPr>
      <w:r>
        <w:rPr>
          <w:rFonts w:ascii="Arial" w:hAnsi="Arial"/>
          <w:b w:val="false"/>
          <w:bCs w:val="false"/>
          <w:sz w:val="22"/>
          <w:szCs w:val="22"/>
          <w:lang w:val="en-US"/>
        </w:rPr>
        <w:t>The resident must acquire fundamental theoretical and practical knowledge in the following areas:</w:t>
      </w:r>
    </w:p>
    <w:p>
      <w:pPr>
        <w:pStyle w:val="BodyText"/>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53"/>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Orthopedics and Traumatology</w:t>
      </w:r>
    </w:p>
    <w:p>
      <w:pPr>
        <w:pStyle w:val="BodyText"/>
        <w:widowControl/>
        <w:numPr>
          <w:ilvl w:val="0"/>
          <w:numId w:val="0"/>
        </w:numPr>
        <w:tabs>
          <w:tab w:val="clear" w:pos="720"/>
          <w:tab w:val="left" w:pos="709" w:leader="none"/>
        </w:tabs>
        <w:suppressAutoHyphens w:val="true"/>
        <w:bidi w:val="0"/>
        <w:spacing w:lineRule="auto" w:line="240" w:before="0" w:after="0"/>
        <w:ind w:hanging="0" w:start="269" w:end="0"/>
        <w:jc w:val="start"/>
        <w:rPr>
          <w:lang w:val="en-US"/>
        </w:rPr>
      </w:pPr>
      <w:r>
        <w:rPr>
          <w:rFonts w:ascii="Arial" w:hAnsi="Arial"/>
          <w:b w:val="false"/>
          <w:bCs w:val="false"/>
          <w:sz w:val="22"/>
          <w:szCs w:val="22"/>
          <w:lang w:val="en-US"/>
        </w:rPr>
        <w:t>Upon completion, residents must be competent in diagnostic and therapeutic decisions for all areas of orthopedics and traumatology; i.e. must have the following competencies:</w:t>
      </w:r>
    </w:p>
    <w:p>
      <w:pPr>
        <w:pStyle w:val="BodyText"/>
        <w:numPr>
          <w:ilvl w:val="0"/>
          <w:numId w:val="155"/>
        </w:numPr>
        <w:tabs>
          <w:tab w:val="clear" w:pos="720"/>
          <w:tab w:val="left" w:pos="709" w:leader="none"/>
        </w:tabs>
        <w:spacing w:lineRule="auto" w:line="240" w:before="0" w:after="0"/>
        <w:rPr>
          <w:lang w:val="en-US"/>
        </w:rPr>
      </w:pPr>
      <w:r>
        <w:rPr>
          <w:rFonts w:ascii="Arial" w:hAnsi="Arial"/>
          <w:b w:val="false"/>
          <w:bCs w:val="false"/>
          <w:sz w:val="22"/>
          <w:szCs w:val="22"/>
          <w:lang w:val="en-US"/>
        </w:rPr>
        <w:t>The resident must acquire fundamental theoretical and practical knowledge in the following areas:</w:t>
      </w:r>
    </w:p>
    <w:p>
      <w:pPr>
        <w:pStyle w:val="BodyText"/>
        <w:numPr>
          <w:ilvl w:val="0"/>
          <w:numId w:val="155"/>
        </w:numPr>
        <w:spacing w:lineRule="auto" w:line="240" w:before="0" w:after="0"/>
        <w:rPr>
          <w:lang w:val="en-US"/>
        </w:rPr>
      </w:pPr>
      <w:r>
        <w:rPr>
          <w:rFonts w:ascii="Arial" w:hAnsi="Arial"/>
          <w:sz w:val="22"/>
          <w:szCs w:val="22"/>
          <w:lang w:val="en-US"/>
        </w:rPr>
        <w:t>Knowledge of anatomy, histology, and basic molecular biology of the musculoskeletal system</w:t>
      </w:r>
    </w:p>
    <w:p>
      <w:pPr>
        <w:pStyle w:val="BodyText"/>
        <w:numPr>
          <w:ilvl w:val="0"/>
          <w:numId w:val="155"/>
        </w:numPr>
        <w:spacing w:lineRule="auto" w:line="240" w:before="0" w:after="0"/>
        <w:rPr>
          <w:lang w:val="en-US"/>
        </w:rPr>
      </w:pPr>
      <w:r>
        <w:rPr>
          <w:rFonts w:ascii="Arial" w:hAnsi="Arial"/>
          <w:sz w:val="22"/>
          <w:szCs w:val="22"/>
          <w:lang w:val="en-US"/>
        </w:rPr>
        <w:t>Knowledge and use of diagnostic procedures related to the musculoskeletal system</w:t>
      </w:r>
    </w:p>
    <w:p>
      <w:pPr>
        <w:pStyle w:val="BodyText"/>
        <w:numPr>
          <w:ilvl w:val="0"/>
          <w:numId w:val="155"/>
        </w:numPr>
        <w:spacing w:lineRule="auto" w:line="240" w:before="0" w:after="0"/>
        <w:rPr>
          <w:lang w:val="en-US"/>
        </w:rPr>
      </w:pPr>
      <w:r>
        <w:rPr>
          <w:rFonts w:ascii="Arial" w:hAnsi="Arial"/>
          <w:sz w:val="22"/>
          <w:szCs w:val="22"/>
          <w:lang w:val="en-US"/>
        </w:rPr>
        <w:t>Independent performance of consultative services and outpatient care of patients</w:t>
      </w:r>
    </w:p>
    <w:p>
      <w:pPr>
        <w:pStyle w:val="BodyText"/>
        <w:numPr>
          <w:ilvl w:val="0"/>
          <w:numId w:val="155"/>
        </w:numPr>
        <w:spacing w:lineRule="auto" w:line="240" w:before="0" w:after="0"/>
        <w:rPr>
          <w:lang w:val="en-US"/>
        </w:rPr>
      </w:pPr>
      <w:r>
        <w:rPr>
          <w:rFonts w:ascii="Arial" w:hAnsi="Arial"/>
          <w:sz w:val="22"/>
          <w:szCs w:val="22"/>
          <w:lang w:val="en-US"/>
        </w:rPr>
        <w:t>Knowledge and treatment of metabolic diseases</w:t>
      </w:r>
    </w:p>
    <w:p>
      <w:pPr>
        <w:pStyle w:val="BodyText"/>
        <w:numPr>
          <w:ilvl w:val="0"/>
          <w:numId w:val="155"/>
        </w:numPr>
        <w:spacing w:lineRule="auto" w:line="240" w:before="0" w:after="0"/>
        <w:rPr>
          <w:lang w:val="en-US"/>
        </w:rPr>
      </w:pPr>
      <w:r>
        <w:rPr>
          <w:rFonts w:ascii="Arial" w:hAnsi="Arial"/>
          <w:sz w:val="22"/>
          <w:szCs w:val="22"/>
          <w:lang w:val="en-US"/>
        </w:rPr>
        <w:t>Knowledge of conservative and surgical treatment of congenital diseases</w:t>
      </w:r>
    </w:p>
    <w:p>
      <w:pPr>
        <w:pStyle w:val="BodyText"/>
        <w:numPr>
          <w:ilvl w:val="0"/>
          <w:numId w:val="155"/>
        </w:numPr>
        <w:spacing w:lineRule="auto" w:line="240" w:before="0" w:after="0"/>
        <w:rPr>
          <w:lang w:val="en-US"/>
        </w:rPr>
      </w:pPr>
      <w:r>
        <w:rPr>
          <w:rFonts w:ascii="Arial" w:hAnsi="Arial"/>
          <w:sz w:val="22"/>
          <w:szCs w:val="22"/>
          <w:lang w:val="en-US"/>
        </w:rPr>
        <w:t>Knowledge of conservative and surgical treatment of neuromuscular diseases</w:t>
      </w:r>
    </w:p>
    <w:p>
      <w:pPr>
        <w:pStyle w:val="BodyText"/>
        <w:numPr>
          <w:ilvl w:val="0"/>
          <w:numId w:val="155"/>
        </w:numPr>
        <w:spacing w:lineRule="auto" w:line="240" w:before="0" w:after="0"/>
        <w:rPr>
          <w:lang w:val="en-US"/>
        </w:rPr>
      </w:pPr>
      <w:r>
        <w:rPr>
          <w:rFonts w:ascii="Arial" w:hAnsi="Arial"/>
          <w:sz w:val="22"/>
          <w:szCs w:val="22"/>
          <w:lang w:val="en-US"/>
        </w:rPr>
        <w:t>Diagnosis and treatment of canalicular syndromes</w:t>
      </w:r>
    </w:p>
    <w:p>
      <w:pPr>
        <w:pStyle w:val="BodyText"/>
        <w:numPr>
          <w:ilvl w:val="0"/>
          <w:numId w:val="155"/>
        </w:numPr>
        <w:spacing w:lineRule="auto" w:line="240" w:before="0" w:after="0"/>
        <w:rPr>
          <w:lang w:val="en-US"/>
        </w:rPr>
      </w:pPr>
      <w:r>
        <w:rPr>
          <w:rFonts w:ascii="Arial" w:hAnsi="Arial"/>
          <w:sz w:val="22"/>
          <w:szCs w:val="22"/>
          <w:lang w:val="en-US"/>
        </w:rPr>
        <w:t>Knowledge and treatment of aseptic and septic arthritis, soft tissue infections, acute and chronic osteomyelitis</w:t>
      </w:r>
    </w:p>
    <w:p>
      <w:pPr>
        <w:pStyle w:val="BodyText"/>
        <w:numPr>
          <w:ilvl w:val="0"/>
          <w:numId w:val="155"/>
        </w:numPr>
        <w:spacing w:lineRule="auto" w:line="240" w:before="0" w:after="0"/>
        <w:rPr>
          <w:lang w:val="en-US"/>
        </w:rPr>
      </w:pPr>
      <w:r>
        <w:rPr>
          <w:rFonts w:ascii="Arial" w:hAnsi="Arial"/>
          <w:sz w:val="22"/>
          <w:szCs w:val="22"/>
          <w:lang w:val="en-US"/>
        </w:rPr>
        <w:t>Knowledge and treatment of tendon, ligament, and intra-articular structure injuries by open or arthroscopic methods</w:t>
      </w:r>
    </w:p>
    <w:p>
      <w:pPr>
        <w:pStyle w:val="BodyText"/>
        <w:numPr>
          <w:ilvl w:val="0"/>
          <w:numId w:val="155"/>
        </w:numPr>
        <w:spacing w:lineRule="auto" w:line="240" w:before="0" w:after="0"/>
        <w:rPr>
          <w:lang w:val="en-US"/>
        </w:rPr>
      </w:pPr>
      <w:r>
        <w:rPr>
          <w:rFonts w:ascii="Arial" w:hAnsi="Arial"/>
          <w:sz w:val="22"/>
          <w:szCs w:val="22"/>
          <w:lang w:val="en-US"/>
        </w:rPr>
        <w:t>Reconstructive surgery for the normalization of joint body alignment through corrective osteotomies and axis correction of long and short bones</w:t>
      </w:r>
    </w:p>
    <w:p>
      <w:pPr>
        <w:pStyle w:val="BodyText"/>
        <w:numPr>
          <w:ilvl w:val="0"/>
          <w:numId w:val="155"/>
        </w:numPr>
        <w:spacing w:lineRule="auto" w:line="240" w:before="0" w:after="0"/>
        <w:rPr>
          <w:lang w:val="en-US"/>
        </w:rPr>
      </w:pPr>
      <w:r>
        <w:rPr>
          <w:rFonts w:ascii="Arial" w:hAnsi="Arial"/>
          <w:sz w:val="22"/>
          <w:szCs w:val="22"/>
          <w:lang w:val="en-US"/>
        </w:rPr>
        <w:t>Treatment of pseudoarthrosis</w:t>
      </w:r>
    </w:p>
    <w:p>
      <w:pPr>
        <w:pStyle w:val="BodyText"/>
        <w:numPr>
          <w:ilvl w:val="0"/>
          <w:numId w:val="155"/>
        </w:numPr>
        <w:spacing w:lineRule="auto" w:line="240" w:before="0" w:after="0"/>
        <w:rPr>
          <w:lang w:val="en-US"/>
        </w:rPr>
      </w:pPr>
      <w:r>
        <w:rPr>
          <w:rFonts w:ascii="Arial" w:hAnsi="Arial"/>
          <w:sz w:val="22"/>
          <w:szCs w:val="22"/>
          <w:lang w:val="en-US"/>
        </w:rPr>
        <w:t>Limb length equalization through bone and soft tissue elongation with axis correction</w:t>
      </w:r>
    </w:p>
    <w:p>
      <w:pPr>
        <w:pStyle w:val="BodyText"/>
        <w:numPr>
          <w:ilvl w:val="0"/>
          <w:numId w:val="155"/>
        </w:numPr>
        <w:spacing w:lineRule="auto" w:line="240" w:before="0" w:after="0"/>
        <w:rPr>
          <w:lang w:val="en-US"/>
        </w:rPr>
      </w:pPr>
      <w:r>
        <w:rPr>
          <w:rFonts w:ascii="Arial" w:hAnsi="Arial"/>
          <w:sz w:val="22"/>
          <w:szCs w:val="22"/>
          <w:lang w:val="en-US"/>
        </w:rPr>
        <w:t>Joint endoprosthesis implantation, including management of complications such as septic or aseptic loosening of the prosthesis</w:t>
      </w:r>
    </w:p>
    <w:p>
      <w:pPr>
        <w:pStyle w:val="BodyText"/>
        <w:numPr>
          <w:ilvl w:val="0"/>
          <w:numId w:val="155"/>
        </w:numPr>
        <w:spacing w:lineRule="auto" w:line="240" w:before="0" w:after="0"/>
        <w:rPr>
          <w:lang w:val="en-US"/>
        </w:rPr>
      </w:pPr>
      <w:r>
        <w:rPr>
          <w:rFonts w:ascii="Arial" w:hAnsi="Arial"/>
          <w:sz w:val="22"/>
          <w:szCs w:val="22"/>
          <w:lang w:val="en-US"/>
        </w:rPr>
        <w:t>Conservative and surgical treatment of static foot deformities</w:t>
      </w:r>
    </w:p>
    <w:p>
      <w:pPr>
        <w:pStyle w:val="BodyText"/>
        <w:numPr>
          <w:ilvl w:val="0"/>
          <w:numId w:val="155"/>
        </w:numPr>
        <w:spacing w:lineRule="auto" w:line="240" w:before="0" w:after="0"/>
        <w:rPr>
          <w:lang w:val="en-US"/>
        </w:rPr>
      </w:pPr>
      <w:r>
        <w:rPr>
          <w:rFonts w:ascii="Arial" w:hAnsi="Arial"/>
          <w:sz w:val="22"/>
          <w:szCs w:val="22"/>
          <w:lang w:val="en-US"/>
        </w:rPr>
        <w:t>Diagnosis and treatment of congenital spinal deformities and spinal canal stenosis</w:t>
      </w:r>
    </w:p>
    <w:p>
      <w:pPr>
        <w:pStyle w:val="BodyText"/>
        <w:numPr>
          <w:ilvl w:val="0"/>
          <w:numId w:val="155"/>
        </w:numPr>
        <w:spacing w:lineRule="auto" w:line="240" w:before="0" w:after="0"/>
        <w:rPr>
          <w:lang w:val="en-US"/>
        </w:rPr>
      </w:pPr>
      <w:r>
        <w:rPr>
          <w:rFonts w:ascii="Arial" w:hAnsi="Arial"/>
          <w:sz w:val="22"/>
          <w:szCs w:val="22"/>
          <w:lang w:val="en-US"/>
        </w:rPr>
        <w:t>Knowledge and independent management of fractures of short and long bones as well as the spine, using internal and external fixation, including intra-articular fractures</w:t>
      </w:r>
    </w:p>
    <w:p>
      <w:pPr>
        <w:pStyle w:val="BodyText"/>
        <w:numPr>
          <w:ilvl w:val="0"/>
          <w:numId w:val="155"/>
        </w:numPr>
        <w:spacing w:lineRule="auto" w:line="240" w:before="0" w:after="0"/>
        <w:rPr>
          <w:lang w:val="en-US"/>
        </w:rPr>
      </w:pPr>
      <w:r>
        <w:rPr>
          <w:rFonts w:ascii="Arial" w:hAnsi="Arial"/>
          <w:sz w:val="22"/>
          <w:szCs w:val="22"/>
          <w:lang w:val="en-US"/>
        </w:rPr>
        <w:t>Active participation in the rehabilitation of both conservatively and surgically treated patients</w:t>
      </w:r>
    </w:p>
    <w:p>
      <w:pPr>
        <w:pStyle w:val="BodyText"/>
        <w:numPr>
          <w:ilvl w:val="0"/>
          <w:numId w:val="0"/>
        </w:numPr>
        <w:tabs>
          <w:tab w:val="clear" w:pos="720"/>
          <w:tab w:val="left" w:pos="709" w:leader="none"/>
        </w:tabs>
        <w:spacing w:lineRule="auto" w:line="240" w:before="0" w:after="0"/>
        <w:ind w:hanging="0" w:start="709"/>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54"/>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Orthopedics  </w:t>
      </w:r>
    </w:p>
    <w:p>
      <w:pPr>
        <w:pStyle w:val="BodyText"/>
        <w:widowControl/>
        <w:numPr>
          <w:ilvl w:val="0"/>
          <w:numId w:val="0"/>
        </w:numPr>
        <w:suppressAutoHyphens w:val="true"/>
        <w:bidi w:val="0"/>
        <w:spacing w:lineRule="auto" w:line="240" w:before="0" w:after="0"/>
        <w:ind w:hanging="0" w:start="0" w:end="0"/>
        <w:jc w:val="start"/>
        <w:rPr>
          <w:lang w:val="en-US"/>
        </w:rPr>
      </w:pPr>
      <w:r>
        <w:rPr>
          <w:rFonts w:ascii="Arial" w:hAnsi="Arial"/>
          <w:b w:val="false"/>
          <w:bCs w:val="false"/>
          <w:sz w:val="22"/>
          <w:szCs w:val="22"/>
          <w:lang w:val="en-US"/>
        </w:rPr>
        <w:t xml:space="preserve">Observe, assist, perform: </w:t>
      </w:r>
    </w:p>
    <w:p>
      <w:pPr>
        <w:pStyle w:val="BodyText"/>
        <w:widowControl/>
        <w:numPr>
          <w:ilvl w:val="0"/>
          <w:numId w:val="156"/>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val="false"/>
          <w:bCs w:val="false"/>
          <w:sz w:val="22"/>
          <w:szCs w:val="22"/>
          <w:lang w:val="en-US"/>
        </w:rPr>
        <w:t>Bone biopsy – 2 / 5 / 5</w:t>
      </w:r>
    </w:p>
    <w:p>
      <w:pPr>
        <w:pStyle w:val="BodyText"/>
        <w:numPr>
          <w:ilvl w:val="0"/>
          <w:numId w:val="156"/>
        </w:numPr>
        <w:spacing w:lineRule="auto" w:line="240" w:before="0" w:after="0"/>
        <w:rPr>
          <w:lang w:val="en-US"/>
        </w:rPr>
      </w:pPr>
      <w:r>
        <w:rPr>
          <w:rFonts w:ascii="Arial" w:hAnsi="Arial"/>
          <w:sz w:val="22"/>
          <w:szCs w:val="22"/>
          <w:lang w:val="en-US"/>
        </w:rPr>
        <w:t>Curettage and sequestrectomy – 2 / 2 / 2</w:t>
      </w:r>
    </w:p>
    <w:p>
      <w:pPr>
        <w:pStyle w:val="BodyText"/>
        <w:numPr>
          <w:ilvl w:val="0"/>
          <w:numId w:val="156"/>
        </w:numPr>
        <w:spacing w:lineRule="auto" w:line="240" w:before="0" w:after="0"/>
        <w:rPr>
          <w:lang w:val="en-US"/>
        </w:rPr>
      </w:pPr>
      <w:r>
        <w:rPr>
          <w:rFonts w:ascii="Arial" w:hAnsi="Arial"/>
          <w:sz w:val="22"/>
          <w:szCs w:val="22"/>
          <w:lang w:val="en-US"/>
        </w:rPr>
        <w:t>Application of functional casts – 20 / 20 / 20</w:t>
      </w:r>
    </w:p>
    <w:p>
      <w:pPr>
        <w:pStyle w:val="BodyText"/>
        <w:numPr>
          <w:ilvl w:val="0"/>
          <w:numId w:val="156"/>
        </w:numPr>
        <w:spacing w:lineRule="auto" w:line="240" w:before="0" w:after="0"/>
        <w:rPr>
          <w:lang w:val="en-US"/>
        </w:rPr>
      </w:pPr>
      <w:r>
        <w:rPr>
          <w:rFonts w:ascii="Arial" w:hAnsi="Arial"/>
          <w:sz w:val="22"/>
          <w:szCs w:val="22"/>
          <w:lang w:val="en-US"/>
        </w:rPr>
        <w:t>Joint punctures – 20 / 15 / 15</w:t>
      </w:r>
    </w:p>
    <w:p>
      <w:pPr>
        <w:pStyle w:val="BodyText"/>
        <w:numPr>
          <w:ilvl w:val="0"/>
          <w:numId w:val="156"/>
        </w:numPr>
        <w:spacing w:lineRule="auto" w:line="240" w:before="0" w:after="0"/>
        <w:rPr>
          <w:lang w:val="en-US"/>
        </w:rPr>
      </w:pPr>
      <w:r>
        <w:rPr>
          <w:rFonts w:ascii="Arial" w:hAnsi="Arial"/>
          <w:sz w:val="22"/>
          <w:szCs w:val="22"/>
          <w:lang w:val="en-US"/>
        </w:rPr>
        <w:t>Various types of skeletal traction – 10 / 20 / 20</w:t>
      </w:r>
    </w:p>
    <w:p>
      <w:pPr>
        <w:pStyle w:val="BodyText"/>
        <w:numPr>
          <w:ilvl w:val="0"/>
          <w:numId w:val="156"/>
        </w:numPr>
        <w:spacing w:lineRule="auto" w:line="240" w:before="0" w:after="0"/>
        <w:rPr>
          <w:lang w:val="en-US"/>
        </w:rPr>
      </w:pPr>
      <w:r>
        <w:rPr>
          <w:rFonts w:ascii="Arial" w:hAnsi="Arial"/>
          <w:sz w:val="22"/>
          <w:szCs w:val="22"/>
          <w:lang w:val="en-US"/>
        </w:rPr>
        <w:t>Osteoplasty – 5 / 5 / 3</w:t>
      </w:r>
    </w:p>
    <w:p>
      <w:pPr>
        <w:pStyle w:val="BodyText"/>
        <w:numPr>
          <w:ilvl w:val="0"/>
          <w:numId w:val="156"/>
        </w:numPr>
        <w:spacing w:lineRule="auto" w:line="240" w:before="0" w:after="0"/>
        <w:rPr>
          <w:lang w:val="en-US"/>
        </w:rPr>
      </w:pPr>
      <w:r>
        <w:rPr>
          <w:rFonts w:ascii="Arial" w:hAnsi="Arial"/>
          <w:sz w:val="22"/>
          <w:szCs w:val="22"/>
          <w:lang w:val="en-US"/>
        </w:rPr>
        <w:t>External fixators – various – 10 / 10 / 3</w:t>
      </w:r>
    </w:p>
    <w:p>
      <w:pPr>
        <w:pStyle w:val="BodyText"/>
        <w:numPr>
          <w:ilvl w:val="0"/>
          <w:numId w:val="156"/>
        </w:numPr>
        <w:spacing w:lineRule="auto" w:line="240" w:before="0" w:after="0"/>
        <w:rPr>
          <w:lang w:val="en-US"/>
        </w:rPr>
      </w:pPr>
      <w:r>
        <w:rPr>
          <w:rFonts w:ascii="Arial" w:hAnsi="Arial"/>
          <w:sz w:val="22"/>
          <w:szCs w:val="22"/>
          <w:lang w:val="en-US"/>
        </w:rPr>
        <w:t>Removal of osteosynthetic material – 5 / 5 / 10</w:t>
      </w:r>
    </w:p>
    <w:p>
      <w:pPr>
        <w:pStyle w:val="BodyText"/>
        <w:numPr>
          <w:ilvl w:val="0"/>
          <w:numId w:val="156"/>
        </w:numPr>
        <w:spacing w:lineRule="auto" w:line="240" w:before="0" w:after="0"/>
        <w:rPr>
          <w:lang w:val="en-US"/>
        </w:rPr>
      </w:pPr>
      <w:r>
        <w:rPr>
          <w:rFonts w:ascii="Arial" w:hAnsi="Arial"/>
          <w:sz w:val="22"/>
          <w:szCs w:val="22"/>
          <w:lang w:val="en-US"/>
        </w:rPr>
        <w:t>Surgery for developmental hip disorders – 10 / 10 / 0</w:t>
      </w:r>
    </w:p>
    <w:p>
      <w:pPr>
        <w:pStyle w:val="BodyText"/>
        <w:numPr>
          <w:ilvl w:val="0"/>
          <w:numId w:val="156"/>
        </w:numPr>
        <w:spacing w:lineRule="auto" w:line="240" w:before="0" w:after="0"/>
        <w:rPr>
          <w:lang w:val="en-US"/>
        </w:rPr>
      </w:pPr>
      <w:r>
        <w:rPr>
          <w:rFonts w:ascii="Arial" w:hAnsi="Arial"/>
          <w:sz w:val="22"/>
          <w:szCs w:val="22"/>
          <w:lang w:val="en-US"/>
        </w:rPr>
        <w:t>Surgery for congenital foot deformities – 10 / 5 / 2</w:t>
      </w:r>
    </w:p>
    <w:p>
      <w:pPr>
        <w:pStyle w:val="BodyText"/>
        <w:numPr>
          <w:ilvl w:val="0"/>
          <w:numId w:val="156"/>
        </w:numPr>
        <w:spacing w:lineRule="auto" w:line="240" w:before="0" w:after="0"/>
        <w:rPr>
          <w:lang w:val="en-US"/>
        </w:rPr>
      </w:pPr>
      <w:r>
        <w:rPr>
          <w:rFonts w:ascii="Arial" w:hAnsi="Arial"/>
          <w:sz w:val="22"/>
          <w:szCs w:val="22"/>
          <w:lang w:val="en-US"/>
        </w:rPr>
        <w:t>Surgery for torticollis – 3 / 3 / 1</w:t>
      </w:r>
    </w:p>
    <w:p>
      <w:pPr>
        <w:pStyle w:val="BodyText"/>
        <w:numPr>
          <w:ilvl w:val="0"/>
          <w:numId w:val="156"/>
        </w:numPr>
        <w:spacing w:lineRule="auto" w:line="240" w:before="0" w:after="0"/>
        <w:rPr>
          <w:lang w:val="en-US"/>
        </w:rPr>
      </w:pPr>
      <w:r>
        <w:rPr>
          <w:rFonts w:ascii="Arial" w:hAnsi="Arial"/>
          <w:sz w:val="22"/>
          <w:szCs w:val="22"/>
          <w:lang w:val="en-US"/>
        </w:rPr>
        <w:t>Surgery for deformities in cerebral palsy – 2 / 3 / 0</w:t>
      </w:r>
    </w:p>
    <w:p>
      <w:pPr>
        <w:pStyle w:val="BodyText"/>
        <w:numPr>
          <w:ilvl w:val="0"/>
          <w:numId w:val="156"/>
        </w:numPr>
        <w:spacing w:lineRule="auto" w:line="240" w:before="0" w:after="0"/>
        <w:rPr>
          <w:lang w:val="en-US"/>
        </w:rPr>
      </w:pPr>
      <w:r>
        <w:rPr>
          <w:rFonts w:ascii="Arial" w:hAnsi="Arial"/>
          <w:sz w:val="22"/>
          <w:szCs w:val="22"/>
          <w:lang w:val="en-US"/>
        </w:rPr>
        <w:t>Various corrective osteotomies – 10 / 10 / 2</w:t>
      </w:r>
    </w:p>
    <w:p>
      <w:pPr>
        <w:pStyle w:val="BodyText"/>
        <w:numPr>
          <w:ilvl w:val="0"/>
          <w:numId w:val="156"/>
        </w:numPr>
        <w:spacing w:lineRule="auto" w:line="240" w:before="0" w:after="0"/>
        <w:rPr>
          <w:lang w:val="en-US"/>
        </w:rPr>
      </w:pPr>
      <w:r>
        <w:rPr>
          <w:rFonts w:ascii="Arial" w:hAnsi="Arial"/>
          <w:sz w:val="22"/>
          <w:szCs w:val="22"/>
          <w:lang w:val="en-US"/>
        </w:rPr>
        <w:t>Pelvic osteotomies – 5 / 3 / 0</w:t>
      </w:r>
    </w:p>
    <w:p>
      <w:pPr>
        <w:pStyle w:val="BodyText"/>
        <w:numPr>
          <w:ilvl w:val="0"/>
          <w:numId w:val="156"/>
        </w:numPr>
        <w:spacing w:lineRule="auto" w:line="240" w:before="0" w:after="0"/>
        <w:rPr>
          <w:lang w:val="en-US"/>
        </w:rPr>
      </w:pPr>
      <w:r>
        <w:rPr>
          <w:rFonts w:ascii="Arial" w:hAnsi="Arial"/>
          <w:sz w:val="22"/>
          <w:szCs w:val="22"/>
          <w:lang w:val="en-US"/>
        </w:rPr>
        <w:t>Limb lengthening – Ilizarov method – 5 / 5 / 1</w:t>
      </w:r>
    </w:p>
    <w:p>
      <w:pPr>
        <w:pStyle w:val="BodyText"/>
        <w:numPr>
          <w:ilvl w:val="0"/>
          <w:numId w:val="156"/>
        </w:numPr>
        <w:spacing w:lineRule="auto" w:line="240" w:before="0" w:after="0"/>
        <w:rPr>
          <w:lang w:val="en-US"/>
        </w:rPr>
      </w:pPr>
      <w:r>
        <w:rPr>
          <w:rFonts w:ascii="Arial" w:hAnsi="Arial"/>
          <w:sz w:val="22"/>
          <w:szCs w:val="22"/>
          <w:lang w:val="en-US"/>
        </w:rPr>
        <w:t>Revascularization surgery – 3 / 3 / 1</w:t>
      </w:r>
    </w:p>
    <w:p>
      <w:pPr>
        <w:pStyle w:val="BodyText"/>
        <w:numPr>
          <w:ilvl w:val="0"/>
          <w:numId w:val="156"/>
        </w:numPr>
        <w:spacing w:lineRule="auto" w:line="240" w:before="0" w:after="0"/>
        <w:rPr>
          <w:lang w:val="en-US"/>
        </w:rPr>
      </w:pPr>
      <w:r>
        <w:rPr>
          <w:rFonts w:ascii="Arial" w:hAnsi="Arial"/>
          <w:sz w:val="22"/>
          <w:szCs w:val="22"/>
          <w:lang w:val="en-US"/>
        </w:rPr>
        <w:t>Synovectomies (open and arthroscopic) – 5 / 5 / 2</w:t>
      </w:r>
    </w:p>
    <w:p>
      <w:pPr>
        <w:pStyle w:val="BodyText"/>
        <w:numPr>
          <w:ilvl w:val="0"/>
          <w:numId w:val="156"/>
        </w:numPr>
        <w:spacing w:lineRule="auto" w:line="240" w:before="0" w:after="0"/>
        <w:rPr>
          <w:lang w:val="en-US"/>
        </w:rPr>
      </w:pPr>
      <w:r>
        <w:rPr>
          <w:rFonts w:ascii="Arial" w:hAnsi="Arial"/>
          <w:sz w:val="22"/>
          <w:szCs w:val="22"/>
          <w:lang w:val="en-US"/>
        </w:rPr>
        <w:t>Arthrodesis of major joints – 3 / 3 / 1</w:t>
      </w:r>
    </w:p>
    <w:p>
      <w:pPr>
        <w:pStyle w:val="BodyText"/>
        <w:numPr>
          <w:ilvl w:val="0"/>
          <w:numId w:val="156"/>
        </w:numPr>
        <w:spacing w:lineRule="auto" w:line="240" w:before="0" w:after="0"/>
        <w:rPr>
          <w:lang w:val="en-US"/>
        </w:rPr>
      </w:pPr>
      <w:r>
        <w:rPr>
          <w:rFonts w:ascii="Arial" w:hAnsi="Arial"/>
          <w:sz w:val="22"/>
          <w:szCs w:val="22"/>
          <w:lang w:val="en-US"/>
        </w:rPr>
        <w:t>Partial hip prosthesis implantation – 10 / 7 / 5</w:t>
      </w:r>
    </w:p>
    <w:p>
      <w:pPr>
        <w:pStyle w:val="BodyText"/>
        <w:numPr>
          <w:ilvl w:val="0"/>
          <w:numId w:val="156"/>
        </w:numPr>
        <w:spacing w:lineRule="auto" w:line="240" w:before="0" w:after="0"/>
        <w:rPr>
          <w:lang w:val="en-US"/>
        </w:rPr>
      </w:pPr>
      <w:r>
        <w:rPr>
          <w:rFonts w:ascii="Arial" w:hAnsi="Arial"/>
          <w:sz w:val="22"/>
          <w:szCs w:val="22"/>
          <w:lang w:val="en-US"/>
        </w:rPr>
        <w:t>Total hip prosthesis implantation – 10 / 10 / 5</w:t>
      </w:r>
    </w:p>
    <w:p>
      <w:pPr>
        <w:pStyle w:val="BodyText"/>
        <w:numPr>
          <w:ilvl w:val="0"/>
          <w:numId w:val="156"/>
        </w:numPr>
        <w:spacing w:lineRule="auto" w:line="240" w:before="0" w:after="0"/>
        <w:rPr>
          <w:lang w:val="en-US"/>
        </w:rPr>
      </w:pPr>
      <w:r>
        <w:rPr>
          <w:rFonts w:ascii="Arial" w:hAnsi="Arial"/>
          <w:sz w:val="22"/>
          <w:szCs w:val="22"/>
          <w:lang w:val="en-US"/>
        </w:rPr>
        <w:t>Total knee prosthesis implantation – 10 / 10 / 1</w:t>
      </w:r>
    </w:p>
    <w:p>
      <w:pPr>
        <w:pStyle w:val="BodyText"/>
        <w:numPr>
          <w:ilvl w:val="0"/>
          <w:numId w:val="156"/>
        </w:numPr>
        <w:spacing w:lineRule="auto" w:line="240" w:before="0" w:after="0"/>
        <w:rPr>
          <w:lang w:val="en-US"/>
        </w:rPr>
      </w:pPr>
      <w:r>
        <w:rPr>
          <w:rFonts w:ascii="Arial" w:hAnsi="Arial"/>
          <w:sz w:val="22"/>
          <w:szCs w:val="22"/>
          <w:lang w:val="en-US"/>
        </w:rPr>
        <w:t>Total shoulder prosthesis implantation – 10 / 5 / 0</w:t>
      </w:r>
    </w:p>
    <w:p>
      <w:pPr>
        <w:pStyle w:val="BodyText"/>
        <w:numPr>
          <w:ilvl w:val="0"/>
          <w:numId w:val="156"/>
        </w:numPr>
        <w:spacing w:lineRule="auto" w:line="240" w:before="0" w:after="0"/>
        <w:rPr>
          <w:lang w:val="en-US"/>
        </w:rPr>
      </w:pPr>
      <w:r>
        <w:rPr>
          <w:rFonts w:ascii="Arial" w:hAnsi="Arial"/>
          <w:sz w:val="22"/>
          <w:szCs w:val="22"/>
          <w:lang w:val="en-US"/>
        </w:rPr>
        <w:t>Partial shoulder prosthesis implantation – 10 / 5 / 0</w:t>
      </w:r>
    </w:p>
    <w:p>
      <w:pPr>
        <w:pStyle w:val="BodyText"/>
        <w:numPr>
          <w:ilvl w:val="0"/>
          <w:numId w:val="156"/>
        </w:numPr>
        <w:spacing w:lineRule="auto" w:line="240" w:before="0" w:after="0"/>
        <w:rPr>
          <w:lang w:val="en-US"/>
        </w:rPr>
      </w:pPr>
      <w:r>
        <w:rPr>
          <w:rFonts w:ascii="Arial" w:hAnsi="Arial"/>
          <w:sz w:val="22"/>
          <w:szCs w:val="22"/>
          <w:lang w:val="en-US"/>
        </w:rPr>
        <w:t>Placement of suction drainage – 5 / 5 / 3</w:t>
      </w:r>
    </w:p>
    <w:p>
      <w:pPr>
        <w:pStyle w:val="BodyText"/>
        <w:numPr>
          <w:ilvl w:val="0"/>
          <w:numId w:val="156"/>
        </w:numPr>
        <w:spacing w:lineRule="auto" w:line="240" w:before="0" w:after="0"/>
        <w:rPr>
          <w:lang w:val="en-US"/>
        </w:rPr>
      </w:pPr>
      <w:r>
        <w:rPr>
          <w:rFonts w:ascii="Arial" w:hAnsi="Arial"/>
          <w:sz w:val="22"/>
          <w:szCs w:val="22"/>
          <w:lang w:val="en-US"/>
        </w:rPr>
        <w:t>Limb amputations – 5 / 3 / 2</w:t>
      </w:r>
    </w:p>
    <w:p>
      <w:pPr>
        <w:pStyle w:val="BodyText"/>
        <w:numPr>
          <w:ilvl w:val="0"/>
          <w:numId w:val="156"/>
        </w:numPr>
        <w:spacing w:lineRule="auto" w:line="240" w:before="0" w:after="0"/>
        <w:rPr>
          <w:lang w:val="en-US"/>
        </w:rPr>
      </w:pPr>
      <w:r>
        <w:rPr>
          <w:rFonts w:ascii="Arial" w:hAnsi="Arial"/>
          <w:sz w:val="22"/>
          <w:szCs w:val="22"/>
          <w:lang w:val="en-US"/>
        </w:rPr>
        <w:t>Arthroscopic diagnostics and partial meniscectomy – 15 / 15 / 5</w:t>
      </w:r>
    </w:p>
    <w:p>
      <w:pPr>
        <w:pStyle w:val="BodyText"/>
        <w:numPr>
          <w:ilvl w:val="0"/>
          <w:numId w:val="156"/>
        </w:numPr>
        <w:spacing w:lineRule="auto" w:line="240" w:before="0" w:after="0"/>
        <w:rPr>
          <w:lang w:val="en-US"/>
        </w:rPr>
      </w:pPr>
      <w:r>
        <w:rPr>
          <w:rFonts w:ascii="Arial" w:hAnsi="Arial"/>
          <w:sz w:val="22"/>
          <w:szCs w:val="22"/>
          <w:lang w:val="en-US"/>
        </w:rPr>
        <w:t>Arthroscopic ligamentoplasties – various – 15 / 15 / 2</w:t>
      </w:r>
    </w:p>
    <w:p>
      <w:pPr>
        <w:pStyle w:val="BodyText"/>
        <w:numPr>
          <w:ilvl w:val="0"/>
          <w:numId w:val="156"/>
        </w:numPr>
        <w:spacing w:lineRule="auto" w:line="240" w:before="0" w:after="0"/>
        <w:rPr>
          <w:lang w:val="en-US"/>
        </w:rPr>
      </w:pPr>
      <w:r>
        <w:rPr>
          <w:rFonts w:ascii="Arial" w:hAnsi="Arial"/>
          <w:sz w:val="22"/>
          <w:szCs w:val="22"/>
          <w:lang w:val="en-US"/>
        </w:rPr>
        <w:t>Arthroscopic and open patellar stabilization – 5 / 5 / 3</w:t>
      </w:r>
    </w:p>
    <w:p>
      <w:pPr>
        <w:pStyle w:val="BodyText"/>
        <w:numPr>
          <w:ilvl w:val="0"/>
          <w:numId w:val="156"/>
        </w:numPr>
        <w:spacing w:lineRule="auto" w:line="240" w:before="0" w:after="0"/>
        <w:rPr>
          <w:lang w:val="en-US"/>
        </w:rPr>
      </w:pPr>
      <w:r>
        <w:rPr>
          <w:rFonts w:ascii="Arial" w:hAnsi="Arial"/>
          <w:sz w:val="22"/>
          <w:szCs w:val="22"/>
          <w:lang w:val="en-US"/>
        </w:rPr>
        <w:t>Arthroscopic diagnostics and shoulder stabilization – 10 / 10 / 2</w:t>
      </w:r>
    </w:p>
    <w:p>
      <w:pPr>
        <w:pStyle w:val="BodyText"/>
        <w:numPr>
          <w:ilvl w:val="0"/>
          <w:numId w:val="156"/>
        </w:numPr>
        <w:spacing w:lineRule="auto" w:line="240" w:before="0" w:after="0"/>
        <w:rPr>
          <w:lang w:val="en-US"/>
        </w:rPr>
      </w:pPr>
      <w:r>
        <w:rPr>
          <w:rFonts w:ascii="Arial" w:hAnsi="Arial"/>
          <w:sz w:val="22"/>
          <w:szCs w:val="22"/>
          <w:lang w:val="en-US"/>
        </w:rPr>
        <w:t>Open and arthroscopic surgery of the rotator cuff – 10 / 10 / 1</w:t>
      </w:r>
    </w:p>
    <w:p>
      <w:pPr>
        <w:pStyle w:val="BodyText"/>
        <w:numPr>
          <w:ilvl w:val="0"/>
          <w:numId w:val="156"/>
        </w:numPr>
        <w:spacing w:lineRule="auto" w:line="240" w:before="0" w:after="0"/>
        <w:rPr>
          <w:lang w:val="en-US"/>
        </w:rPr>
      </w:pPr>
      <w:r>
        <w:rPr>
          <w:rFonts w:ascii="Arial" w:hAnsi="Arial"/>
          <w:sz w:val="22"/>
          <w:szCs w:val="22"/>
          <w:lang w:val="en-US"/>
        </w:rPr>
        <w:t>Surgery for bone tumors – 10 / 5 / 1</w:t>
      </w:r>
    </w:p>
    <w:p>
      <w:pPr>
        <w:pStyle w:val="BodyText"/>
        <w:numPr>
          <w:ilvl w:val="0"/>
          <w:numId w:val="156"/>
        </w:numPr>
        <w:spacing w:lineRule="auto" w:line="240" w:before="0" w:after="0"/>
        <w:rPr>
          <w:lang w:val="en-US"/>
        </w:rPr>
      </w:pPr>
      <w:r>
        <w:rPr>
          <w:rFonts w:ascii="Arial" w:hAnsi="Arial"/>
          <w:sz w:val="22"/>
          <w:szCs w:val="22"/>
          <w:lang w:val="en-US"/>
        </w:rPr>
        <w:t>Surgery for pseudoarthrosis – 10 / 7 / 1</w:t>
      </w:r>
    </w:p>
    <w:p>
      <w:pPr>
        <w:pStyle w:val="BodyText"/>
        <w:numPr>
          <w:ilvl w:val="0"/>
          <w:numId w:val="0"/>
        </w:numPr>
        <w:tabs>
          <w:tab w:val="clear" w:pos="720"/>
          <w:tab w:val="left" w:pos="709" w:leader="none"/>
        </w:tabs>
        <w:spacing w:lineRule="auto" w:line="240" w:before="0" w:after="0"/>
        <w:ind w:hanging="0" w:start="709"/>
        <w:rPr>
          <w:rFonts w:ascii="Arial" w:hAnsi="Arial"/>
          <w:b/>
          <w:bCs/>
          <w:sz w:val="22"/>
          <w:szCs w:val="22"/>
          <w:lang w:val="en-US"/>
        </w:rPr>
      </w:pPr>
      <w:r>
        <w:rPr>
          <w:rFonts w:ascii="Arial" w:hAnsi="Arial"/>
          <w:b/>
          <w:bCs/>
          <w:sz w:val="22"/>
          <w:szCs w:val="22"/>
          <w:lang w:val="en-US"/>
        </w:rPr>
      </w:r>
    </w:p>
    <w:p>
      <w:pPr>
        <w:pStyle w:val="BodyText"/>
        <w:widowControl/>
        <w:numPr>
          <w:ilvl w:val="0"/>
          <w:numId w:val="54"/>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Traumatology</w:t>
      </w:r>
      <w:r>
        <w:rPr>
          <w:rFonts w:ascii="Arial" w:hAnsi="Arial"/>
          <w:b w:val="false"/>
          <w:bCs w:val="false"/>
          <w:sz w:val="22"/>
          <w:szCs w:val="22"/>
          <w:lang w:val="en-US"/>
        </w:rPr>
        <w:t xml:space="preserve"> </w:t>
      </w:r>
    </w:p>
    <w:p>
      <w:pPr>
        <w:pStyle w:val="BodyText"/>
        <w:widowControl/>
        <w:numPr>
          <w:ilvl w:val="0"/>
          <w:numId w:val="0"/>
        </w:numPr>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 xml:space="preserve">Observe, assist, perform: </w:t>
      </w:r>
    </w:p>
    <w:p>
      <w:pPr>
        <w:pStyle w:val="BodyText"/>
        <w:numPr>
          <w:ilvl w:val="0"/>
          <w:numId w:val="157"/>
        </w:numPr>
        <w:spacing w:lineRule="auto" w:line="240" w:before="0" w:after="0"/>
        <w:rPr>
          <w:lang w:val="en-US"/>
        </w:rPr>
      </w:pPr>
      <w:r>
        <w:rPr>
          <w:rFonts w:ascii="Arial" w:hAnsi="Arial"/>
          <w:sz w:val="22"/>
          <w:szCs w:val="22"/>
          <w:lang w:val="en-US"/>
        </w:rPr>
        <w:t xml:space="preserve">Fracture reduction of humerus </w:t>
      </w:r>
      <w:r>
        <w:rPr>
          <w:rFonts w:ascii="Arial" w:hAnsi="Arial"/>
          <w:b w:val="false"/>
          <w:bCs w:val="false"/>
          <w:sz w:val="22"/>
          <w:szCs w:val="22"/>
          <w:lang w:val="en-US"/>
        </w:rPr>
        <w:t>– 7 / 5 / 3</w:t>
      </w:r>
    </w:p>
    <w:p>
      <w:pPr>
        <w:pStyle w:val="BodyText"/>
        <w:numPr>
          <w:ilvl w:val="0"/>
          <w:numId w:val="157"/>
        </w:numPr>
        <w:spacing w:lineRule="auto" w:line="240" w:before="0" w:after="0"/>
        <w:rPr>
          <w:lang w:val="en-US"/>
        </w:rPr>
      </w:pPr>
      <w:r>
        <w:rPr>
          <w:rFonts w:ascii="Arial" w:hAnsi="Arial"/>
          <w:sz w:val="22"/>
          <w:szCs w:val="22"/>
          <w:lang w:val="en-US"/>
        </w:rPr>
        <w:t>Fracture reduction of the forearm – 10 / 7 / 5</w:t>
      </w:r>
    </w:p>
    <w:p>
      <w:pPr>
        <w:pStyle w:val="BodyText"/>
        <w:numPr>
          <w:ilvl w:val="0"/>
          <w:numId w:val="157"/>
        </w:numPr>
        <w:spacing w:lineRule="auto" w:line="240" w:before="0" w:after="0"/>
        <w:rPr>
          <w:lang w:val="en-US"/>
        </w:rPr>
      </w:pPr>
      <w:r>
        <w:rPr>
          <w:rFonts w:ascii="Arial" w:hAnsi="Arial"/>
          <w:sz w:val="22"/>
          <w:szCs w:val="22"/>
          <w:lang w:val="en-US"/>
        </w:rPr>
        <w:t>Reduction of shoulder dislocation – 5 / 5 / 3</w:t>
      </w:r>
    </w:p>
    <w:p>
      <w:pPr>
        <w:pStyle w:val="BodyText"/>
        <w:numPr>
          <w:ilvl w:val="0"/>
          <w:numId w:val="157"/>
        </w:numPr>
        <w:spacing w:lineRule="auto" w:line="240" w:before="0" w:after="0"/>
        <w:rPr>
          <w:lang w:val="en-US"/>
        </w:rPr>
      </w:pPr>
      <w:r>
        <w:rPr>
          <w:rFonts w:ascii="Arial" w:hAnsi="Arial"/>
          <w:sz w:val="22"/>
          <w:szCs w:val="22"/>
          <w:lang w:val="en-US"/>
        </w:rPr>
        <w:t>Non-operative treatment of hand fractures – 10 / 7 / 10</w:t>
      </w:r>
    </w:p>
    <w:p>
      <w:pPr>
        <w:pStyle w:val="BodyText"/>
        <w:numPr>
          <w:ilvl w:val="0"/>
          <w:numId w:val="157"/>
        </w:numPr>
        <w:spacing w:lineRule="auto" w:line="240" w:before="0" w:after="0"/>
        <w:rPr>
          <w:lang w:val="en-US"/>
        </w:rPr>
      </w:pPr>
      <w:r>
        <w:rPr>
          <w:rFonts w:ascii="Arial" w:hAnsi="Arial"/>
          <w:sz w:val="22"/>
          <w:szCs w:val="22"/>
          <w:lang w:val="en-US"/>
        </w:rPr>
        <w:t>Non-operative treatment of spinal fractures – 10 / 5 / 1</w:t>
      </w:r>
    </w:p>
    <w:p>
      <w:pPr>
        <w:pStyle w:val="BodyText"/>
        <w:numPr>
          <w:ilvl w:val="0"/>
          <w:numId w:val="157"/>
        </w:numPr>
        <w:spacing w:lineRule="auto" w:line="240" w:before="0" w:after="0"/>
        <w:rPr>
          <w:lang w:val="en-US"/>
        </w:rPr>
      </w:pPr>
      <w:r>
        <w:rPr>
          <w:rFonts w:ascii="Arial" w:hAnsi="Arial"/>
          <w:sz w:val="22"/>
          <w:szCs w:val="22"/>
          <w:lang w:val="en-US"/>
        </w:rPr>
        <w:t>Cervical spine traction placement – 10 / 5 / 3</w:t>
      </w:r>
    </w:p>
    <w:p>
      <w:pPr>
        <w:pStyle w:val="BodyText"/>
        <w:numPr>
          <w:ilvl w:val="0"/>
          <w:numId w:val="157"/>
        </w:numPr>
        <w:spacing w:lineRule="auto" w:line="240" w:before="0" w:after="0"/>
        <w:rPr>
          <w:lang w:val="en-US"/>
        </w:rPr>
      </w:pPr>
      <w:r>
        <w:rPr>
          <w:rFonts w:ascii="Arial" w:hAnsi="Arial"/>
          <w:sz w:val="22"/>
          <w:szCs w:val="22"/>
          <w:lang w:val="en-US"/>
        </w:rPr>
        <w:t>Non-operative treatment of pelvic fractures – 10 / 5 / 5</w:t>
      </w:r>
    </w:p>
    <w:p>
      <w:pPr>
        <w:pStyle w:val="BodyText"/>
        <w:numPr>
          <w:ilvl w:val="0"/>
          <w:numId w:val="157"/>
        </w:numPr>
        <w:spacing w:lineRule="auto" w:line="240" w:before="0" w:after="0"/>
        <w:rPr>
          <w:lang w:val="en-US"/>
        </w:rPr>
      </w:pPr>
      <w:r>
        <w:rPr>
          <w:rFonts w:ascii="Arial" w:hAnsi="Arial"/>
          <w:sz w:val="22"/>
          <w:szCs w:val="22"/>
          <w:lang w:val="en-US"/>
        </w:rPr>
        <w:t>Non-operative treatment of clavicle fractures – 10 / 10 / 10</w:t>
      </w:r>
    </w:p>
    <w:p>
      <w:pPr>
        <w:pStyle w:val="BodyText"/>
        <w:numPr>
          <w:ilvl w:val="0"/>
          <w:numId w:val="157"/>
        </w:numPr>
        <w:spacing w:lineRule="auto" w:line="240" w:before="0" w:after="0"/>
        <w:rPr>
          <w:lang w:val="en-US"/>
        </w:rPr>
      </w:pPr>
      <w:r>
        <w:rPr>
          <w:rFonts w:ascii="Arial" w:hAnsi="Arial"/>
          <w:sz w:val="22"/>
          <w:szCs w:val="22"/>
          <w:lang w:val="en-US"/>
        </w:rPr>
        <w:t>Non-operative treatment of femur fractures – 10 / 10 / 10</w:t>
      </w:r>
    </w:p>
    <w:p>
      <w:pPr>
        <w:pStyle w:val="BodyText"/>
        <w:numPr>
          <w:ilvl w:val="0"/>
          <w:numId w:val="157"/>
        </w:numPr>
        <w:spacing w:lineRule="auto" w:line="240" w:before="0" w:after="0"/>
        <w:rPr>
          <w:lang w:val="en-US"/>
        </w:rPr>
      </w:pPr>
      <w:r>
        <w:rPr>
          <w:rFonts w:ascii="Arial" w:hAnsi="Arial"/>
          <w:sz w:val="22"/>
          <w:szCs w:val="22"/>
          <w:lang w:val="en-US"/>
        </w:rPr>
        <w:t>Non-operative treatment of knee region fractures – 10 / 10 / 10</w:t>
      </w:r>
    </w:p>
    <w:p>
      <w:pPr>
        <w:pStyle w:val="BodyText"/>
        <w:numPr>
          <w:ilvl w:val="0"/>
          <w:numId w:val="157"/>
        </w:numPr>
        <w:spacing w:lineRule="auto" w:line="240" w:before="0" w:after="0"/>
        <w:rPr>
          <w:lang w:val="en-US"/>
        </w:rPr>
      </w:pPr>
      <w:r>
        <w:rPr>
          <w:rFonts w:ascii="Arial" w:hAnsi="Arial"/>
          <w:sz w:val="22"/>
          <w:szCs w:val="22"/>
          <w:lang w:val="en-US"/>
        </w:rPr>
        <w:t>Non-operative treatment of ankle fractures – 10 / 10 / 10</w:t>
      </w:r>
    </w:p>
    <w:p>
      <w:pPr>
        <w:pStyle w:val="BodyText"/>
        <w:numPr>
          <w:ilvl w:val="0"/>
          <w:numId w:val="157"/>
        </w:numPr>
        <w:spacing w:lineRule="auto" w:line="240" w:before="0" w:after="0"/>
        <w:rPr>
          <w:lang w:val="en-US"/>
        </w:rPr>
      </w:pPr>
      <w:r>
        <w:rPr>
          <w:rFonts w:ascii="Arial" w:hAnsi="Arial"/>
          <w:sz w:val="22"/>
          <w:szCs w:val="22"/>
          <w:lang w:val="en-US"/>
        </w:rPr>
        <w:t>Non-operative treatment of carpal and metacarpal fractures – 10 / 10 / 15</w:t>
      </w:r>
    </w:p>
    <w:p>
      <w:pPr>
        <w:pStyle w:val="BodyText"/>
        <w:numPr>
          <w:ilvl w:val="0"/>
          <w:numId w:val="157"/>
        </w:numPr>
        <w:spacing w:lineRule="auto" w:line="240" w:before="0" w:after="0"/>
        <w:rPr>
          <w:lang w:val="en-US"/>
        </w:rPr>
      </w:pPr>
      <w:r>
        <w:rPr>
          <w:rFonts w:ascii="Arial" w:hAnsi="Arial"/>
          <w:sz w:val="22"/>
          <w:szCs w:val="22"/>
          <w:lang w:val="en-US"/>
        </w:rPr>
        <w:t>Surgical treatment of spinal fractures – 10 / 15 / 2</w:t>
      </w:r>
    </w:p>
    <w:p>
      <w:pPr>
        <w:pStyle w:val="BodyText"/>
        <w:numPr>
          <w:ilvl w:val="0"/>
          <w:numId w:val="157"/>
        </w:numPr>
        <w:spacing w:lineRule="auto" w:line="240" w:before="0" w:after="0"/>
        <w:rPr>
          <w:lang w:val="en-US"/>
        </w:rPr>
      </w:pPr>
      <w:r>
        <w:rPr>
          <w:rFonts w:ascii="Arial" w:hAnsi="Arial"/>
          <w:sz w:val="22"/>
          <w:szCs w:val="22"/>
          <w:lang w:val="en-US"/>
        </w:rPr>
        <w:t>Surgical treatment of clavicle fractures – 10 / 5 / 2</w:t>
      </w:r>
    </w:p>
    <w:p>
      <w:pPr>
        <w:pStyle w:val="BodyText"/>
        <w:numPr>
          <w:ilvl w:val="0"/>
          <w:numId w:val="157"/>
        </w:numPr>
        <w:spacing w:lineRule="auto" w:line="240" w:before="0" w:after="0"/>
        <w:rPr>
          <w:lang w:val="en-US"/>
        </w:rPr>
      </w:pPr>
      <w:r>
        <w:rPr>
          <w:rFonts w:ascii="Arial" w:hAnsi="Arial"/>
          <w:sz w:val="22"/>
          <w:szCs w:val="22"/>
          <w:lang w:val="en-US"/>
        </w:rPr>
        <w:t>Surgical treatment of humerus fractures – 10 / 7 / 3</w:t>
      </w:r>
    </w:p>
    <w:p>
      <w:pPr>
        <w:pStyle w:val="BodyText"/>
        <w:numPr>
          <w:ilvl w:val="0"/>
          <w:numId w:val="157"/>
        </w:numPr>
        <w:spacing w:lineRule="auto" w:line="240" w:before="0" w:after="0"/>
        <w:rPr>
          <w:lang w:val="en-US"/>
        </w:rPr>
      </w:pPr>
      <w:r>
        <w:rPr>
          <w:rFonts w:ascii="Arial" w:hAnsi="Arial"/>
          <w:sz w:val="22"/>
          <w:szCs w:val="22"/>
          <w:lang w:val="en-US"/>
        </w:rPr>
        <w:t>Surgical treatment of elbow fractures in adults – 10 / 10 / 3</w:t>
      </w:r>
    </w:p>
    <w:p>
      <w:pPr>
        <w:pStyle w:val="BodyText"/>
        <w:numPr>
          <w:ilvl w:val="0"/>
          <w:numId w:val="157"/>
        </w:numPr>
        <w:spacing w:lineRule="auto" w:line="240" w:before="0" w:after="0"/>
        <w:rPr>
          <w:lang w:val="en-US"/>
        </w:rPr>
      </w:pPr>
      <w:r>
        <w:rPr>
          <w:rFonts w:ascii="Arial" w:hAnsi="Arial"/>
          <w:sz w:val="22"/>
          <w:szCs w:val="22"/>
          <w:lang w:val="en-US"/>
        </w:rPr>
        <w:t>Surgical treatment of elbow fractures in children – 10 / 10 / 5</w:t>
      </w:r>
    </w:p>
    <w:p>
      <w:pPr>
        <w:pStyle w:val="BodyText"/>
        <w:numPr>
          <w:ilvl w:val="0"/>
          <w:numId w:val="157"/>
        </w:numPr>
        <w:spacing w:lineRule="auto" w:line="240" w:before="0" w:after="0"/>
        <w:rPr>
          <w:lang w:val="en-US"/>
        </w:rPr>
      </w:pPr>
      <w:r>
        <w:rPr>
          <w:rFonts w:ascii="Arial" w:hAnsi="Arial"/>
          <w:sz w:val="22"/>
          <w:szCs w:val="22"/>
          <w:lang w:val="en-US"/>
        </w:rPr>
        <w:t>Surgical treatment of forearm fractures – 10 / 10 / 5</w:t>
      </w:r>
    </w:p>
    <w:p>
      <w:pPr>
        <w:pStyle w:val="BodyText"/>
        <w:numPr>
          <w:ilvl w:val="0"/>
          <w:numId w:val="157"/>
        </w:numPr>
        <w:spacing w:lineRule="auto" w:line="240" w:before="0" w:after="0"/>
        <w:rPr>
          <w:lang w:val="en-US"/>
        </w:rPr>
      </w:pPr>
      <w:r>
        <w:rPr>
          <w:rFonts w:ascii="Arial" w:hAnsi="Arial"/>
          <w:sz w:val="22"/>
          <w:szCs w:val="22"/>
          <w:lang w:val="en-US"/>
        </w:rPr>
        <w:t>Surgical treatment of carpal and metacarpal fractures – 10 / 7 / 5</w:t>
      </w:r>
    </w:p>
    <w:p>
      <w:pPr>
        <w:pStyle w:val="BodyText"/>
        <w:numPr>
          <w:ilvl w:val="0"/>
          <w:numId w:val="157"/>
        </w:numPr>
        <w:spacing w:lineRule="auto" w:line="240" w:before="0" w:after="0"/>
        <w:rPr>
          <w:lang w:val="en-US"/>
        </w:rPr>
      </w:pPr>
      <w:r>
        <w:rPr>
          <w:rFonts w:ascii="Arial" w:hAnsi="Arial"/>
          <w:sz w:val="22"/>
          <w:szCs w:val="22"/>
          <w:lang w:val="en-US"/>
        </w:rPr>
        <w:t>Surgical treatment of pelvic ring fractures – 10 / 10 / 2</w:t>
      </w:r>
    </w:p>
    <w:p>
      <w:pPr>
        <w:pStyle w:val="BodyText"/>
        <w:numPr>
          <w:ilvl w:val="0"/>
          <w:numId w:val="157"/>
        </w:numPr>
        <w:spacing w:lineRule="auto" w:line="240" w:before="0" w:after="0"/>
        <w:rPr>
          <w:lang w:val="en-US"/>
        </w:rPr>
      </w:pPr>
      <w:r>
        <w:rPr>
          <w:rFonts w:ascii="Arial" w:hAnsi="Arial"/>
          <w:sz w:val="22"/>
          <w:szCs w:val="22"/>
          <w:lang w:val="en-US"/>
        </w:rPr>
        <w:t>Surgical treatment of proximal femur fractures – 10 / 10 / 5</w:t>
      </w:r>
    </w:p>
    <w:p>
      <w:pPr>
        <w:pStyle w:val="BodyText"/>
        <w:numPr>
          <w:ilvl w:val="0"/>
          <w:numId w:val="157"/>
        </w:numPr>
        <w:spacing w:lineRule="auto" w:line="240" w:before="0" w:after="0"/>
        <w:rPr>
          <w:lang w:val="en-US"/>
        </w:rPr>
      </w:pPr>
      <w:r>
        <w:rPr>
          <w:rFonts w:ascii="Arial" w:hAnsi="Arial"/>
          <w:sz w:val="22"/>
          <w:szCs w:val="22"/>
          <w:lang w:val="en-US"/>
        </w:rPr>
        <w:t>Surgical treatment of femur fractures – 10 / 10 / 5</w:t>
      </w:r>
    </w:p>
    <w:p>
      <w:pPr>
        <w:pStyle w:val="BodyText"/>
        <w:numPr>
          <w:ilvl w:val="0"/>
          <w:numId w:val="157"/>
        </w:numPr>
        <w:spacing w:lineRule="auto" w:line="240" w:before="0" w:after="0"/>
        <w:rPr>
          <w:lang w:val="en-US"/>
        </w:rPr>
      </w:pPr>
      <w:r>
        <w:rPr>
          <w:rFonts w:ascii="Arial" w:hAnsi="Arial"/>
          <w:sz w:val="22"/>
          <w:szCs w:val="22"/>
          <w:lang w:val="en-US"/>
        </w:rPr>
        <w:t>Surgical treatment of distal femur fractures – 10 / 10 / 3</w:t>
      </w:r>
    </w:p>
    <w:p>
      <w:pPr>
        <w:pStyle w:val="BodyText"/>
        <w:numPr>
          <w:ilvl w:val="0"/>
          <w:numId w:val="157"/>
        </w:numPr>
        <w:spacing w:lineRule="auto" w:line="240" w:before="0" w:after="0"/>
        <w:rPr>
          <w:lang w:val="en-US"/>
        </w:rPr>
      </w:pPr>
      <w:r>
        <w:rPr>
          <w:rFonts w:ascii="Arial" w:hAnsi="Arial"/>
          <w:sz w:val="22"/>
          <w:szCs w:val="22"/>
          <w:lang w:val="en-US"/>
        </w:rPr>
        <w:t>Surgical treatment of fractures around the knee – 10 / 10 / 3</w:t>
      </w:r>
    </w:p>
    <w:p>
      <w:pPr>
        <w:pStyle w:val="BodyText"/>
        <w:numPr>
          <w:ilvl w:val="0"/>
          <w:numId w:val="157"/>
        </w:numPr>
        <w:spacing w:lineRule="auto" w:line="240" w:before="0" w:after="0"/>
        <w:rPr>
          <w:lang w:val="en-US"/>
        </w:rPr>
      </w:pPr>
      <w:r>
        <w:rPr>
          <w:rFonts w:ascii="Arial" w:hAnsi="Arial"/>
          <w:sz w:val="22"/>
          <w:szCs w:val="22"/>
          <w:lang w:val="en-US"/>
        </w:rPr>
        <w:t>Surgical treatment of lower leg fractures – 10 / 10 / 5</w:t>
      </w:r>
    </w:p>
    <w:p>
      <w:pPr>
        <w:pStyle w:val="BodyText"/>
        <w:numPr>
          <w:ilvl w:val="0"/>
          <w:numId w:val="157"/>
        </w:numPr>
        <w:spacing w:lineRule="auto" w:line="240" w:before="0" w:after="0"/>
        <w:rPr>
          <w:lang w:val="en-US"/>
        </w:rPr>
      </w:pPr>
      <w:r>
        <w:rPr>
          <w:rFonts w:ascii="Arial" w:hAnsi="Arial"/>
          <w:sz w:val="22"/>
          <w:szCs w:val="22"/>
          <w:lang w:val="en-US"/>
        </w:rPr>
        <w:t>Surgical treatment of ankle fractures – 10 / 10 / 5</w:t>
      </w:r>
    </w:p>
    <w:p>
      <w:pPr>
        <w:pStyle w:val="BodyText"/>
        <w:numPr>
          <w:ilvl w:val="0"/>
          <w:numId w:val="157"/>
        </w:numPr>
        <w:spacing w:lineRule="auto" w:line="240" w:before="0" w:after="0"/>
        <w:rPr>
          <w:lang w:val="en-US"/>
        </w:rPr>
      </w:pPr>
      <w:r>
        <w:rPr>
          <w:rFonts w:ascii="Arial" w:hAnsi="Arial"/>
          <w:sz w:val="22"/>
          <w:szCs w:val="22"/>
          <w:lang w:val="en-US"/>
        </w:rPr>
        <w:t>Surgical treatment of foot fractures – 10 / 10 / 7</w:t>
      </w:r>
    </w:p>
    <w:p>
      <w:pPr>
        <w:pStyle w:val="BodyText"/>
        <w:numPr>
          <w:ilvl w:val="0"/>
          <w:numId w:val="157"/>
        </w:numPr>
        <w:spacing w:lineRule="auto" w:line="240" w:before="0" w:after="0"/>
        <w:rPr>
          <w:lang w:val="en-US"/>
        </w:rPr>
      </w:pPr>
      <w:r>
        <w:rPr>
          <w:rFonts w:ascii="Arial" w:hAnsi="Arial"/>
          <w:sz w:val="22"/>
          <w:szCs w:val="22"/>
          <w:lang w:val="en-US"/>
        </w:rPr>
        <w:t>Intramedullary, extramedullary, and external osteosynthesis (LCP, DCP, PFN, interlocking) – 30 / 30 / 30</w:t>
      </w:r>
    </w:p>
    <w:p>
      <w:pPr>
        <w:pStyle w:val="BodyText"/>
        <w:numPr>
          <w:ilvl w:val="0"/>
          <w:numId w:val="157"/>
        </w:numPr>
        <w:spacing w:lineRule="auto" w:line="240" w:before="0" w:after="0"/>
        <w:rPr>
          <w:lang w:val="en-US"/>
        </w:rPr>
      </w:pPr>
      <w:r>
        <w:rPr>
          <w:rFonts w:ascii="Arial" w:hAnsi="Arial"/>
          <w:sz w:val="22"/>
          <w:szCs w:val="22"/>
          <w:lang w:val="en-US"/>
        </w:rPr>
        <w:t>Total hip endoprosthesis for hip fracture – 10 / 10 / 5</w:t>
      </w:r>
    </w:p>
    <w:p>
      <w:pPr>
        <w:pStyle w:val="BodyText"/>
        <w:numPr>
          <w:ilvl w:val="0"/>
          <w:numId w:val="157"/>
        </w:numPr>
        <w:spacing w:lineRule="auto" w:line="240" w:before="0" w:after="0"/>
        <w:rPr>
          <w:lang w:val="en-US"/>
        </w:rPr>
      </w:pPr>
      <w:r>
        <w:rPr>
          <w:rFonts w:ascii="Arial" w:hAnsi="Arial"/>
          <w:sz w:val="22"/>
          <w:szCs w:val="22"/>
          <w:lang w:val="en-US"/>
        </w:rPr>
        <w:t>Partial hip endoprosthesis for hip fracture – 10 / 10 / 5</w:t>
      </w:r>
    </w:p>
    <w:p>
      <w:pPr>
        <w:pStyle w:val="BodyText"/>
        <w:spacing w:lineRule="auto" w:line="240" w:before="0" w:after="0"/>
        <w:rPr>
          <w:lang w:val="en-US"/>
        </w:rPr>
      </w:pPr>
      <w:r>
        <w:rPr>
          <w:rFonts w:ascii="Arial" w:hAnsi="Arial"/>
          <w:b w:val="false"/>
          <w:bCs w:val="false"/>
          <w:sz w:val="22"/>
          <w:szCs w:val="22"/>
          <w:lang w:val="en-US"/>
        </w:rPr>
        <w:t>Practical training takes place primarily at the Clinical Center of Montenegro, with possible rotations at:</w:t>
      </w:r>
    </w:p>
    <w:p>
      <w:pPr>
        <w:pStyle w:val="BodyText"/>
        <w:widowControl/>
        <w:numPr>
          <w:ilvl w:val="0"/>
          <w:numId w:val="0"/>
        </w:numPr>
        <w:tabs>
          <w:tab w:val="clear" w:pos="720"/>
          <w:tab w:val="left" w:pos="709" w:leader="none"/>
        </w:tabs>
        <w:suppressAutoHyphens w:val="true"/>
        <w:bidi w:val="0"/>
        <w:spacing w:lineRule="auto" w:line="240" w:before="0" w:after="0"/>
        <w:ind w:hanging="0" w:start="269" w:end="0"/>
        <w:jc w:val="start"/>
        <w:rPr>
          <w:lang w:val="en-US"/>
        </w:rPr>
      </w:pPr>
      <w:r>
        <w:rPr>
          <w:rFonts w:ascii="Arial" w:hAnsi="Arial"/>
          <w:b w:val="false"/>
          <w:bCs w:val="false"/>
          <w:sz w:val="22"/>
          <w:szCs w:val="22"/>
          <w:lang w:val="en-US"/>
        </w:rPr>
        <w:t>1) Special Hospital "Vaso Ćuković":</w:t>
      </w:r>
    </w:p>
    <w:p>
      <w:pPr>
        <w:pStyle w:val="BodyText"/>
        <w:numPr>
          <w:ilvl w:val="0"/>
          <w:numId w:val="55"/>
        </w:numPr>
        <w:tabs>
          <w:tab w:val="clear" w:pos="720"/>
          <w:tab w:val="left" w:pos="709" w:leader="none"/>
        </w:tabs>
        <w:spacing w:lineRule="auto" w:line="240" w:before="0" w:after="0"/>
        <w:rPr>
          <w:lang w:val="en-US"/>
        </w:rPr>
      </w:pPr>
      <w:r>
        <w:rPr>
          <w:rFonts w:ascii="Arial" w:hAnsi="Arial"/>
          <w:b w:val="false"/>
          <w:bCs w:val="false"/>
          <w:sz w:val="22"/>
          <w:szCs w:val="22"/>
          <w:lang w:val="en-US"/>
        </w:rPr>
        <w:t>Hand surgery – 1 month;</w:t>
      </w:r>
    </w:p>
    <w:p>
      <w:pPr>
        <w:pStyle w:val="BodyText"/>
        <w:numPr>
          <w:ilvl w:val="0"/>
          <w:numId w:val="55"/>
        </w:numPr>
        <w:tabs>
          <w:tab w:val="clear" w:pos="720"/>
          <w:tab w:val="left" w:pos="709" w:leader="none"/>
        </w:tabs>
        <w:spacing w:lineRule="auto" w:line="240" w:before="0" w:after="0"/>
        <w:rPr>
          <w:lang w:val="en-US"/>
        </w:rPr>
      </w:pPr>
      <w:r>
        <w:rPr>
          <w:rFonts w:ascii="Arial" w:hAnsi="Arial"/>
          <w:b w:val="false"/>
          <w:bCs w:val="false"/>
          <w:sz w:val="22"/>
          <w:szCs w:val="22"/>
          <w:lang w:val="en-US"/>
        </w:rPr>
        <w:t>Foot surgery – 1 month;</w:t>
      </w:r>
    </w:p>
    <w:p>
      <w:pPr>
        <w:pStyle w:val="BodyText"/>
        <w:numPr>
          <w:ilvl w:val="0"/>
          <w:numId w:val="55"/>
        </w:numPr>
        <w:tabs>
          <w:tab w:val="clear" w:pos="720"/>
          <w:tab w:val="left" w:pos="709" w:leader="none"/>
        </w:tabs>
        <w:spacing w:lineRule="auto" w:line="240" w:before="0" w:after="0"/>
        <w:rPr>
          <w:lang w:val="en-US"/>
        </w:rPr>
      </w:pPr>
      <w:r>
        <w:rPr>
          <w:rFonts w:ascii="Arial" w:hAnsi="Arial"/>
          <w:b w:val="false"/>
          <w:bCs w:val="false"/>
          <w:sz w:val="22"/>
          <w:szCs w:val="22"/>
          <w:lang w:val="en-US"/>
        </w:rPr>
        <w:t>Bone and joint trauma – 5 months;</w:t>
      </w:r>
    </w:p>
    <w:p>
      <w:pPr>
        <w:pStyle w:val="BodyText"/>
        <w:numPr>
          <w:ilvl w:val="0"/>
          <w:numId w:val="55"/>
        </w:numPr>
        <w:tabs>
          <w:tab w:val="clear" w:pos="720"/>
          <w:tab w:val="left" w:pos="709" w:leader="none"/>
        </w:tabs>
        <w:spacing w:lineRule="auto" w:line="240" w:before="0" w:after="0"/>
        <w:rPr>
          <w:lang w:val="en-US"/>
        </w:rPr>
      </w:pPr>
      <w:r>
        <w:rPr>
          <w:rFonts w:ascii="Arial" w:hAnsi="Arial"/>
          <w:b w:val="false"/>
          <w:bCs w:val="false"/>
          <w:sz w:val="22"/>
          <w:szCs w:val="22"/>
          <w:lang w:val="en-US"/>
        </w:rPr>
        <w:t>Physical medicine – 2 months.</w:t>
      </w:r>
    </w:p>
    <w:p>
      <w:pPr>
        <w:pStyle w:val="BodyText"/>
        <w:widowControl/>
        <w:numPr>
          <w:ilvl w:val="0"/>
          <w:numId w:val="0"/>
        </w:numPr>
        <w:tabs>
          <w:tab w:val="clear" w:pos="720"/>
          <w:tab w:val="left" w:pos="709" w:leader="none"/>
        </w:tabs>
        <w:suppressAutoHyphens w:val="true"/>
        <w:bidi w:val="0"/>
        <w:spacing w:lineRule="auto" w:line="240" w:before="0" w:after="0"/>
        <w:ind w:hanging="0" w:start="269" w:end="0"/>
        <w:jc w:val="start"/>
        <w:rPr>
          <w:lang w:val="en-US"/>
        </w:rPr>
      </w:pPr>
      <w:r>
        <w:rPr>
          <w:rFonts w:ascii="Arial" w:hAnsi="Arial"/>
          <w:b w:val="false"/>
          <w:bCs w:val="false"/>
          <w:sz w:val="22"/>
          <w:szCs w:val="22"/>
          <w:lang w:val="en-US"/>
        </w:rPr>
        <w:t>2) General hospital:</w:t>
      </w:r>
    </w:p>
    <w:p>
      <w:pPr>
        <w:pStyle w:val="BodyText"/>
        <w:numPr>
          <w:ilvl w:val="0"/>
          <w:numId w:val="56"/>
        </w:numPr>
        <w:tabs>
          <w:tab w:val="clear" w:pos="720"/>
          <w:tab w:val="left" w:pos="709" w:leader="none"/>
        </w:tabs>
        <w:spacing w:lineRule="auto" w:line="240" w:before="0" w:after="0"/>
        <w:rPr>
          <w:lang w:val="en-US"/>
        </w:rPr>
      </w:pPr>
      <w:r>
        <w:rPr>
          <w:rFonts w:ascii="Arial" w:hAnsi="Arial"/>
          <w:b w:val="false"/>
          <w:bCs w:val="false"/>
          <w:sz w:val="22"/>
          <w:szCs w:val="22"/>
          <w:lang w:val="en-US"/>
        </w:rPr>
        <w:t>Abdominal surgery – 3 months;</w:t>
      </w:r>
    </w:p>
    <w:p>
      <w:pPr>
        <w:pStyle w:val="BodyText"/>
        <w:numPr>
          <w:ilvl w:val="0"/>
          <w:numId w:val="56"/>
        </w:numPr>
        <w:tabs>
          <w:tab w:val="clear" w:pos="720"/>
          <w:tab w:val="left" w:pos="709" w:leader="none"/>
        </w:tabs>
        <w:spacing w:lineRule="auto" w:line="240" w:before="0" w:after="0"/>
        <w:rPr>
          <w:lang w:val="en-US"/>
        </w:rPr>
      </w:pPr>
      <w:r>
        <w:rPr>
          <w:rFonts w:ascii="Arial" w:hAnsi="Arial"/>
          <w:b w:val="false"/>
          <w:bCs w:val="false"/>
          <w:sz w:val="22"/>
          <w:szCs w:val="22"/>
          <w:lang w:val="en-US"/>
        </w:rPr>
        <w:t>General traumatology – 1 month.</w:t>
      </w:r>
    </w:p>
    <w:p>
      <w:pPr>
        <w:pStyle w:val="BodyText"/>
        <w:tabs>
          <w:tab w:val="clear" w:pos="720"/>
          <w:tab w:val="left" w:pos="709" w:leader="none"/>
        </w:tabs>
        <w:spacing w:lineRule="auto" w:line="240" w:before="0" w:after="0"/>
        <w:ind w:start="709"/>
        <w:rPr>
          <w:rFonts w:ascii="Arial" w:hAnsi="Arial"/>
          <w:b w:val="false"/>
          <w:bCs w:val="false"/>
          <w:sz w:val="22"/>
          <w:szCs w:val="22"/>
          <w:lang w:val="en-US"/>
        </w:rPr>
      </w:pPr>
      <w:r>
        <w:rPr>
          <w:rFonts w:ascii="Arial" w:hAnsi="Arial"/>
          <w:b w:val="false"/>
          <w:bCs w:val="false"/>
          <w:sz w:val="22"/>
          <w:szCs w:val="22"/>
          <w:lang w:val="en-US"/>
        </w:rPr>
      </w:r>
    </w:p>
    <w:p>
      <w:pPr>
        <w:pStyle w:val="BodyText"/>
        <w:tabs>
          <w:tab w:val="clear" w:pos="720"/>
          <w:tab w:val="left" w:pos="709" w:leader="none"/>
        </w:tabs>
        <w:spacing w:lineRule="auto" w:line="240" w:before="0" w:after="0"/>
        <w:ind w:start="709"/>
        <w:rPr>
          <w:rFonts w:ascii="Arial" w:hAnsi="Arial"/>
          <w:b/>
          <w:bCs/>
          <w:sz w:val="22"/>
          <w:szCs w:val="22"/>
          <w:lang w:val="en-US"/>
        </w:rPr>
      </w:pPr>
      <w:r>
        <w:rPr>
          <w:rFonts w:ascii="Arial" w:hAnsi="Arial"/>
          <w:b/>
          <w:bCs/>
          <w:sz w:val="22"/>
          <w:szCs w:val="22"/>
          <w:lang w:val="en-US"/>
        </w:rPr>
      </w:r>
    </w:p>
    <w:p>
      <w:pPr>
        <w:pStyle w:val="BodyText"/>
        <w:spacing w:lineRule="auto" w:line="240" w:before="0" w:after="0"/>
        <w:rPr>
          <w:lang w:val="en-US"/>
        </w:rPr>
      </w:pPr>
      <w:r>
        <w:rPr>
          <w:rFonts w:ascii="Arial" w:hAnsi="Arial"/>
          <w:b/>
          <w:bCs/>
          <w:sz w:val="22"/>
          <w:szCs w:val="22"/>
          <w:lang w:val="en-US"/>
        </w:rPr>
        <w:t xml:space="preserve">E. CARDIAC SURGERY </w:t>
      </w:r>
    </w:p>
    <w:p>
      <w:pPr>
        <w:pStyle w:val="BodyText"/>
        <w:spacing w:lineRule="auto" w:line="240" w:before="0" w:after="0"/>
        <w:rPr>
          <w:rFonts w:ascii="Arial" w:hAnsi="Arial"/>
          <w:b/>
          <w:bCs/>
          <w:sz w:val="22"/>
          <w:szCs w:val="22"/>
          <w:lang w:val="en-US"/>
        </w:rPr>
      </w:pPr>
      <w:r>
        <w:rPr>
          <w:rFonts w:ascii="Arial" w:hAnsi="Arial"/>
          <w:b/>
          <w:bCs/>
          <w:sz w:val="22"/>
          <w:szCs w:val="22"/>
          <w:lang w:val="en-US"/>
        </w:rPr>
      </w:r>
    </w:p>
    <w:p>
      <w:pPr>
        <w:pStyle w:val="BodyText"/>
        <w:spacing w:lineRule="auto" w:line="240" w:before="0" w:after="0"/>
        <w:rPr>
          <w:lang w:val="en-US"/>
        </w:rPr>
      </w:pPr>
      <w:r>
        <w:rPr>
          <w:rFonts w:ascii="Arial" w:hAnsi="Arial"/>
          <w:b/>
          <w:bCs/>
          <w:sz w:val="22"/>
          <w:szCs w:val="22"/>
          <w:shd w:fill="auto" w:val="clear"/>
          <w:lang w:val="en-US"/>
        </w:rPr>
        <w:t xml:space="preserve">Duration of specialization: 6 years (72 months) </w:t>
      </w:r>
    </w:p>
    <w:p>
      <w:pPr>
        <w:pStyle w:val="BodyText"/>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rPr>
          <w:lang w:val="en-US"/>
        </w:rPr>
      </w:pPr>
      <w:r>
        <w:rPr>
          <w:rFonts w:ascii="Arial" w:hAnsi="Arial"/>
          <w:b w:val="false"/>
          <w:bCs w:val="false"/>
          <w:sz w:val="22"/>
          <w:szCs w:val="22"/>
          <w:lang w:val="en-US"/>
        </w:rPr>
        <w:t>During the residency, the resident acquires theoretical and practical knowledge in the field of cardiac surgery, in line with contemporary trends in specialist medical education, and becomes qualified to independently carry out and advance cardiac surgical practice in the areas of diagnostics, operative treatment, and clinical follow-up of cardiac patients.</w:t>
      </w:r>
    </w:p>
    <w:p>
      <w:pPr>
        <w:pStyle w:val="BodyText"/>
        <w:spacing w:lineRule="auto" w:line="240" w:before="0" w:after="0"/>
        <w:rPr>
          <w:lang w:val="en-US"/>
        </w:rPr>
      </w:pPr>
      <w:r>
        <w:rPr>
          <w:rFonts w:ascii="Arial" w:hAnsi="Arial"/>
          <w:b w:val="false"/>
          <w:bCs w:val="false"/>
          <w:sz w:val="22"/>
          <w:szCs w:val="22"/>
          <w:lang w:val="en-US"/>
        </w:rPr>
        <w:t>Throughout the residency, the resident is also expected to acquire basic knowledge in computer technology, informatics, and biostatistics, in order to participate in scientific research (writing professional papers, attending seminars, presenting at congresses, etc.).</w:t>
      </w:r>
    </w:p>
    <w:p>
      <w:pPr>
        <w:pStyle w:val="BodyText"/>
        <w:spacing w:lineRule="auto" w:line="240" w:before="0" w:after="0"/>
        <w:rPr>
          <w:lang w:val="en-US"/>
        </w:rPr>
      </w:pPr>
      <w:r>
        <w:rPr>
          <w:rFonts w:ascii="Arial" w:hAnsi="Arial"/>
          <w:b w:val="false"/>
          <w:bCs w:val="false"/>
          <w:sz w:val="22"/>
          <w:szCs w:val="22"/>
          <w:lang w:val="en-US"/>
        </w:rPr>
        <w:t>During the specialization, the candidate is required to publish two full-length (in extenso) articles in the field of cardiac surgery in national or international journals.</w:t>
      </w:r>
    </w:p>
    <w:p>
      <w:pPr>
        <w:pStyle w:val="BodyText"/>
        <w:spacing w:lineRule="auto" w:line="240" w:before="0" w:after="0"/>
        <w:rPr>
          <w:lang w:val="en-US"/>
        </w:rPr>
      </w:pPr>
      <w:r>
        <w:rPr>
          <w:rFonts w:ascii="Arial" w:hAnsi="Arial"/>
          <w:b w:val="false"/>
          <w:bCs w:val="false"/>
          <w:sz w:val="22"/>
          <w:szCs w:val="22"/>
          <w:lang w:val="en-US"/>
        </w:rPr>
        <w:t>The specialization consists of two parts: general surgery, lasting two years, and cardiac surgery, lasting four years.</w:t>
      </w:r>
    </w:p>
    <w:p>
      <w:pPr>
        <w:pStyle w:val="BodyText"/>
        <w:spacing w:lineRule="auto" w:line="240" w:before="0" w:after="0"/>
        <w:rPr>
          <w:lang w:val="en-US"/>
        </w:rPr>
      </w:pPr>
      <w:r>
        <w:rPr>
          <w:rFonts w:ascii="Arial" w:hAnsi="Arial"/>
          <w:b w:val="false"/>
          <w:bCs w:val="false"/>
          <w:sz w:val="22"/>
          <w:szCs w:val="22"/>
          <w:lang w:val="en-US"/>
        </w:rPr>
        <w:t>The general surgery portion is conducted at the Clinical Center of Montenegro, clinical-hospital centers, and hospitals founded by the state, in accordance with this Rulebook.</w:t>
      </w:r>
    </w:p>
    <w:p>
      <w:pPr>
        <w:pStyle w:val="BodyText"/>
        <w:spacing w:lineRule="auto" w:line="240" w:before="0" w:after="0"/>
        <w:rPr>
          <w:lang w:val="en-US"/>
        </w:rPr>
      </w:pPr>
      <w:r>
        <w:rPr>
          <w:rFonts w:ascii="Arial" w:hAnsi="Arial"/>
          <w:b w:val="false"/>
          <w:bCs w:val="false"/>
          <w:sz w:val="22"/>
          <w:szCs w:val="22"/>
          <w:lang w:val="en-US"/>
        </w:rPr>
        <w:t>Cardiac surgery is conducted at the Clinical Center of Montenegro, and certain diagnostic and operative procedures may be performed in healthcare institutions outside Montenegro, in accordance with mutual cooperation agreements for conducting specialist residency training.</w:t>
      </w:r>
    </w:p>
    <w:p>
      <w:pPr>
        <w:pStyle w:val="BodyText"/>
        <w:spacing w:lineRule="auto" w:line="240" w:before="0" w:after="0"/>
        <w:rPr>
          <w:lang w:val="en-US"/>
        </w:rPr>
      </w:pPr>
      <w:r>
        <w:rPr>
          <w:rFonts w:ascii="Arial" w:hAnsi="Arial"/>
          <w:b w:val="false"/>
          <w:bCs w:val="false"/>
          <w:sz w:val="22"/>
          <w:szCs w:val="22"/>
          <w:lang w:val="en-US"/>
        </w:rPr>
        <w:t>Theoretical instruction is conducted in parallel with the practical part of the residency.</w:t>
      </w:r>
    </w:p>
    <w:p>
      <w:pPr>
        <w:pStyle w:val="BodyText"/>
        <w:spacing w:lineRule="auto" w:line="240" w:before="0" w:after="0"/>
        <w:rPr>
          <w:lang w:val="en-US"/>
        </w:rPr>
      </w:pPr>
      <w:r>
        <w:rPr>
          <w:rFonts w:ascii="Arial" w:hAnsi="Arial"/>
          <w:b w:val="false"/>
          <w:bCs w:val="false"/>
          <w:sz w:val="22"/>
          <w:szCs w:val="22"/>
          <w:lang w:val="en-US"/>
        </w:rPr>
        <w:t>During the specialization, the resident is entitled to annual leave, in accordance with the law, to be taken in agreement with the mentor.</w:t>
      </w:r>
    </w:p>
    <w:p>
      <w:pPr>
        <w:pStyle w:val="BodyText"/>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rPr>
          <w:lang w:val="en-US"/>
        </w:rPr>
      </w:pPr>
      <w:r>
        <w:rPr>
          <w:rFonts w:ascii="Arial" w:hAnsi="Arial"/>
          <w:b/>
          <w:bCs/>
          <w:sz w:val="22"/>
          <w:szCs w:val="22"/>
          <w:lang w:val="en-US"/>
        </w:rPr>
        <w:t>I. GENERAL PART (2 years) includes:</w:t>
      </w:r>
    </w:p>
    <w:p>
      <w:pPr>
        <w:pStyle w:val="BodyText"/>
        <w:spacing w:lineRule="auto" w:line="240" w:before="0" w:after="0"/>
        <w:rPr>
          <w:rFonts w:ascii="Arial" w:hAnsi="Arial"/>
          <w:b/>
          <w:bCs/>
          <w:sz w:val="22"/>
          <w:szCs w:val="22"/>
          <w:lang w:val="en-US"/>
        </w:rPr>
      </w:pPr>
      <w:r>
        <w:rPr>
          <w:rFonts w:ascii="Arial" w:hAnsi="Arial"/>
          <w:b/>
          <w:bCs/>
          <w:sz w:val="22"/>
          <w:szCs w:val="22"/>
          <w:lang w:val="en-US"/>
        </w:rPr>
      </w:r>
    </w:p>
    <w:p>
      <w:pPr>
        <w:pStyle w:val="BodyText"/>
        <w:widowControl/>
        <w:numPr>
          <w:ilvl w:val="0"/>
          <w:numId w:val="57"/>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Surgical Infections (2 months) </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 xml:space="preserve">Consist of the theoretical and practical training. </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 xml:space="preserve">The resident must master basic theoretical and practical knowledge about the body's biological defense mechanisms against infection, pathogenic microorganisms, infection prevention and treatment with chemotherapeutics and antibiotics, and immunization. Special attention should be given to groups and strains such as: staphylococcal infections, streptococcal infections, erysipelas, anthrax, infections caused by gram-negative bacilli, clostridial and other anaerobic infections, actinomycosis, fungal and viral infections. </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Practical procedures that each resident is required to compete:</w:t>
      </w:r>
    </w:p>
    <w:p>
      <w:pPr>
        <w:pStyle w:val="BodyText"/>
        <w:widowControl/>
        <w:numPr>
          <w:ilvl w:val="0"/>
          <w:numId w:val="173"/>
        </w:numPr>
        <w:tabs>
          <w:tab w:val="clear" w:pos="720"/>
          <w:tab w:val="left" w:pos="709" w:leader="none"/>
        </w:tabs>
        <w:suppressAutoHyphens w:val="true"/>
        <w:bidi w:val="0"/>
        <w:spacing w:lineRule="auto" w:line="240" w:before="0" w:after="0"/>
        <w:jc w:val="start"/>
        <w:rPr>
          <w:lang w:val="en-US"/>
        </w:rPr>
      </w:pPr>
      <w:r>
        <w:rPr>
          <w:rFonts w:ascii="Arial" w:hAnsi="Arial"/>
          <w:b w:val="false"/>
          <w:bCs w:val="false"/>
          <w:sz w:val="22"/>
          <w:szCs w:val="22"/>
          <w:lang w:val="en-US"/>
        </w:rPr>
        <w:t>operates - (o):</w:t>
      </w:r>
    </w:p>
    <w:p>
      <w:pPr>
        <w:pStyle w:val="BodyText"/>
        <w:numPr>
          <w:ilvl w:val="0"/>
          <w:numId w:val="173"/>
        </w:numPr>
        <w:tabs>
          <w:tab w:val="clear" w:pos="720"/>
          <w:tab w:val="left" w:pos="709" w:leader="none"/>
        </w:tabs>
        <w:spacing w:lineRule="auto" w:line="240" w:before="0" w:after="0"/>
        <w:rPr>
          <w:lang w:val="en-US"/>
        </w:rPr>
      </w:pPr>
      <w:r>
        <w:rPr>
          <w:rFonts w:ascii="Arial" w:hAnsi="Arial"/>
          <w:b w:val="false"/>
          <w:bCs w:val="false"/>
          <w:sz w:val="22"/>
          <w:szCs w:val="22"/>
          <w:lang w:val="en-US"/>
        </w:rPr>
        <w:t>Treatment of infected soft tissues (o) – 10;</w:t>
      </w:r>
    </w:p>
    <w:p>
      <w:pPr>
        <w:pStyle w:val="BodyText"/>
        <w:numPr>
          <w:ilvl w:val="0"/>
          <w:numId w:val="173"/>
        </w:numPr>
        <w:tabs>
          <w:tab w:val="clear" w:pos="720"/>
          <w:tab w:val="left" w:pos="709" w:leader="none"/>
        </w:tabs>
        <w:spacing w:lineRule="auto" w:line="240" w:before="0" w:after="0"/>
        <w:rPr>
          <w:lang w:val="en-US"/>
        </w:rPr>
      </w:pPr>
      <w:r>
        <w:rPr>
          <w:rFonts w:ascii="Arial" w:hAnsi="Arial"/>
          <w:b w:val="false"/>
          <w:bCs w:val="false"/>
          <w:sz w:val="22"/>
          <w:szCs w:val="22"/>
          <w:lang w:val="en-US"/>
        </w:rPr>
        <w:t>Panaritium treatment (o) – 6;</w:t>
      </w:r>
    </w:p>
    <w:p>
      <w:pPr>
        <w:pStyle w:val="BodyText"/>
        <w:numPr>
          <w:ilvl w:val="0"/>
          <w:numId w:val="173"/>
        </w:numPr>
        <w:tabs>
          <w:tab w:val="clear" w:pos="720"/>
          <w:tab w:val="left" w:pos="709" w:leader="none"/>
        </w:tabs>
        <w:spacing w:lineRule="auto" w:line="240" w:before="0" w:after="0"/>
        <w:rPr>
          <w:lang w:val="en-US"/>
        </w:rPr>
      </w:pPr>
      <w:r>
        <w:rPr>
          <w:rFonts w:ascii="Arial" w:hAnsi="Arial"/>
          <w:b w:val="false"/>
          <w:bCs w:val="false"/>
          <w:sz w:val="22"/>
          <w:szCs w:val="22"/>
          <w:lang w:val="en-US"/>
        </w:rPr>
        <w:t>Diabetic gangrene treatment (o) – 2.</w:t>
      </w:r>
    </w:p>
    <w:p>
      <w:pPr>
        <w:pStyle w:val="BodyText"/>
        <w:numPr>
          <w:ilvl w:val="0"/>
          <w:numId w:val="0"/>
        </w:numPr>
        <w:tabs>
          <w:tab w:val="clear" w:pos="720"/>
          <w:tab w:val="left" w:pos="709" w:leader="none"/>
        </w:tabs>
        <w:spacing w:lineRule="auto" w:line="240" w:before="0" w:after="0"/>
        <w:ind w:hanging="0" w:start="709"/>
        <w:rPr>
          <w:rFonts w:ascii="Arial" w:hAnsi="Arial"/>
          <w:b/>
          <w:bCs/>
          <w:sz w:val="22"/>
          <w:szCs w:val="22"/>
          <w:lang w:val="en-US"/>
        </w:rPr>
      </w:pPr>
      <w:r>
        <w:rPr>
          <w:rFonts w:ascii="Arial" w:hAnsi="Arial"/>
          <w:b/>
          <w:bCs/>
          <w:sz w:val="22"/>
          <w:szCs w:val="22"/>
          <w:lang w:val="en-US"/>
        </w:rPr>
      </w:r>
    </w:p>
    <w:p>
      <w:pPr>
        <w:pStyle w:val="BodyText"/>
        <w:widowControl/>
        <w:numPr>
          <w:ilvl w:val="0"/>
          <w:numId w:val="58"/>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4"/>
          <w:szCs w:val="24"/>
          <w:lang w:val="en-US"/>
        </w:rPr>
        <w:t xml:space="preserve">Abdominal Surgery (7 months) </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sz w:val="24"/>
          <w:szCs w:val="24"/>
          <w:lang w:val="en-US"/>
        </w:rPr>
        <w:t>It consists of a practical and a theroretical part.</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Theoretical and practical training in the diagnosis, differential diagnosis, and treatment of all acute abdominal conditions (peritonitis syndrome, ileus syndrome, intra-abdominal bleeding syndrome). Practical procedures: operates - (o), asists - (a):</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Appendectomy (o) – 5;</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Incarcerated hernia (o) – 5;</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Incarcerated hernia (a) – 5;</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Laparotomy wound dehiscence repair (o) – 2;</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Perforated ulcer suture (o) – 2;</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Small intestine anastomosis (o) – 6;</w:t>
      </w:r>
    </w:p>
    <w:p>
      <w:pPr>
        <w:pStyle w:val="BodyText"/>
        <w:numPr>
          <w:ilvl w:val="0"/>
          <w:numId w:val="59"/>
        </w:numPr>
        <w:tabs>
          <w:tab w:val="clear" w:pos="720"/>
          <w:tab w:val="left" w:pos="709" w:leader="none"/>
        </w:tabs>
        <w:spacing w:lineRule="auto" w:line="240" w:before="0" w:after="0"/>
        <w:rPr>
          <w:lang w:val="en-US"/>
        </w:rPr>
      </w:pPr>
      <w:r>
        <w:rPr>
          <w:rFonts w:ascii="Arial" w:hAnsi="Arial"/>
          <w:b w:val="false"/>
          <w:bCs w:val="false"/>
          <w:sz w:val="22"/>
          <w:szCs w:val="22"/>
          <w:lang w:val="en-US"/>
        </w:rPr>
        <w:t>Splenectomy (o) – 3.</w:t>
      </w:r>
    </w:p>
    <w:p>
      <w:pPr>
        <w:pStyle w:val="BodyText"/>
        <w:numPr>
          <w:ilvl w:val="0"/>
          <w:numId w:val="0"/>
        </w:numPr>
        <w:tabs>
          <w:tab w:val="clear" w:pos="720"/>
          <w:tab w:val="left" w:pos="709" w:leader="none"/>
        </w:tabs>
        <w:spacing w:lineRule="auto" w:line="240" w:before="0" w:after="0"/>
        <w:ind w:hanging="0" w:start="709"/>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0"/>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Traumatology (9 months) </w:t>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It consists of a theoretical and a practical part</w:t>
        <w:br/>
        <w:t>The resident must acquire and master the basic theoretical knowledge in:</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Functional anatomy of the musculoskeletal system;</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Basic concepts of the etiology and pathogenesis of injuries (mechanisms of occurrence, classifications);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Resuscitation and shock therapy in traumatized and polytraumatized patients;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Diagnostic procedures in traumatology (thoracic cage, long bones);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Mastering the basics of ultrasound diagnostics of abdominal injuries;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Conservative treatment of bone fractures;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Traumatic and hemorrhagic shock;</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Other vital systemic complications of trauma (thromboembolism, fat embolism, respiratory complications, digestive disorders, hydroelectrolytic imbalance, post-traumatic psychoses and other delirious states);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Preoperative preparation of the patient;</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Postoperative care of the patient;</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Surgical procedures on the musculoskeletal system;</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Indications for urgent surgical interventions in trauma and polytrauma;</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Complications of bone fractures;</w:t>
      </w:r>
    </w:p>
    <w:p>
      <w:pPr>
        <w:pStyle w:val="BodyText"/>
        <w:numPr>
          <w:ilvl w:val="0"/>
          <w:numId w:val="158"/>
        </w:numPr>
        <w:tabs>
          <w:tab w:val="clear" w:pos="720"/>
          <w:tab w:val="left" w:pos="0" w:leader="none"/>
        </w:tabs>
        <w:spacing w:lineRule="auto" w:line="240" w:before="0" w:after="0"/>
        <w:ind w:hanging="283" w:start="709"/>
        <w:rPr>
          <w:lang w:val="en-US"/>
        </w:rPr>
      </w:pPr>
      <w:r>
        <w:rPr>
          <w:rFonts w:ascii="Arial" w:hAnsi="Arial"/>
          <w:sz w:val="22"/>
          <w:szCs w:val="22"/>
          <w:lang w:val="en-US"/>
        </w:rPr>
        <w:t>Bone infections.</w:t>
      </w:r>
    </w:p>
    <w:p>
      <w:pPr>
        <w:pStyle w:val="BodyText"/>
        <w:widowControl/>
        <w:tabs>
          <w:tab w:val="clear" w:pos="720"/>
          <w:tab w:val="left" w:pos="709" w:leader="none"/>
        </w:tabs>
        <w:suppressAutoHyphens w:val="true"/>
        <w:bidi w:val="0"/>
        <w:spacing w:lineRule="auto" w:line="240" w:before="0" w:after="0"/>
        <w:ind w:hanging="0" w:start="0" w:end="0"/>
        <w:jc w:val="start"/>
        <w:rPr>
          <w:rFonts w:ascii="Arial" w:hAnsi="Arial"/>
          <w:sz w:val="22"/>
          <w:szCs w:val="22"/>
          <w:lang w:val="en-US"/>
        </w:rPr>
      </w:pPr>
      <w:r>
        <w:rPr>
          <w:rFonts w:ascii="Arial" w:hAnsi="Arial"/>
          <w:sz w:val="22"/>
          <w:szCs w:val="22"/>
          <w:lang w:val="en-US"/>
        </w:rPr>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During practical training, the resident must perform the following surgical procedures:</w:t>
      </w:r>
    </w:p>
    <w:p>
      <w:pPr>
        <w:pStyle w:val="BodyText"/>
        <w:widowControl/>
        <w:numPr>
          <w:ilvl w:val="0"/>
          <w:numId w:val="174"/>
        </w:numPr>
        <w:tabs>
          <w:tab w:val="clear" w:pos="720"/>
          <w:tab w:val="left" w:pos="709" w:leader="none"/>
        </w:tabs>
        <w:suppressAutoHyphens w:val="true"/>
        <w:bidi w:val="0"/>
        <w:spacing w:lineRule="auto" w:line="240" w:before="0" w:after="0"/>
        <w:jc w:val="start"/>
        <w:rPr>
          <w:lang w:val="en-US"/>
        </w:rPr>
      </w:pPr>
      <w:r>
        <w:rPr>
          <w:rFonts w:ascii="Arial" w:hAnsi="Arial"/>
          <w:b w:val="false"/>
          <w:bCs w:val="false"/>
          <w:sz w:val="22"/>
          <w:szCs w:val="22"/>
          <w:lang w:val="en-US"/>
        </w:rPr>
        <w:t>operates - (o)</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Traction for long bone fractures (o) – 15;</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Fracture reduction (o) – 15;</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Joint effusion aspiration (o) – 10;</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Aspiration of body cavities (o) – 10;</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Diagnostic arthroscopy (o) – 5;</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Large soft tissue defect treatment (o) – 20;</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Chest drainage (o)– 5;</w:t>
      </w:r>
    </w:p>
    <w:p>
      <w:pPr>
        <w:pStyle w:val="BodyText"/>
        <w:widowControl/>
        <w:numPr>
          <w:ilvl w:val="0"/>
          <w:numId w:val="61"/>
        </w:numPr>
        <w:tabs>
          <w:tab w:val="clear" w:pos="720"/>
          <w:tab w:val="left" w:pos="709" w:leader="none"/>
        </w:tabs>
        <w:suppressAutoHyphens w:val="true"/>
        <w:bidi w:val="0"/>
        <w:spacing w:lineRule="auto" w:line="240" w:before="0" w:after="0"/>
        <w:ind w:hanging="360" w:start="720" w:end="0"/>
        <w:jc w:val="start"/>
        <w:rPr>
          <w:lang w:val="en-US"/>
        </w:rPr>
      </w:pPr>
      <w:r>
        <w:rPr>
          <w:rFonts w:ascii="Arial" w:hAnsi="Arial"/>
          <w:b w:val="false"/>
          <w:bCs w:val="false"/>
          <w:sz w:val="22"/>
          <w:szCs w:val="22"/>
          <w:lang w:val="en-US"/>
        </w:rPr>
        <w:t>Simple osteosynthesis with removal (o) – 10.</w:t>
      </w:r>
    </w:p>
    <w:p>
      <w:pPr>
        <w:pStyle w:val="BodyText"/>
        <w:numPr>
          <w:ilvl w:val="0"/>
          <w:numId w:val="0"/>
        </w:numPr>
        <w:tabs>
          <w:tab w:val="clear" w:pos="720"/>
          <w:tab w:val="left" w:pos="709" w:leader="none"/>
        </w:tabs>
        <w:spacing w:lineRule="auto" w:line="240" w:before="0" w:after="0"/>
        <w:ind w:hanging="0" w:start="709"/>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2"/>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Anesthesiology and Resuscitation (2 months) </w:t>
      </w:r>
    </w:p>
    <w:p>
      <w:pPr>
        <w:pStyle w:val="BodyText"/>
        <w:widowControl/>
        <w:tabs>
          <w:tab w:val="clear" w:pos="720"/>
          <w:tab w:val="left" w:pos="363"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It consists of a theoretical and a practical part of the internship. The resident must acquire and master basic theoretical and practical knowledge in regional, general, and combined anesthesia, as well as in the field of intensive care for surgical patients. They study the fundamentals of patient assessment and preparation for planned surgical procedures and master the basics of cardiopulmonary resuscitation.</w:t>
      </w:r>
    </w:p>
    <w:p>
      <w:pPr>
        <w:pStyle w:val="BodyText"/>
        <w:widowControl/>
        <w:tabs>
          <w:tab w:val="clear" w:pos="720"/>
          <w:tab w:val="left" w:pos="363"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During practical training, the resident must perform the following procedures: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Participate in 50 general anesthesia cases;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Assess and prepare 15 patients for planned surgical procedures;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Participate in 5 cardiopulmonary resuscitations;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Participate in the administration of 25 regional anesthesias;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Placement of 10 central venous catheters (CVCs);</w:t>
      </w:r>
    </w:p>
    <w:p>
      <w:pPr>
        <w:pStyle w:val="BodyText"/>
        <w:widowControl/>
        <w:numPr>
          <w:ilvl w:val="0"/>
          <w:numId w:val="159"/>
        </w:numPr>
        <w:tabs>
          <w:tab w:val="clear" w:pos="720"/>
          <w:tab w:val="left" w:pos="363" w:leader="none"/>
        </w:tabs>
        <w:suppressAutoHyphens w:val="true"/>
        <w:bidi w:val="0"/>
        <w:spacing w:lineRule="auto" w:line="240" w:before="0" w:after="0"/>
        <w:jc w:val="start"/>
        <w:rPr>
          <w:lang w:val="en-US"/>
        </w:rPr>
      </w:pPr>
      <w:r>
        <w:rPr>
          <w:rFonts w:ascii="Arial" w:hAnsi="Arial"/>
          <w:b w:val="false"/>
          <w:bCs w:val="false"/>
          <w:sz w:val="22"/>
          <w:szCs w:val="22"/>
          <w:lang w:val="en-US"/>
        </w:rPr>
        <w:t>Temporary pacemaker insertion: (0) 5 cases.</w:t>
      </w:r>
    </w:p>
    <w:p>
      <w:pPr>
        <w:pStyle w:val="BodyText"/>
        <w:tabs>
          <w:tab w:val="clear" w:pos="720"/>
          <w:tab w:val="left" w:pos="709" w:leader="none"/>
        </w:tabs>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3"/>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Surgical Intensive Care (2 months) </w:t>
      </w:r>
    </w:p>
    <w:p>
      <w:pPr>
        <w:pStyle w:val="BodyText"/>
        <w:widowControl/>
        <w:tabs>
          <w:tab w:val="clear" w:pos="720"/>
          <w:tab w:val="left" w:pos="450"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The resident must acquire and master basic theoretical and practical knowledge in the field of intensive care for surgical patients.</w:t>
      </w:r>
    </w:p>
    <w:p>
      <w:pPr>
        <w:pStyle w:val="BodyText"/>
        <w:numPr>
          <w:ilvl w:val="0"/>
          <w:numId w:val="0"/>
        </w:numPr>
        <w:tabs>
          <w:tab w:val="clear" w:pos="720"/>
          <w:tab w:val="left" w:pos="709" w:leader="none"/>
        </w:tabs>
        <w:spacing w:lineRule="auto" w:line="240" w:before="0" w:after="0"/>
        <w:ind w:hanging="0" w:start="709"/>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3"/>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Burns (1 month) </w:t>
      </w:r>
    </w:p>
    <w:p>
      <w:pPr>
        <w:pStyle w:val="BodyText"/>
        <w:tabs>
          <w:tab w:val="clear" w:pos="720"/>
          <w:tab w:val="left" w:pos="709" w:leader="none"/>
        </w:tabs>
        <w:spacing w:lineRule="auto" w:line="240" w:before="0" w:after="0"/>
        <w:rPr>
          <w:lang w:val="en-US"/>
        </w:rPr>
      </w:pPr>
      <w:r>
        <w:rPr>
          <w:rFonts w:ascii="Arial" w:hAnsi="Arial"/>
          <w:b w:val="false"/>
          <w:bCs w:val="false"/>
          <w:sz w:val="22"/>
          <w:szCs w:val="22"/>
          <w:lang w:val="en-US"/>
        </w:rPr>
        <w:t>It consists of a theoretical and practical part of the internship.</w:t>
        <w:br/>
        <w:t>The resident must acquire and master basic theoretical knowledge in the following areas: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First aid and burn care management;</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Transport of burn patients;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Primary treatment of fresh burns;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Evaluation and assessment of burn severity and extent;</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Pathophysiology of burns;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Mechanism of burn wound healing;</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Treatment of burn shock;</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Emergency surgical procedures for burns;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Excision of burn wounds;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Harvesting and preservation of split-thickness skin grafts;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Indications for the use of split-thickness skin grafts;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Theoretical basics of creating split-thickness skin grafts from tissue cultures;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Acute tubular necrosis as an indication for acute hemodialysis;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Inhalation burns (airway burns);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Nutritional care and energy balance in burn patients;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Immunological aspects of burns;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Chemical burns and antidotes;</w:t>
      </w:r>
    </w:p>
    <w:p>
      <w:pPr>
        <w:pStyle w:val="BodyText"/>
        <w:numPr>
          <w:ilvl w:val="0"/>
          <w:numId w:val="160"/>
        </w:numPr>
        <w:tabs>
          <w:tab w:val="clear" w:pos="720"/>
          <w:tab w:val="left" w:pos="0" w:leader="none"/>
        </w:tabs>
        <w:spacing w:lineRule="auto" w:line="240" w:before="0" w:after="0"/>
        <w:ind w:hanging="283" w:start="709"/>
        <w:rPr>
          <w:lang w:val="en-US"/>
        </w:rPr>
      </w:pPr>
      <w:r>
        <w:rPr>
          <w:rFonts w:ascii="Arial" w:hAnsi="Arial"/>
          <w:sz w:val="22"/>
          <w:szCs w:val="22"/>
          <w:lang w:val="en-US"/>
        </w:rPr>
        <w:t>Mass burn injuries, burns in polytrauma, burns in wartime conditions.</w:t>
      </w:r>
    </w:p>
    <w:p>
      <w:pPr>
        <w:pStyle w:val="BodyText"/>
        <w:numPr>
          <w:ilvl w:val="0"/>
          <w:numId w:val="0"/>
        </w:numPr>
        <w:tabs>
          <w:tab w:val="clear" w:pos="720"/>
          <w:tab w:val="left" w:pos="0" w:leader="none"/>
        </w:tabs>
        <w:spacing w:lineRule="auto" w:line="240" w:before="0" w:after="0"/>
        <w:ind w:hanging="0" w:start="709"/>
        <w:rPr>
          <w:lang w:val="en-US"/>
        </w:rPr>
      </w:pPr>
      <w:r>
        <w:rPr>
          <w:lang w:val="en-US"/>
        </w:rPr>
      </w:r>
    </w:p>
    <w:p>
      <w:pPr>
        <w:pStyle w:val="BodyText"/>
        <w:spacing w:lineRule="auto" w:line="240" w:before="0" w:after="0"/>
        <w:rPr>
          <w:lang w:val="en-US"/>
        </w:rPr>
      </w:pPr>
      <w:r>
        <w:rPr>
          <w:rFonts w:ascii="Arial" w:hAnsi="Arial"/>
          <w:sz w:val="22"/>
          <w:szCs w:val="22"/>
          <w:lang w:val="en-US"/>
        </w:rPr>
        <w:t>During practical training, the resident must perform the following surgical procedures:</w:t>
      </w:r>
    </w:p>
    <w:p>
      <w:pPr>
        <w:pStyle w:val="BodyText"/>
        <w:widowControl/>
        <w:numPr>
          <w:ilvl w:val="0"/>
          <w:numId w:val="176"/>
        </w:numPr>
        <w:tabs>
          <w:tab w:val="clear" w:pos="720"/>
          <w:tab w:val="left" w:pos="709" w:leader="none"/>
        </w:tabs>
        <w:suppressAutoHyphens w:val="true"/>
        <w:bidi w:val="0"/>
        <w:spacing w:lineRule="auto" w:line="240" w:before="0" w:after="0"/>
        <w:ind w:hanging="269" w:start="720" w:end="0"/>
        <w:jc w:val="start"/>
        <w:rPr>
          <w:lang w:val="en-US"/>
        </w:rPr>
      </w:pPr>
      <w:r>
        <w:rPr>
          <w:rFonts w:ascii="Arial" w:hAnsi="Arial"/>
          <w:b w:val="false"/>
          <w:bCs w:val="false"/>
          <w:sz w:val="22"/>
          <w:szCs w:val="22"/>
          <w:lang w:val="en-US"/>
        </w:rPr>
        <w:t>operates - (o)</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Primary treatment of a major burn (</w:t>
      </w:r>
      <w:r>
        <w:rPr>
          <w:rFonts w:ascii="Arial" w:hAnsi="Arial"/>
          <w:b w:val="false"/>
          <w:bCs w:val="false"/>
          <w:sz w:val="22"/>
          <w:szCs w:val="22"/>
          <w:lang w:val="en-US"/>
        </w:rPr>
        <w:t xml:space="preserve">o) </w:t>
      </w:r>
      <w:r>
        <w:rPr>
          <w:rFonts w:ascii="Arial" w:hAnsi="Arial"/>
          <w:sz w:val="22"/>
          <w:szCs w:val="22"/>
          <w:lang w:val="en-US"/>
        </w:rPr>
        <w:t>1;</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Necrosectomy with primary tangential excision (</w:t>
      </w:r>
      <w:r>
        <w:rPr>
          <w:rFonts w:ascii="Arial" w:hAnsi="Arial"/>
          <w:b w:val="false"/>
          <w:bCs w:val="false"/>
          <w:sz w:val="22"/>
          <w:szCs w:val="22"/>
          <w:lang w:val="en-US"/>
        </w:rPr>
        <w:t>o)</w:t>
      </w:r>
      <w:r>
        <w:rPr>
          <w:rFonts w:ascii="Arial" w:hAnsi="Arial"/>
          <w:sz w:val="22"/>
          <w:szCs w:val="22"/>
          <w:lang w:val="en-US"/>
        </w:rPr>
        <w:t xml:space="preserve"> 5;</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Necrosectomy with excision down to the fascia (</w:t>
      </w:r>
      <w:r>
        <w:rPr>
          <w:rFonts w:ascii="Arial" w:hAnsi="Arial"/>
          <w:b w:val="false"/>
          <w:bCs w:val="false"/>
          <w:sz w:val="22"/>
          <w:szCs w:val="22"/>
          <w:lang w:val="en-US"/>
        </w:rPr>
        <w:t>o)</w:t>
      </w:r>
      <w:r>
        <w:rPr>
          <w:rFonts w:ascii="Arial" w:hAnsi="Arial"/>
          <w:sz w:val="22"/>
          <w:szCs w:val="22"/>
          <w:lang w:val="en-US"/>
        </w:rPr>
        <w:t xml:space="preserve"> 2;</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Harvesting autologous skin grafts using a Watson knife or electric dermatome (</w:t>
      </w:r>
      <w:r>
        <w:rPr>
          <w:rFonts w:ascii="Arial" w:hAnsi="Arial"/>
          <w:b w:val="false"/>
          <w:bCs w:val="false"/>
          <w:sz w:val="22"/>
          <w:szCs w:val="22"/>
          <w:lang w:val="en-US"/>
        </w:rPr>
        <w:t>o)</w:t>
      </w:r>
      <w:r>
        <w:rPr>
          <w:rFonts w:ascii="Arial" w:hAnsi="Arial"/>
          <w:sz w:val="22"/>
          <w:szCs w:val="22"/>
          <w:lang w:val="en-US"/>
        </w:rPr>
        <w:t xml:space="preserve"> 10;</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Escharotomy (</w:t>
      </w:r>
      <w:r>
        <w:rPr>
          <w:rFonts w:ascii="Arial" w:hAnsi="Arial"/>
          <w:b w:val="false"/>
          <w:bCs w:val="false"/>
          <w:sz w:val="22"/>
          <w:szCs w:val="22"/>
          <w:lang w:val="en-US"/>
        </w:rPr>
        <w:t>o)</w:t>
      </w:r>
      <w:r>
        <w:rPr>
          <w:rFonts w:ascii="Arial" w:hAnsi="Arial"/>
          <w:sz w:val="22"/>
          <w:szCs w:val="22"/>
          <w:lang w:val="en-US"/>
        </w:rPr>
        <w:t xml:space="preserve"> 1;</w:t>
      </w:r>
    </w:p>
    <w:p>
      <w:pPr>
        <w:pStyle w:val="BodyText"/>
        <w:numPr>
          <w:ilvl w:val="0"/>
          <w:numId w:val="175"/>
        </w:numPr>
        <w:tabs>
          <w:tab w:val="clear" w:pos="720"/>
          <w:tab w:val="left" w:pos="0" w:leader="none"/>
        </w:tabs>
        <w:spacing w:lineRule="auto" w:line="240" w:before="0" w:after="0"/>
        <w:ind w:hanging="283" w:start="709"/>
        <w:rPr>
          <w:lang w:val="en-US"/>
        </w:rPr>
      </w:pPr>
      <w:r>
        <w:rPr>
          <w:rFonts w:ascii="Arial" w:hAnsi="Arial"/>
          <w:sz w:val="22"/>
          <w:szCs w:val="22"/>
          <w:lang w:val="en-US"/>
        </w:rPr>
        <w:t>Fasciotomy (</w:t>
      </w:r>
      <w:r>
        <w:rPr>
          <w:rFonts w:ascii="Arial" w:hAnsi="Arial"/>
          <w:b w:val="false"/>
          <w:bCs w:val="false"/>
          <w:sz w:val="22"/>
          <w:szCs w:val="22"/>
          <w:lang w:val="en-US"/>
        </w:rPr>
        <w:t>o)</w:t>
      </w:r>
      <w:r>
        <w:rPr>
          <w:rFonts w:ascii="Arial" w:hAnsi="Arial"/>
          <w:sz w:val="22"/>
          <w:szCs w:val="22"/>
          <w:lang w:val="en-US"/>
        </w:rPr>
        <w:t xml:space="preserve"> 1.</w:t>
      </w:r>
    </w:p>
    <w:p>
      <w:pPr>
        <w:pStyle w:val="BodyText"/>
        <w:tabs>
          <w:tab w:val="clear" w:pos="720"/>
          <w:tab w:val="left" w:pos="709" w:leader="none"/>
        </w:tabs>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numPr>
          <w:ilvl w:val="0"/>
          <w:numId w:val="0"/>
        </w:numPr>
        <w:tabs>
          <w:tab w:val="clear" w:pos="720"/>
          <w:tab w:val="left" w:pos="709" w:leader="none"/>
        </w:tabs>
        <w:spacing w:lineRule="auto" w:line="240" w:before="0" w:after="0"/>
        <w:ind w:hanging="0" w:start="709"/>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4"/>
        </w:numPr>
        <w:tabs>
          <w:tab w:val="clear" w:pos="720"/>
          <w:tab w:val="left" w:pos="709" w:leader="none"/>
        </w:tabs>
        <w:suppressAutoHyphens w:val="true"/>
        <w:bidi w:val="0"/>
        <w:spacing w:lineRule="auto" w:line="240" w:before="0" w:after="0"/>
        <w:ind w:hanging="269" w:start="269" w:end="0"/>
        <w:jc w:val="start"/>
        <w:rPr>
          <w:lang w:val="en-US"/>
        </w:rPr>
      </w:pPr>
      <w:r>
        <w:rPr>
          <w:rFonts w:ascii="Arial" w:hAnsi="Arial"/>
          <w:b/>
          <w:bCs/>
          <w:sz w:val="22"/>
          <w:szCs w:val="22"/>
          <w:lang w:val="en-US"/>
        </w:rPr>
        <w:t xml:space="preserve">Pathology (1 month) </w:t>
      </w:r>
    </w:p>
    <w:p>
      <w:pPr>
        <w:pStyle w:val="BodyText"/>
        <w:tabs>
          <w:tab w:val="clear" w:pos="720"/>
          <w:tab w:val="left" w:pos="709" w:leader="none"/>
        </w:tabs>
        <w:spacing w:lineRule="auto" w:line="240" w:before="0" w:after="0"/>
        <w:rPr>
          <w:lang w:val="en-US"/>
        </w:rPr>
      </w:pPr>
      <w:r>
        <w:rPr>
          <w:rFonts w:ascii="Arial" w:hAnsi="Arial"/>
          <w:b w:val="false"/>
          <w:bCs w:val="false"/>
          <w:sz w:val="22"/>
          <w:szCs w:val="22"/>
          <w:lang w:val="en-US"/>
        </w:rPr>
        <w:t>The resident must acquire and master basic theoretical knowledge in the field of clinical pathology and participate in clinical autopsies. They also learn the fundamentals of certain histopathological techniques, as well as the interpretation of histopathological slides related to their area of specialization.</w:t>
      </w:r>
    </w:p>
    <w:p>
      <w:pPr>
        <w:pStyle w:val="BodyText"/>
        <w:spacing w:lineRule="auto" w:line="240"/>
        <w:rPr>
          <w:lang w:val="en-US"/>
        </w:rPr>
      </w:pPr>
      <w:r>
        <w:rPr>
          <w:rFonts w:ascii="Arial" w:hAnsi="Arial"/>
          <w:sz w:val="22"/>
          <w:szCs w:val="22"/>
          <w:lang w:val="en-US"/>
        </w:rPr>
        <w:t>After completing the general part of the training, the resident takes the main colloquium, which is a prerequisite for continuing the specialization.</w:t>
      </w:r>
    </w:p>
    <w:p>
      <w:pPr>
        <w:pStyle w:val="BodyText"/>
        <w:tabs>
          <w:tab w:val="clear" w:pos="720"/>
          <w:tab w:val="left" w:pos="709" w:leader="none"/>
        </w:tabs>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ind w:hanging="0" w:start="0"/>
        <w:rPr>
          <w:lang w:val="en-US"/>
        </w:rPr>
      </w:pPr>
      <w:r>
        <w:rPr>
          <w:rFonts w:ascii="Arial" w:hAnsi="Arial"/>
          <w:b/>
          <w:bCs/>
          <w:sz w:val="22"/>
          <w:szCs w:val="22"/>
          <w:lang w:val="en-US"/>
        </w:rPr>
        <w:t>II. Special part (4 years or 48 months)</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5"/>
        </w:numPr>
        <w:tabs>
          <w:tab w:val="clear" w:pos="720"/>
          <w:tab w:val="left" w:pos="275"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Introduction to Cardiac Surgery, Cardiac Anesthesia and Hemodynamic Monitoring (2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in the following areas: anatomy and pathological anatomy of the heart and blood vessels; physiology and pathophysiology of the cardiovascular system; hemodynamics and hemodynamic monitoring; non-invasive and invasive cardiovascular diagnostics; clinical cardiology and angiology; indications and patient preparation for surgical treatment; open-heart anesthesia; and postoperative care of cardiac surgery patients.</w:t>
      </w:r>
    </w:p>
    <w:p>
      <w:pPr>
        <w:pStyle w:val="BodyText"/>
        <w:spacing w:lineRule="auto" w:line="240" w:before="0" w:after="0"/>
        <w:ind w:hanging="0" w:start="0"/>
        <w:rPr>
          <w:lang w:val="en-US"/>
        </w:rPr>
      </w:pPr>
      <w:r>
        <w:rPr>
          <w:rFonts w:ascii="Arial" w:hAnsi="Arial"/>
          <w:sz w:val="22"/>
          <w:szCs w:val="22"/>
          <w:lang w:val="en-US"/>
        </w:rPr>
        <w:t>Practical training includes work in:</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cardiology outpatient clinic (ECG diagnostics);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echocardiography unit (ECHO, stress ECHO, and Doppler heart diagnostics);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nuclear medicine department (cardiac scintigraphy and CardioScan);</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radiology department (peripheral angiography, endovascular stenting, MRI, CT, and MSCT in cardiovascular diagnostics);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vascular laboratory (vascular ECHO and Doppler diagnostics);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catheterization laboratory (cardiac catheterization, aortography, ventriculography, coronary angiography, electrophysiological diagnostics, and interventional cardiology procedures – balloon dilatation, stents);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The pacemaker center (diagnostics of heart rhythm disorders – 24-hour ECG Holter monitoring, pacemaker checks);</w:t>
      </w:r>
    </w:p>
    <w:p>
      <w:pPr>
        <w:pStyle w:val="BodyText"/>
        <w:numPr>
          <w:ilvl w:val="0"/>
          <w:numId w:val="161"/>
        </w:numPr>
        <w:tabs>
          <w:tab w:val="clear" w:pos="720"/>
          <w:tab w:val="left" w:pos="0" w:leader="none"/>
        </w:tabs>
        <w:spacing w:lineRule="auto" w:line="240" w:before="0" w:after="0"/>
        <w:ind w:hanging="283" w:start="709"/>
        <w:rPr>
          <w:lang w:val="en-US"/>
        </w:rPr>
      </w:pPr>
      <w:r>
        <w:rPr>
          <w:rFonts w:ascii="Arial" w:hAnsi="Arial"/>
          <w:sz w:val="22"/>
          <w:szCs w:val="22"/>
          <w:lang w:val="en-US"/>
        </w:rPr>
        <w:t>As well as an introduction to anesthesia (monitoring of ECG, blood pressure, CVP, and Swan-Ganz catheter).</w:t>
      </w:r>
    </w:p>
    <w:p>
      <w:pPr>
        <w:pStyle w:val="BodyText"/>
        <w:numPr>
          <w:ilvl w:val="0"/>
          <w:numId w:val="0"/>
        </w:numPr>
        <w:tabs>
          <w:tab w:val="clear" w:pos="720"/>
          <w:tab w:val="left" w:pos="709" w:leader="none"/>
        </w:tabs>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6"/>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Extracorporeal Circulation (2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on: extracorporeal circulation and monitoring; the heart-lung machine and components of the extracorporeal circulation (ECC) system; intraoperative myocardial protection; hemodynamic and biochemical monitoring; cardiopulmonary bypass techniques (partial, total, circulatory arrest); assisted circulation and mechanical circulatory support.</w:t>
      </w:r>
    </w:p>
    <w:p>
      <w:pPr>
        <w:pStyle w:val="BodyText"/>
        <w:spacing w:lineRule="auto" w:line="240" w:before="0" w:after="0"/>
        <w:ind w:hanging="0" w:start="0"/>
        <w:rPr>
          <w:lang w:val="en-US"/>
        </w:rPr>
      </w:pPr>
      <w:r>
        <w:rPr>
          <w:rFonts w:ascii="Arial" w:hAnsi="Arial"/>
          <w:sz w:val="22"/>
          <w:szCs w:val="22"/>
          <w:lang w:val="en-US"/>
        </w:rPr>
        <w:t>During practical training, the resident must perform the following surgical procedures — as primary surgeon (o), or assistant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Sternotomy: 100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Sternotomy: 200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the heart and aorta: 100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the heart and aorta: 200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femoral vessels: 10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femoral vessels: 20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the axillary artery: 10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Cannulation of the axillary artery: 20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Decannulation and de-airing of the heart: 100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Decannulation and de-airing of the heart: 200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Mediastinal drainage and sternotomy closure: 100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Mediastinal drainage and sternotomy closure: 200 (o);</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Placement of epicardial pacemaker electrodes: 50 (a);</w:t>
      </w:r>
    </w:p>
    <w:p>
      <w:pPr>
        <w:pStyle w:val="BodyText"/>
        <w:numPr>
          <w:ilvl w:val="0"/>
          <w:numId w:val="162"/>
        </w:numPr>
        <w:tabs>
          <w:tab w:val="clear" w:pos="720"/>
          <w:tab w:val="left" w:pos="0" w:leader="none"/>
        </w:tabs>
        <w:spacing w:lineRule="auto" w:line="240" w:before="0" w:after="0"/>
        <w:ind w:hanging="283" w:start="709"/>
        <w:rPr>
          <w:lang w:val="en-US"/>
        </w:rPr>
      </w:pPr>
      <w:r>
        <w:rPr>
          <w:rFonts w:ascii="Arial" w:hAnsi="Arial"/>
          <w:sz w:val="22"/>
          <w:szCs w:val="22"/>
          <w:lang w:val="en-US"/>
        </w:rPr>
        <w:t>Placement of epicardial pacemaker electrodes: 50 (o).</w:t>
      </w:r>
    </w:p>
    <w:p>
      <w:pPr>
        <w:pStyle w:val="BodyText"/>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numPr>
          <w:ilvl w:val="0"/>
          <w:numId w:val="0"/>
        </w:numPr>
        <w:tabs>
          <w:tab w:val="clear" w:pos="720"/>
          <w:tab w:val="left" w:pos="709" w:leader="none"/>
        </w:tabs>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7"/>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Surgery of Congenital Heart Defects (6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in: anatomy and pathological anatomy, physiology and pathophysiology of congenital heart defects in children and adults, the specifics of diagnosing congenital heart defects, clinical pediatric cardiology, and indications for surgical treatment.</w:t>
      </w:r>
    </w:p>
    <w:p>
      <w:pPr>
        <w:pStyle w:val="BodyText"/>
        <w:spacing w:lineRule="auto" w:line="240" w:before="0" w:after="0"/>
        <w:ind w:hanging="0" w:start="0"/>
        <w:rPr>
          <w:lang w:val="en-US"/>
        </w:rPr>
      </w:pPr>
      <w:r>
        <w:rPr>
          <w:rFonts w:ascii="Arial" w:hAnsi="Arial"/>
          <w:sz w:val="22"/>
          <w:szCs w:val="22"/>
          <w:lang w:val="en-US"/>
        </w:rPr>
        <w:t>During practical training, the resident must acquire basic practical skills in the field of pediatric cardiology (including the basics of diagnostics, clinical presentation, and postoperative care of congenital heart defects in children), and must perform the following surgical procedures — as operator (o), assistant (a), or observer (p):</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Ligation of the Ductus Botalli: 2 (p);</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Ligation of the Ductus Botalli: 2 (a);</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Closure of atrial septal defect (ASD): 2 (a);</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Closure of atrial septal defect (ASD): 2 (o);</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Closure of ventricular septal defect (VSD): 2 (a);</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Closure of ventricular septal defect (VSD): 2 (o);</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Coarctation of the aorta: 2 (p);</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Coarctation of the aorta: 2 (a);</w:t>
      </w:r>
    </w:p>
    <w:p>
      <w:pPr>
        <w:pStyle w:val="BodyText"/>
        <w:numPr>
          <w:ilvl w:val="0"/>
          <w:numId w:val="163"/>
        </w:numPr>
        <w:tabs>
          <w:tab w:val="clear" w:pos="720"/>
          <w:tab w:val="left" w:pos="0" w:leader="none"/>
        </w:tabs>
        <w:spacing w:lineRule="auto" w:line="240" w:before="0" w:after="0"/>
        <w:ind w:hanging="283" w:start="709"/>
        <w:rPr>
          <w:lang w:val="en-US"/>
        </w:rPr>
      </w:pPr>
      <w:r>
        <w:rPr>
          <w:rFonts w:ascii="Arial" w:hAnsi="Arial"/>
          <w:sz w:val="22"/>
          <w:szCs w:val="22"/>
          <w:lang w:val="en-US"/>
        </w:rPr>
        <w:t>Tetralogy of Fallot:</w:t>
        <w:br/>
        <w:t>a) Palliative surgery: 2 (p);</w:t>
        <w:br/>
        <w:t>b) Palliative surgery: 2 (a);</w:t>
        <w:br/>
        <w:t>c) Corrective surgery: 2 (p);</w:t>
        <w:br/>
        <w:t>d) Corrective surgery: 2 (a).</w:t>
      </w:r>
    </w:p>
    <w:p>
      <w:pPr>
        <w:pStyle w:val="BodyText"/>
        <w:numPr>
          <w:ilvl w:val="0"/>
          <w:numId w:val="0"/>
        </w:numPr>
        <w:tabs>
          <w:tab w:val="clear" w:pos="720"/>
          <w:tab w:val="left" w:pos="709" w:leader="none"/>
        </w:tabs>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BodyText"/>
        <w:widowControl/>
        <w:numPr>
          <w:ilvl w:val="0"/>
          <w:numId w:val="68"/>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Aortic Surgery (10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of the etiopathogenesis, morphology, diagnostics, clinical presentation, and treatment of acute and chronic forms of stenotic-occlusive and aneurysmal diseases, dissection, and other pathological conditions of the aorta.</w:t>
      </w:r>
    </w:p>
    <w:p>
      <w:pPr>
        <w:pStyle w:val="BodyText"/>
        <w:spacing w:lineRule="auto" w:line="240" w:before="0" w:after="0"/>
        <w:ind w:hanging="0" w:start="0"/>
        <w:rPr>
          <w:lang w:val="en-US"/>
        </w:rPr>
      </w:pPr>
      <w:r>
        <w:rPr>
          <w:rFonts w:ascii="Arial" w:hAnsi="Arial"/>
          <w:sz w:val="22"/>
          <w:szCs w:val="22"/>
          <w:lang w:val="en-US"/>
        </w:rPr>
        <w:t>During practical training, the resident must perform the following surgical procedures — as primary surgeon (o) or assistant (a):</w:t>
      </w:r>
    </w:p>
    <w:p>
      <w:pPr>
        <w:pStyle w:val="BodyText"/>
        <w:numPr>
          <w:ilvl w:val="0"/>
          <w:numId w:val="164"/>
        </w:numPr>
        <w:tabs>
          <w:tab w:val="clear" w:pos="720"/>
          <w:tab w:val="left" w:pos="0" w:leader="none"/>
        </w:tabs>
        <w:spacing w:lineRule="auto" w:line="240" w:before="0" w:after="0"/>
        <w:ind w:hanging="283" w:start="709"/>
        <w:rPr>
          <w:lang w:val="en-US"/>
        </w:rPr>
      </w:pPr>
      <w:r>
        <w:rPr>
          <w:rFonts w:ascii="Arial" w:hAnsi="Arial"/>
          <w:sz w:val="22"/>
          <w:szCs w:val="22"/>
          <w:lang w:val="en-US"/>
        </w:rPr>
        <w:t>Thoracotomy: 10 (a);</w:t>
      </w:r>
    </w:p>
    <w:p>
      <w:pPr>
        <w:pStyle w:val="BodyText"/>
        <w:numPr>
          <w:ilvl w:val="0"/>
          <w:numId w:val="164"/>
        </w:numPr>
        <w:tabs>
          <w:tab w:val="clear" w:pos="720"/>
          <w:tab w:val="left" w:pos="0" w:leader="none"/>
        </w:tabs>
        <w:spacing w:lineRule="auto" w:line="240" w:before="0" w:after="0"/>
        <w:ind w:hanging="283" w:start="709"/>
        <w:rPr>
          <w:lang w:val="en-US"/>
        </w:rPr>
      </w:pPr>
      <w:r>
        <w:rPr>
          <w:rFonts w:ascii="Arial" w:hAnsi="Arial"/>
          <w:sz w:val="22"/>
          <w:szCs w:val="22"/>
          <w:lang w:val="en-US"/>
        </w:rPr>
        <w:t>Thoracotomy: 5 (o);</w:t>
      </w:r>
    </w:p>
    <w:p>
      <w:pPr>
        <w:pStyle w:val="BodyText"/>
        <w:numPr>
          <w:ilvl w:val="0"/>
          <w:numId w:val="164"/>
        </w:numPr>
        <w:tabs>
          <w:tab w:val="clear" w:pos="720"/>
          <w:tab w:val="left" w:pos="0" w:leader="none"/>
        </w:tabs>
        <w:spacing w:lineRule="auto" w:line="240" w:before="0" w:after="0"/>
        <w:ind w:hanging="283" w:start="709"/>
        <w:rPr>
          <w:lang w:val="en-US"/>
        </w:rPr>
      </w:pPr>
      <w:r>
        <w:rPr>
          <w:rFonts w:ascii="Arial" w:hAnsi="Arial"/>
          <w:sz w:val="22"/>
          <w:szCs w:val="22"/>
          <w:lang w:val="en-US"/>
        </w:rPr>
        <w:t>Surgical management of acute dissection of the ascending aorta: 10 (a);</w:t>
      </w:r>
    </w:p>
    <w:p>
      <w:pPr>
        <w:pStyle w:val="BodyText"/>
        <w:numPr>
          <w:ilvl w:val="0"/>
          <w:numId w:val="164"/>
        </w:numPr>
        <w:tabs>
          <w:tab w:val="clear" w:pos="720"/>
          <w:tab w:val="left" w:pos="0" w:leader="none"/>
        </w:tabs>
        <w:spacing w:lineRule="auto" w:line="240" w:before="0" w:after="0"/>
        <w:ind w:hanging="283" w:start="709"/>
        <w:rPr>
          <w:lang w:val="en-US"/>
        </w:rPr>
      </w:pPr>
      <w:r>
        <w:rPr>
          <w:rFonts w:ascii="Arial" w:hAnsi="Arial"/>
          <w:sz w:val="22"/>
          <w:szCs w:val="22"/>
          <w:lang w:val="en-US"/>
        </w:rPr>
        <w:t>Surgical management of aneurysm of the ascending aorta and aortic arch: 10 (a);</w:t>
      </w:r>
    </w:p>
    <w:p>
      <w:pPr>
        <w:pStyle w:val="BodyText"/>
        <w:numPr>
          <w:ilvl w:val="0"/>
          <w:numId w:val="164"/>
        </w:numPr>
        <w:tabs>
          <w:tab w:val="clear" w:pos="720"/>
          <w:tab w:val="left" w:pos="0" w:leader="none"/>
        </w:tabs>
        <w:spacing w:lineRule="auto" w:line="240" w:before="0" w:after="0"/>
        <w:ind w:hanging="283" w:start="709"/>
        <w:rPr>
          <w:lang w:val="en-US"/>
        </w:rPr>
      </w:pPr>
      <w:r>
        <w:rPr>
          <w:rFonts w:ascii="Arial" w:hAnsi="Arial"/>
          <w:sz w:val="22"/>
          <w:szCs w:val="22"/>
          <w:lang w:val="en-US"/>
        </w:rPr>
        <w:t>Surgical management of thoracic aortic aneurysm: 5 (a).</w:t>
      </w:r>
    </w:p>
    <w:p>
      <w:pPr>
        <w:pStyle w:val="BodyText"/>
        <w:tabs>
          <w:tab w:val="clear" w:pos="720"/>
          <w:tab w:val="left" w:pos="709" w:leader="none"/>
        </w:tabs>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69"/>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Coronary Surgery (10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in: diagnostics, clinical presentation, development, and morphological sequelae of stenotic-occlusive changes in the coronary arteries and heart muscle; the importance of preoperative assessment of left ventricular function; complications of myocardial infarction; indications and techniques for surgical management of coronary artery disease; and complications of myocardial infarction.</w:t>
      </w:r>
    </w:p>
    <w:p>
      <w:pPr>
        <w:pStyle w:val="BodyText"/>
        <w:spacing w:lineRule="auto" w:line="240" w:before="0" w:after="0"/>
        <w:ind w:hanging="0" w:start="0"/>
        <w:rPr>
          <w:lang w:val="en-US"/>
        </w:rPr>
      </w:pPr>
      <w:r>
        <w:rPr>
          <w:rFonts w:ascii="Arial" w:hAnsi="Arial"/>
          <w:sz w:val="22"/>
          <w:szCs w:val="22"/>
          <w:lang w:val="en-US"/>
        </w:rPr>
        <w:t>During practical training, the resident must perform the following surgical procedures — as primary surgeon (o), or assistant (a):</w:t>
      </w:r>
    </w:p>
    <w:p>
      <w:pPr>
        <w:pStyle w:val="BodyText"/>
        <w:numPr>
          <w:ilvl w:val="0"/>
          <w:numId w:val="165"/>
        </w:numPr>
        <w:tabs>
          <w:tab w:val="clear" w:pos="720"/>
          <w:tab w:val="left" w:pos="0" w:leader="none"/>
        </w:tabs>
        <w:spacing w:lineRule="auto" w:line="240" w:before="0" w:after="0"/>
        <w:ind w:hanging="283" w:start="709"/>
        <w:rPr>
          <w:lang w:val="en-US"/>
        </w:rPr>
      </w:pPr>
      <w:r>
        <w:rPr>
          <w:rFonts w:ascii="Arial" w:hAnsi="Arial"/>
          <w:sz w:val="22"/>
          <w:szCs w:val="22"/>
          <w:lang w:val="en-US"/>
        </w:rPr>
        <w:t>Preparation of venous grafts: 50 (a);</w:t>
      </w:r>
    </w:p>
    <w:p>
      <w:pPr>
        <w:pStyle w:val="BodyText"/>
        <w:numPr>
          <w:ilvl w:val="0"/>
          <w:numId w:val="165"/>
        </w:numPr>
        <w:tabs>
          <w:tab w:val="clear" w:pos="720"/>
          <w:tab w:val="left" w:pos="0" w:leader="none"/>
        </w:tabs>
        <w:spacing w:lineRule="auto" w:line="240" w:before="0" w:after="0"/>
        <w:ind w:hanging="283" w:start="709"/>
        <w:rPr>
          <w:lang w:val="en-US"/>
        </w:rPr>
      </w:pPr>
      <w:r>
        <w:rPr>
          <w:rFonts w:ascii="Arial" w:hAnsi="Arial"/>
          <w:sz w:val="22"/>
          <w:szCs w:val="22"/>
          <w:lang w:val="en-US"/>
        </w:rPr>
        <w:t>Preparation of venous grafts: 200 (o);</w:t>
      </w:r>
    </w:p>
    <w:p>
      <w:pPr>
        <w:pStyle w:val="BodyText"/>
        <w:numPr>
          <w:ilvl w:val="0"/>
          <w:numId w:val="165"/>
        </w:numPr>
        <w:tabs>
          <w:tab w:val="clear" w:pos="720"/>
          <w:tab w:val="left" w:pos="0" w:leader="none"/>
        </w:tabs>
        <w:spacing w:lineRule="auto" w:line="240" w:before="0" w:after="0"/>
        <w:ind w:hanging="283" w:start="709"/>
        <w:rPr>
          <w:lang w:val="en-US"/>
        </w:rPr>
      </w:pPr>
      <w:r>
        <w:rPr>
          <w:rFonts w:ascii="Arial" w:hAnsi="Arial"/>
          <w:sz w:val="22"/>
          <w:szCs w:val="22"/>
          <w:lang w:val="en-US"/>
        </w:rPr>
        <w:t>Preparation of arterial grafts: 50 (a);</w:t>
      </w:r>
    </w:p>
    <w:p>
      <w:pPr>
        <w:pStyle w:val="BodyText"/>
        <w:numPr>
          <w:ilvl w:val="0"/>
          <w:numId w:val="165"/>
        </w:numPr>
        <w:tabs>
          <w:tab w:val="clear" w:pos="720"/>
          <w:tab w:val="left" w:pos="0" w:leader="none"/>
        </w:tabs>
        <w:spacing w:lineRule="auto" w:line="240" w:before="0" w:after="0"/>
        <w:ind w:hanging="283" w:start="709"/>
        <w:rPr>
          <w:lang w:val="en-US"/>
        </w:rPr>
      </w:pPr>
      <w:r>
        <w:rPr>
          <w:rFonts w:ascii="Arial" w:hAnsi="Arial"/>
          <w:sz w:val="22"/>
          <w:szCs w:val="22"/>
          <w:lang w:val="en-US"/>
        </w:rPr>
        <w:t>Preparation of arterial grafts: 100 (o);</w:t>
      </w:r>
    </w:p>
    <w:p>
      <w:pPr>
        <w:pStyle w:val="BodyText"/>
        <w:numPr>
          <w:ilvl w:val="0"/>
          <w:numId w:val="165"/>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Myocardial revascularization – aortocoronary bypass surgery:</w:t>
      </w:r>
      <w:r>
        <w:rPr>
          <w:rFonts w:ascii="Arial" w:hAnsi="Arial"/>
          <w:sz w:val="22"/>
          <w:szCs w:val="22"/>
          <w:lang w:val="en-US"/>
        </w:rPr>
        <w:br/>
        <w:t>a) On arrested heart: 100 (a);</w:t>
        <w:br/>
        <w:t>b) On arrested heart: 10 (o);</w:t>
        <w:br/>
        <w:t>c) On beating heart: 20 (a);</w:t>
        <w:br/>
        <w:t>d) On beating heart: 5 (o);</w:t>
      </w:r>
    </w:p>
    <w:p>
      <w:pPr>
        <w:pStyle w:val="BodyText"/>
        <w:numPr>
          <w:ilvl w:val="0"/>
          <w:numId w:val="166"/>
        </w:numPr>
        <w:tabs>
          <w:tab w:val="clear" w:pos="720"/>
          <w:tab w:val="left" w:pos="0" w:leader="none"/>
        </w:tabs>
        <w:spacing w:lineRule="auto" w:line="240" w:before="0" w:after="0"/>
        <w:ind w:hanging="283" w:start="709"/>
        <w:rPr>
          <w:lang w:val="en-US"/>
        </w:rPr>
      </w:pPr>
      <w:r>
        <w:rPr>
          <w:rFonts w:ascii="Arial" w:hAnsi="Arial"/>
          <w:sz w:val="22"/>
          <w:szCs w:val="22"/>
          <w:lang w:val="en-US"/>
        </w:rPr>
        <w:t>Coronary endarterectomy: 10 (a);</w:t>
      </w:r>
    </w:p>
    <w:p>
      <w:pPr>
        <w:pStyle w:val="BodyText"/>
        <w:numPr>
          <w:ilvl w:val="0"/>
          <w:numId w:val="166"/>
        </w:numPr>
        <w:tabs>
          <w:tab w:val="clear" w:pos="720"/>
          <w:tab w:val="left" w:pos="0" w:leader="none"/>
        </w:tabs>
        <w:spacing w:lineRule="auto" w:line="240" w:before="0" w:after="0"/>
        <w:ind w:hanging="283" w:start="709"/>
        <w:rPr>
          <w:lang w:val="en-US"/>
        </w:rPr>
      </w:pPr>
      <w:r>
        <w:rPr>
          <w:rFonts w:ascii="Arial" w:hAnsi="Arial"/>
          <w:sz w:val="22"/>
          <w:szCs w:val="22"/>
          <w:lang w:val="en-US"/>
        </w:rPr>
        <w:t>Coronary endarterectomy: 5 (o);</w:t>
      </w:r>
    </w:p>
    <w:p>
      <w:pPr>
        <w:pStyle w:val="BodyText"/>
        <w:numPr>
          <w:ilvl w:val="0"/>
          <w:numId w:val="166"/>
        </w:numPr>
        <w:tabs>
          <w:tab w:val="clear" w:pos="720"/>
          <w:tab w:val="left" w:pos="0" w:leader="none"/>
        </w:tabs>
        <w:spacing w:lineRule="auto" w:line="240" w:before="0" w:after="0"/>
        <w:ind w:hanging="283" w:start="709"/>
        <w:rPr>
          <w:lang w:val="en-US"/>
        </w:rPr>
      </w:pPr>
      <w:r>
        <w:rPr>
          <w:rFonts w:ascii="Arial" w:hAnsi="Arial"/>
          <w:sz w:val="22"/>
          <w:szCs w:val="22"/>
          <w:lang w:val="en-US"/>
        </w:rPr>
        <w:t>Surgical management of myocardial infarction complications (ventricular aneurysm, VSD, mitral insufficiency): 10 (a).</w:t>
      </w:r>
    </w:p>
    <w:p>
      <w:pPr>
        <w:pStyle w:val="BodyText"/>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widowControl/>
        <w:numPr>
          <w:ilvl w:val="0"/>
          <w:numId w:val="70"/>
        </w:numPr>
        <w:tabs>
          <w:tab w:val="clear" w:pos="720"/>
          <w:tab w:val="left" w:pos="363"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Heart Valve Surgery (10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in: diagnostics, clinical presentation, morphology, and hemodynamics of acquired heart valve diseases; indications for surgery; techniques of valve repair or replacement; types and characteristics of artificial valves; and postoperative complications.</w:t>
      </w:r>
    </w:p>
    <w:p>
      <w:pPr>
        <w:pStyle w:val="BodyText"/>
        <w:spacing w:lineRule="auto" w:line="240" w:before="0" w:after="0"/>
        <w:ind w:hanging="0" w:start="0"/>
        <w:rPr>
          <w:lang w:val="en-US"/>
        </w:rPr>
      </w:pPr>
      <w:r>
        <w:rPr>
          <w:rFonts w:ascii="Arial" w:hAnsi="Arial"/>
          <w:sz w:val="22"/>
          <w:szCs w:val="22"/>
          <w:lang w:val="en-US"/>
        </w:rPr>
        <w:t>During practical training, the resident must perform the following surgical procedures — as primary surgeon (o), or assistant (a):</w:t>
      </w:r>
    </w:p>
    <w:p>
      <w:pPr>
        <w:pStyle w:val="BodyText"/>
        <w:spacing w:lineRule="auto" w:line="240" w:before="0" w:after="0"/>
        <w:ind w:hanging="0" w:start="0"/>
        <w:rPr/>
      </w:pPr>
      <w:r>
        <w:rPr>
          <w:rStyle w:val="Strong"/>
          <w:rFonts w:ascii="Arial" w:hAnsi="Arial"/>
          <w:b w:val="false"/>
          <w:bCs w:val="false"/>
          <w:sz w:val="22"/>
          <w:szCs w:val="22"/>
          <w:lang w:val="en-US"/>
        </w:rPr>
        <w:t>- Surgical treatment of acquired mitral valve disease:</w:t>
      </w:r>
      <w:r>
        <w:rPr>
          <w:rFonts w:ascii="Arial" w:hAnsi="Arial"/>
          <w:sz w:val="22"/>
          <w:szCs w:val="22"/>
          <w:lang w:val="en-US"/>
        </w:rPr>
        <w:br/>
        <w:t>a) Mitral valve replacement: 50 (a)</w:t>
        <w:br/>
        <w:t>b) Mitral valve replacement: 3 (o)</w:t>
        <w:br/>
        <w:t>c) Mitral valve repair: 10 (a)</w:t>
        <w:br/>
        <w:t>d) Mitral valve repair: 2 (o)</w:t>
      </w:r>
    </w:p>
    <w:p>
      <w:pPr>
        <w:pStyle w:val="BodyText"/>
        <w:spacing w:lineRule="auto" w:line="240" w:before="0" w:after="0"/>
        <w:ind w:hanging="0" w:start="0"/>
        <w:rPr/>
      </w:pPr>
      <w:r>
        <w:rPr>
          <w:rStyle w:val="Strong"/>
          <w:rFonts w:ascii="Arial" w:hAnsi="Arial"/>
          <w:b w:val="false"/>
          <w:bCs w:val="false"/>
          <w:sz w:val="22"/>
          <w:szCs w:val="22"/>
          <w:lang w:val="en-US"/>
        </w:rPr>
        <w:t>- Surgical treatment of acquired aortic valve disease:</w:t>
      </w:r>
      <w:r>
        <w:rPr>
          <w:rFonts w:ascii="Arial" w:hAnsi="Arial"/>
          <w:sz w:val="22"/>
          <w:szCs w:val="22"/>
          <w:lang w:val="en-US"/>
        </w:rPr>
        <w:br/>
        <w:t>a) Aortic valve replacement: 50 (a)</w:t>
        <w:br/>
        <w:t>b) Aortic valve replacement: 3 (o)</w:t>
      </w:r>
    </w:p>
    <w:p>
      <w:pPr>
        <w:pStyle w:val="BodyText"/>
        <w:spacing w:lineRule="auto" w:line="240" w:before="0" w:after="0"/>
        <w:ind w:hanging="0" w:start="0"/>
        <w:rPr/>
      </w:pPr>
      <w:r>
        <w:rPr>
          <w:rStyle w:val="Strong"/>
          <w:rFonts w:ascii="Arial" w:hAnsi="Arial"/>
          <w:b w:val="false"/>
          <w:bCs w:val="false"/>
          <w:sz w:val="22"/>
          <w:szCs w:val="22"/>
          <w:lang w:val="en-US"/>
        </w:rPr>
        <w:t>- Surgical treatment of tricuspid valve insufficiency:</w:t>
      </w:r>
      <w:r>
        <w:rPr>
          <w:rFonts w:ascii="Arial" w:hAnsi="Arial"/>
          <w:sz w:val="22"/>
          <w:szCs w:val="22"/>
          <w:lang w:val="en-US"/>
        </w:rPr>
        <w:br/>
        <w:t>a) Tricuspid valve repair: 5 (a)</w:t>
        <w:br/>
        <w:t>b) Tricuspid valve repair: 2 (o)</w:t>
        <w:br/>
        <w:t>c) Tricuspid valve replacement: 5 (a)</w:t>
        <w:br/>
        <w:t>d) Tricuspid valve replacement: 2 (o)</w:t>
      </w:r>
    </w:p>
    <w:p>
      <w:pPr>
        <w:pStyle w:val="BodyText"/>
        <w:spacing w:lineRule="auto" w:line="240" w:before="0" w:after="0"/>
        <w:ind w:hanging="0" w:start="0"/>
        <w:rPr/>
      </w:pPr>
      <w:r>
        <w:rPr>
          <w:rStyle w:val="Strong"/>
          <w:rFonts w:ascii="Arial" w:hAnsi="Arial"/>
          <w:b w:val="false"/>
          <w:bCs w:val="false"/>
          <w:sz w:val="22"/>
          <w:szCs w:val="22"/>
          <w:lang w:val="en-US"/>
        </w:rPr>
        <w:t>- Surgical treatment of multivalvular disease:</w:t>
      </w:r>
      <w:r>
        <w:rPr>
          <w:rFonts w:ascii="Arial" w:hAnsi="Arial"/>
          <w:sz w:val="22"/>
          <w:szCs w:val="22"/>
          <w:lang w:val="en-US"/>
        </w:rPr>
        <w:br/>
        <w:t>a) Repair or replacement of 2 or 3 heart valves: 10 (a)</w:t>
      </w:r>
    </w:p>
    <w:p>
      <w:pPr>
        <w:pStyle w:val="BodyText"/>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widowControl/>
        <w:numPr>
          <w:ilvl w:val="0"/>
          <w:numId w:val="71"/>
        </w:numPr>
        <w:tabs>
          <w:tab w:val="clear" w:pos="720"/>
          <w:tab w:val="left" w:pos="363" w:leader="none"/>
          <w:tab w:val="left" w:pos="709"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Pericardial and Cardiac Tumor Surgery (3 months) </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must acquire and master basic theoretical knowledge in: the etiopathogenesis and clinical presentation of acute and chronic forms of pericarditis; indications and techniques for operative/non-operative treatment; the etiopathogenesis and clinical presentation of heart (myxoma) and thymus tumors; and techniques for surgical management.</w:t>
      </w:r>
    </w:p>
    <w:p>
      <w:pPr>
        <w:pStyle w:val="BodyText"/>
        <w:spacing w:lineRule="auto" w:line="240" w:before="0" w:after="0"/>
        <w:ind w:hanging="0" w:start="0"/>
        <w:rPr>
          <w:lang w:val="en-US"/>
        </w:rPr>
      </w:pPr>
      <w:r>
        <w:rPr>
          <w:rFonts w:ascii="Arial" w:hAnsi="Arial"/>
          <w:sz w:val="22"/>
          <w:szCs w:val="22"/>
          <w:lang w:val="en-US"/>
        </w:rPr>
        <w:t>During practical training, the resident must perform the following surgical procedures — as primary surgeon (o), or assistant (a):</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Pericardial resection for exudative pericarditis: 3 (a);</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Pericardial resection for exudative pericarditis: 3 (o);</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Pericardial resection for chronic constrictive pericarditis: 3 (a);</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Pericardial resection for chronic constrictive pericarditis: 2 (o);</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Excision of cardiac myxoma: 10 (a);</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Excision of cardiac myxoma: 2 (o);</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Pericardiocentesis: 3 (a);</w:t>
      </w:r>
    </w:p>
    <w:p>
      <w:pPr>
        <w:pStyle w:val="BodyText"/>
        <w:numPr>
          <w:ilvl w:val="0"/>
          <w:numId w:val="167"/>
        </w:numPr>
        <w:tabs>
          <w:tab w:val="clear" w:pos="720"/>
          <w:tab w:val="left" w:pos="0" w:leader="none"/>
        </w:tabs>
        <w:spacing w:lineRule="auto" w:line="240" w:before="0" w:after="0"/>
        <w:ind w:hanging="283" w:start="709"/>
        <w:rPr>
          <w:lang w:val="en-US"/>
        </w:rPr>
      </w:pPr>
      <w:r>
        <w:rPr>
          <w:rFonts w:ascii="Arial" w:hAnsi="Arial"/>
          <w:sz w:val="22"/>
          <w:szCs w:val="22"/>
          <w:lang w:val="en-US"/>
        </w:rPr>
        <w:t>Pericardiocentesis: 2 (o).</w:t>
      </w:r>
    </w:p>
    <w:p>
      <w:pPr>
        <w:pStyle w:val="BodyText"/>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spacing w:lineRule="auto" w:line="240" w:before="0" w:after="0"/>
        <w:ind w:hanging="0" w:start="0"/>
        <w:rPr>
          <w:lang w:val="en-US"/>
        </w:rPr>
      </w:pPr>
      <w:r>
        <w:rPr>
          <w:rFonts w:ascii="Arial" w:hAnsi="Arial"/>
          <w:b/>
          <w:bCs/>
          <w:sz w:val="22"/>
          <w:szCs w:val="22"/>
          <w:lang w:val="en-US"/>
        </w:rPr>
        <w:t>F. ANESTHESIOLOGY, RESUSCITATION, AND INTENSIVE CARE MEDICINE</w:t>
      </w:r>
    </w:p>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BodyText"/>
        <w:spacing w:lineRule="auto" w:line="240" w:before="0" w:after="0"/>
        <w:ind w:hanging="0" w:start="0"/>
        <w:rPr>
          <w:lang w:val="en-US"/>
        </w:rPr>
      </w:pPr>
      <w:r>
        <w:rPr>
          <w:rFonts w:ascii="Arial" w:hAnsi="Arial"/>
          <w:b/>
          <w:bCs/>
          <w:sz w:val="22"/>
          <w:szCs w:val="22"/>
          <w:lang w:val="en-US"/>
        </w:rPr>
        <w:t>Duration of specialization: five years (60 months)</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BodyText"/>
        <w:spacing w:lineRule="auto" w:line="240" w:before="0" w:after="0"/>
        <w:ind w:hanging="0" w:start="0"/>
        <w:rPr>
          <w:lang w:val="en-US"/>
        </w:rPr>
      </w:pPr>
      <w:r>
        <w:rPr>
          <w:rFonts w:ascii="Arial" w:hAnsi="Arial"/>
          <w:b w:val="false"/>
          <w:bCs w:val="false"/>
          <w:sz w:val="22"/>
          <w:szCs w:val="22"/>
          <w:lang w:val="en-US"/>
        </w:rPr>
        <w:t>During the specialist training, the resident acquires theoretical and practical knowledge in the field of anesthesiology, resuscitation, and intensive care medicine and becomes qualified for independent professional work in this field.</w:t>
      </w:r>
    </w:p>
    <w:p>
      <w:pPr>
        <w:pStyle w:val="BodyText"/>
        <w:spacing w:lineRule="auto" w:line="240" w:before="0" w:after="0"/>
        <w:ind w:hanging="0" w:start="0"/>
        <w:rPr>
          <w:lang w:val="en-US"/>
        </w:rPr>
      </w:pPr>
      <w:r>
        <w:rPr>
          <w:rFonts w:ascii="Arial" w:hAnsi="Arial"/>
          <w:b w:val="false"/>
          <w:bCs w:val="false"/>
          <w:sz w:val="22"/>
          <w:szCs w:val="22"/>
          <w:lang w:val="en-US"/>
        </w:rPr>
        <w:t>The specialization program consists of practical and theoretical parts.</w:t>
      </w:r>
    </w:p>
    <w:p>
      <w:pPr>
        <w:pStyle w:val="BodyText"/>
        <w:spacing w:lineRule="auto" w:line="240" w:before="0" w:after="0"/>
        <w:ind w:hanging="0" w:start="0"/>
        <w:rPr>
          <w:lang w:val="en-US"/>
        </w:rPr>
      </w:pPr>
      <w:r>
        <w:rPr>
          <w:rFonts w:ascii="Arial" w:hAnsi="Arial"/>
          <w:b w:val="false"/>
          <w:bCs w:val="false"/>
          <w:sz w:val="22"/>
          <w:szCs w:val="22"/>
          <w:lang w:val="en-US"/>
        </w:rPr>
        <w:t>The practical part is carried out at the Clinical Center of Montenegro, clinical-hospital centers, hospitals founded by the state, and the Institute for Emergency Medicine, in accordance with this regulation.</w:t>
      </w:r>
    </w:p>
    <w:p>
      <w:pPr>
        <w:pStyle w:val="BodyText"/>
        <w:spacing w:lineRule="auto" w:line="240" w:before="0" w:after="0"/>
        <w:ind w:hanging="0" w:start="0"/>
        <w:rPr>
          <w:lang w:val="en-US"/>
        </w:rPr>
      </w:pPr>
      <w:r>
        <w:rPr>
          <w:rFonts w:ascii="Arial" w:hAnsi="Arial"/>
          <w:b w:val="false"/>
          <w:bCs w:val="false"/>
          <w:sz w:val="22"/>
          <w:szCs w:val="22"/>
          <w:lang w:val="en-US"/>
        </w:rPr>
        <w:t>The theoretical classes are conducted at the Faculty of Medicine during the fourth and/or fifth year of specialization, in parallel with the practical part of the training and acquisition of practical skills.</w:t>
      </w:r>
    </w:p>
    <w:p>
      <w:pPr>
        <w:pStyle w:val="BodyText"/>
        <w:spacing w:lineRule="auto" w:line="240" w:before="0" w:after="0"/>
        <w:ind w:hanging="0" w:start="0"/>
        <w:rPr>
          <w:lang w:val="en-US"/>
        </w:rPr>
      </w:pPr>
      <w:r>
        <w:rPr>
          <w:rFonts w:ascii="Arial" w:hAnsi="Arial"/>
          <w:b w:val="false"/>
          <w:bCs w:val="false"/>
          <w:sz w:val="22"/>
          <w:szCs w:val="22"/>
          <w:lang w:val="en-US"/>
        </w:rPr>
        <w:t>During the specialization, the resident is entitled to annual leave which counts as part of the training period, in accordance with the law and in agreement with the mentor.</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BodyText"/>
        <w:spacing w:lineRule="auto" w:line="240" w:before="0" w:after="0"/>
        <w:ind w:hanging="0" w:start="0"/>
        <w:rPr>
          <w:lang w:val="en-US"/>
        </w:rPr>
      </w:pPr>
      <w:r>
        <w:rPr>
          <w:rFonts w:ascii="Arial" w:hAnsi="Arial"/>
          <w:b/>
          <w:bCs/>
          <w:sz w:val="22"/>
          <w:szCs w:val="22"/>
          <w:lang w:val="en-US"/>
        </w:rPr>
        <w:t>A. SPECIALIZATION PROGRAM</w:t>
      </w:r>
    </w:p>
    <w:p>
      <w:pPr>
        <w:pStyle w:val="BodyText"/>
        <w:spacing w:lineRule="auto" w:line="240" w:before="0" w:after="0"/>
        <w:ind w:hanging="0" w:start="0"/>
        <w:rPr>
          <w:lang w:val="en-US"/>
        </w:rPr>
      </w:pPr>
      <w:r>
        <w:rPr>
          <w:rFonts w:ascii="Arial" w:hAnsi="Arial"/>
          <w:b w:val="false"/>
          <w:bCs w:val="false"/>
          <w:sz w:val="22"/>
          <w:szCs w:val="22"/>
          <w:lang w:val="en-US"/>
        </w:rPr>
        <w:t>The specialization program consists of:</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Introductory theoretical classes – 15 days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General anesthesia, regional anesthesia, and immediate postoperative treatment – 15 months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Special anesthesia – 14 months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Pain treatment (acute and chronic) – 2 months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Basics of resuscitation and selected topics from emergency medicine – 2 months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Intensive care medicine – 21 months and 15 days</w:t>
      </w:r>
    </w:p>
    <w:p>
      <w:pPr>
        <w:pStyle w:val="BodyText"/>
        <w:numPr>
          <w:ilvl w:val="0"/>
          <w:numId w:val="72"/>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Annual leave – 5 months</w:t>
      </w:r>
    </w:p>
    <w:p>
      <w:pPr>
        <w:pStyle w:val="BodyText"/>
        <w:numPr>
          <w:ilvl w:val="0"/>
          <w:numId w:val="0"/>
        </w:numPr>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widowControl/>
        <w:numPr>
          <w:ilvl w:val="0"/>
          <w:numId w:val="0"/>
        </w:numPr>
        <w:tabs>
          <w:tab w:val="clear" w:pos="720"/>
          <w:tab w:val="left" w:pos="709" w:leader="none"/>
        </w:tabs>
        <w:suppressAutoHyphens w:val="true"/>
        <w:bidi w:val="0"/>
        <w:spacing w:lineRule="auto" w:line="240" w:before="0" w:after="0"/>
        <w:ind w:hanging="0" w:start="0" w:end="0"/>
        <w:jc w:val="start"/>
        <w:rPr>
          <w:lang w:val="en-US"/>
        </w:rPr>
      </w:pPr>
      <w:r>
        <w:rPr>
          <w:rFonts w:ascii="Arial" w:hAnsi="Arial"/>
          <w:b/>
          <w:bCs/>
          <w:sz w:val="22"/>
          <w:szCs w:val="22"/>
          <w:lang w:val="en-US"/>
        </w:rPr>
        <w:t>1. INTRODUCTORY THEORETICAL CLASSES</w:t>
      </w:r>
    </w:p>
    <w:p>
      <w:pPr>
        <w:pStyle w:val="BodyText"/>
        <w:widowControl/>
        <w:numPr>
          <w:ilvl w:val="0"/>
          <w:numId w:val="0"/>
        </w:numPr>
        <w:tabs>
          <w:tab w:val="clear" w:pos="720"/>
          <w:tab w:val="left" w:pos="709" w:leader="none"/>
        </w:tabs>
        <w:suppressAutoHyphens w:val="true"/>
        <w:bidi w:val="0"/>
        <w:spacing w:lineRule="auto" w:line="240" w:before="0" w:after="0"/>
        <w:ind w:hanging="0" w:start="0" w:end="0"/>
        <w:jc w:val="start"/>
        <w:rPr>
          <w:lang w:val="en-US"/>
        </w:rPr>
      </w:pPr>
      <w:r>
        <w:rPr>
          <w:lang w:val="en-US"/>
        </w:rPr>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Conducted at the Faculty of Medicine. During the introductory theoretical classes, the resident must master:</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Introduction to anesthesiology, resuscitation, and intensive care medicine</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Medical documentation management</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Scientific research</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Evidence-based medicine</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Medical ethics</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Communication skills</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Teamwork and multidisciplinary approach</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Organization of the healthcare system</w:t>
      </w:r>
    </w:p>
    <w:p>
      <w:pPr>
        <w:pStyle w:val="BodyText"/>
        <w:numPr>
          <w:ilvl w:val="0"/>
          <w:numId w:val="73"/>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Planning and control of work processes</w:t>
      </w:r>
    </w:p>
    <w:p>
      <w:pPr>
        <w:pStyle w:val="BodyText"/>
        <w:numPr>
          <w:ilvl w:val="0"/>
          <w:numId w:val="73"/>
        </w:numPr>
        <w:tabs>
          <w:tab w:val="clear" w:pos="720"/>
          <w:tab w:val="left" w:pos="275" w:leader="none"/>
          <w:tab w:val="left" w:pos="450" w:leader="none"/>
        </w:tabs>
        <w:spacing w:lineRule="auto" w:line="240" w:before="0" w:after="0"/>
        <w:ind w:hanging="0" w:start="0"/>
        <w:rPr>
          <w:lang w:val="en-US"/>
        </w:rPr>
      </w:pPr>
      <w:r>
        <w:rPr>
          <w:rFonts w:ascii="Arial" w:hAnsi="Arial"/>
          <w:b w:val="false"/>
          <w:bCs w:val="false"/>
          <w:sz w:val="22"/>
          <w:szCs w:val="22"/>
          <w:lang w:val="en-US"/>
        </w:rPr>
        <w:t>Forensic medical aspects of anesthesiology, resuscitation, and intensive care medicine</w:t>
      </w:r>
    </w:p>
    <w:p>
      <w:pPr>
        <w:pStyle w:val="BodyText"/>
        <w:numPr>
          <w:ilvl w:val="0"/>
          <w:numId w:val="0"/>
        </w:numPr>
        <w:tabs>
          <w:tab w:val="clear" w:pos="720"/>
          <w:tab w:val="left" w:pos="709" w:leader="none"/>
        </w:tabs>
        <w:spacing w:lineRule="auto" w:line="240" w:before="0" w:after="0"/>
        <w:ind w:hanging="0" w:start="0"/>
        <w:rPr>
          <w:rFonts w:ascii="Arial" w:hAnsi="Arial"/>
          <w:sz w:val="22"/>
          <w:szCs w:val="22"/>
          <w:lang w:val="en-US"/>
        </w:rPr>
      </w:pPr>
      <w:r>
        <w:rPr>
          <w:rFonts w:ascii="Arial" w:hAnsi="Arial"/>
          <w:sz w:val="22"/>
          <w:szCs w:val="22"/>
          <w:lang w:val="en-US"/>
        </w:rPr>
      </w:r>
    </w:p>
    <w:p>
      <w:pPr>
        <w:pStyle w:val="BodyText"/>
        <w:widowControl/>
        <w:numPr>
          <w:ilvl w:val="0"/>
          <w:numId w:val="74"/>
        </w:numPr>
        <w:tabs>
          <w:tab w:val="clear" w:pos="720"/>
          <w:tab w:val="left" w:pos="275" w:leader="none"/>
        </w:tabs>
        <w:suppressAutoHyphens w:val="true"/>
        <w:bidi w:val="0"/>
        <w:spacing w:lineRule="auto" w:line="240" w:before="0" w:after="0"/>
        <w:ind w:hanging="0" w:start="0" w:end="0"/>
        <w:jc w:val="start"/>
        <w:rPr>
          <w:lang w:val="en-US"/>
        </w:rPr>
      </w:pPr>
      <w:r>
        <w:rPr>
          <w:rFonts w:ascii="Arial" w:hAnsi="Arial"/>
          <w:b/>
          <w:bCs/>
          <w:sz w:val="22"/>
          <w:szCs w:val="22"/>
          <w:lang w:val="en-US"/>
        </w:rPr>
        <w:t xml:space="preserve">GENERAL ANESTHESIA, REGIONAL ANESTHESIA, AND IMMEDIATE POSTOPERATIVE TREATMENT </w:t>
      </w:r>
    </w:p>
    <w:p>
      <w:pPr>
        <w:pStyle w:val="BodyText"/>
        <w:widowControl/>
        <w:numPr>
          <w:ilvl w:val="0"/>
          <w:numId w:val="0"/>
        </w:numPr>
        <w:tabs>
          <w:tab w:val="clear" w:pos="720"/>
          <w:tab w:val="left" w:pos="275" w:leader="none"/>
        </w:tabs>
        <w:suppressAutoHyphens w:val="true"/>
        <w:bidi w:val="0"/>
        <w:spacing w:lineRule="auto" w:line="240" w:before="0" w:after="0"/>
        <w:ind w:hanging="0" w:start="0" w:end="0"/>
        <w:jc w:val="start"/>
        <w:rPr>
          <w:lang w:val="en-US"/>
        </w:rPr>
      </w:pPr>
      <w:r>
        <w:rPr>
          <w:lang w:val="en-US"/>
        </w:rPr>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Conducted in departments, clinics, and centers for anesthesia, resuscitation, and intensive care of healthcare institutions. During theoretical and practical professional work, the resident must master:</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Preoperative evaluation and preparation for anesthesia – 1 month</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for abdominal surgery – 3 months</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gynecology – 1 month</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outpatient/day surgery – 2 months</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traumatology – 2 months</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urology – 2 months</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orthopedics – 2 months</w:t>
      </w:r>
    </w:p>
    <w:p>
      <w:pPr>
        <w:pStyle w:val="BodyText"/>
        <w:numPr>
          <w:ilvl w:val="0"/>
          <w:numId w:val="75"/>
        </w:numPr>
        <w:tabs>
          <w:tab w:val="clear" w:pos="720"/>
          <w:tab w:val="left" w:pos="275" w:leader="none"/>
        </w:tabs>
        <w:spacing w:lineRule="auto" w:line="240" w:before="0" w:after="0"/>
        <w:ind w:hanging="0" w:start="0"/>
        <w:rPr>
          <w:lang w:val="en-US"/>
        </w:rPr>
      </w:pPr>
      <w:r>
        <w:rPr>
          <w:rFonts w:ascii="Arial" w:hAnsi="Arial"/>
          <w:b w:val="false"/>
          <w:bCs w:val="false"/>
          <w:sz w:val="22"/>
          <w:szCs w:val="22"/>
          <w:lang w:val="en-US"/>
        </w:rPr>
        <w:t>Anesthesia in plastic, reconstructive, and aesthetic surgery – 1 month</w:t>
      </w:r>
    </w:p>
    <w:p>
      <w:pPr>
        <w:pStyle w:val="BodyText"/>
        <w:widowControl/>
        <w:numPr>
          <w:ilvl w:val="0"/>
          <w:numId w:val="75"/>
        </w:numPr>
        <w:tabs>
          <w:tab w:val="clear" w:pos="720"/>
          <w:tab w:val="left" w:pos="275" w:leader="none"/>
        </w:tabs>
        <w:suppressAutoHyphens w:val="true"/>
        <w:bidi w:val="0"/>
        <w:spacing w:lineRule="auto" w:line="240" w:before="0" w:after="0"/>
        <w:ind w:hanging="0" w:start="0" w:end="0"/>
        <w:jc w:val="start"/>
        <w:rPr>
          <w:lang w:val="en-US"/>
        </w:rPr>
      </w:pPr>
      <w:r>
        <w:rPr>
          <w:rFonts w:ascii="Arial" w:hAnsi="Arial"/>
          <w:sz w:val="22"/>
          <w:szCs w:val="22"/>
          <w:lang w:val="en-US"/>
        </w:rPr>
        <w:t xml:space="preserve">Postoperative monitoring in the recovery room (PACU) – 1 month </w:t>
      </w:r>
    </w:p>
    <w:p>
      <w:pPr>
        <w:pStyle w:val="BodyText"/>
        <w:widowControl/>
        <w:numPr>
          <w:ilvl w:val="0"/>
          <w:numId w:val="75"/>
        </w:numPr>
        <w:tabs>
          <w:tab w:val="clear" w:pos="720"/>
          <w:tab w:val="left" w:pos="275" w:leader="none"/>
          <w:tab w:val="left" w:pos="363"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Colloquium</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b w:val="false"/>
          <w:bCs w:val="false"/>
          <w:lang w:val="en-US"/>
        </w:rPr>
      </w:pPr>
      <w:r>
        <w:rPr>
          <w:b w:val="false"/>
          <w:bCs w:val="false"/>
          <w:lang w:val="en-US"/>
        </w:rPr>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pPr>
      <w:r>
        <w:rPr>
          <w:rStyle w:val="Strong"/>
          <w:rFonts w:ascii="Arial" w:hAnsi="Arial"/>
          <w:sz w:val="22"/>
          <w:szCs w:val="22"/>
          <w:lang w:val="en-US"/>
        </w:rPr>
        <w:t>3. SPECIALIZED ANESTHESIA</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br/>
        <w:t>It is conducted in the department, clinic, and center for anesthesia, resuscitation, and intensive care of healthcare institutions.</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master:</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otorhinolaryngology – 2 months</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maxillofacial and oral surgery – 1 month</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neurosurgery – 2 months</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Pediatric anesthesia – 2 months</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ophthalmology – 1 month</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gynecology, obstetrics, and perinatology – 1 month</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in clinical radiology – 15 days</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Thoracic anesthesia – 2 months</w:t>
      </w:r>
    </w:p>
    <w:p>
      <w:pPr>
        <w:pStyle w:val="BodyText"/>
        <w:widowControl/>
        <w:numPr>
          <w:ilvl w:val="0"/>
          <w:numId w:val="168"/>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for cardiac surgery – 1 month</w:t>
      </w:r>
    </w:p>
    <w:p>
      <w:pPr>
        <w:pStyle w:val="BodyText"/>
        <w:widowControl/>
        <w:numPr>
          <w:ilvl w:val="0"/>
          <w:numId w:val="168"/>
        </w:numPr>
        <w:tabs>
          <w:tab w:val="clear" w:pos="720"/>
          <w:tab w:val="left" w:pos="275" w:leader="none"/>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Anesthesia for vascular surgery – 1 month</w:t>
      </w:r>
    </w:p>
    <w:p>
      <w:pPr>
        <w:pStyle w:val="BodyText"/>
        <w:widowControl/>
        <w:numPr>
          <w:ilvl w:val="0"/>
          <w:numId w:val="168"/>
        </w:numPr>
        <w:tabs>
          <w:tab w:val="clear" w:pos="720"/>
          <w:tab w:val="left" w:pos="275" w:leader="none"/>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Anesthesiological aspects of transplant medicine – 15 days</w:t>
      </w:r>
    </w:p>
    <w:p>
      <w:pPr>
        <w:pStyle w:val="BodyText"/>
        <w:widowControl/>
        <w:numPr>
          <w:ilvl w:val="0"/>
          <w:numId w:val="168"/>
        </w:numPr>
        <w:tabs>
          <w:tab w:val="clear" w:pos="720"/>
          <w:tab w:val="left" w:pos="450" w:leader="none"/>
        </w:tabs>
        <w:suppressAutoHyphens w:val="true"/>
        <w:bidi w:val="0"/>
        <w:spacing w:lineRule="auto" w:line="240" w:before="0" w:after="0"/>
        <w:ind w:hanging="0" w:start="0" w:end="0"/>
        <w:jc w:val="start"/>
        <w:rPr/>
      </w:pPr>
      <w:r>
        <w:rPr>
          <w:rFonts w:ascii="Arial" w:hAnsi="Arial"/>
          <w:sz w:val="22"/>
          <w:szCs w:val="22"/>
          <w:lang w:val="en-US"/>
        </w:rPr>
        <w:t>Colloquium</w:t>
        <w:br/>
        <w:t xml:space="preserve">As an exception to points 1 through 11 above, residents training specifically in pediatric anesthesia , or anesthesia for cardiac surgery must undergo training in those respective departments for </w:t>
      </w:r>
      <w:r>
        <w:rPr>
          <w:rStyle w:val="Strong"/>
          <w:rFonts w:ascii="Arial" w:hAnsi="Arial"/>
          <w:b w:val="false"/>
          <w:bCs w:val="false"/>
          <w:sz w:val="22"/>
          <w:szCs w:val="22"/>
          <w:lang w:val="en-US"/>
        </w:rPr>
        <w:t>seven months</w:t>
      </w:r>
      <w:r>
        <w:rPr>
          <w:rFonts w:ascii="Arial" w:hAnsi="Arial"/>
          <w:b w:val="false"/>
          <w:bCs w:val="false"/>
          <w:sz w:val="22"/>
          <w:szCs w:val="22"/>
          <w:lang w:val="en-US"/>
        </w:rPr>
        <w:t>,</w:t>
      </w:r>
      <w:r>
        <w:rPr>
          <w:rFonts w:ascii="Arial" w:hAnsi="Arial"/>
          <w:sz w:val="22"/>
          <w:szCs w:val="22"/>
          <w:lang w:val="en-US"/>
        </w:rPr>
        <w:t xml:space="preserve"> with a </w:t>
      </w:r>
      <w:r>
        <w:rPr>
          <w:rStyle w:val="Strong"/>
          <w:rFonts w:ascii="Arial" w:hAnsi="Arial"/>
          <w:b w:val="false"/>
          <w:bCs w:val="false"/>
          <w:sz w:val="22"/>
          <w:szCs w:val="22"/>
          <w:lang w:val="en-US"/>
        </w:rPr>
        <w:t>reduction in the remaining specialized anesthesia</w:t>
      </w:r>
      <w:r>
        <w:rPr>
          <w:rStyle w:val="Strong"/>
          <w:rFonts w:ascii="Arial" w:hAnsi="Arial"/>
          <w:sz w:val="22"/>
          <w:szCs w:val="22"/>
          <w:lang w:val="en-US"/>
        </w:rPr>
        <w:t xml:space="preserve"> </w:t>
      </w:r>
      <w:r>
        <w:rPr>
          <w:rStyle w:val="Strong"/>
          <w:rFonts w:ascii="Arial" w:hAnsi="Arial"/>
          <w:b w:val="false"/>
          <w:bCs w:val="false"/>
          <w:sz w:val="22"/>
          <w:szCs w:val="22"/>
          <w:lang w:val="en-US"/>
        </w:rPr>
        <w:t>training</w:t>
      </w:r>
      <w:r>
        <w:rPr>
          <w:rFonts w:ascii="Arial" w:hAnsi="Arial"/>
          <w:sz w:val="22"/>
          <w:szCs w:val="22"/>
          <w:lang w:val="en-US"/>
        </w:rPr>
        <w:t xml:space="preserve"> in accordance with the duration of that part of the residency program.</w:t>
      </w:r>
    </w:p>
    <w:p>
      <w:pPr>
        <w:pStyle w:val="BodyText"/>
        <w:widowControl/>
        <w:numPr>
          <w:ilvl w:val="0"/>
          <w:numId w:val="0"/>
        </w:numPr>
        <w:tabs>
          <w:tab w:val="clear" w:pos="720"/>
          <w:tab w:val="left" w:pos="450" w:leader="none"/>
        </w:tabs>
        <w:suppressAutoHyphens w:val="true"/>
        <w:bidi w:val="0"/>
        <w:spacing w:lineRule="auto" w:line="240" w:before="0" w:after="0"/>
        <w:ind w:hanging="0" w:start="0" w:end="0"/>
        <w:jc w:val="start"/>
        <w:rPr>
          <w:rFonts w:ascii="Arial" w:hAnsi="Arial"/>
          <w:sz w:val="22"/>
          <w:szCs w:val="22"/>
          <w:lang w:val="en-US"/>
        </w:rPr>
      </w:pPr>
      <w:r>
        <w:rPr>
          <w:rFonts w:ascii="Arial" w:hAnsi="Arial"/>
          <w:sz w:val="22"/>
          <w:szCs w:val="22"/>
          <w:lang w:val="en-US"/>
        </w:rPr>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pPr>
      <w:r>
        <w:rPr>
          <w:rStyle w:val="Strong"/>
          <w:rFonts w:ascii="Arial" w:hAnsi="Arial"/>
          <w:sz w:val="22"/>
          <w:szCs w:val="22"/>
          <w:lang w:val="en-US"/>
        </w:rPr>
        <w:t>4. PAIN MANAGEMENT</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br/>
        <w:t xml:space="preserve">It is carried out in the department, clinic, and center for anesthesia, resuscitation, and intensive care, as well as in the pain management outpatient clinic of healthcare institutions. </w:t>
      </w:r>
      <w:r>
        <w:rPr>
          <w:rFonts w:ascii="Arial" w:hAnsi="Arial"/>
          <w:sz w:val="22"/>
          <w:szCs w:val="22"/>
          <w:lang w:val="en-US"/>
        </w:rPr>
        <w:t>During theoretical and practical professional training, the resident must master:</w:t>
      </w:r>
    </w:p>
    <w:p>
      <w:pPr>
        <w:pStyle w:val="BodyText"/>
        <w:widowControl/>
        <w:numPr>
          <w:ilvl w:val="0"/>
          <w:numId w:val="169"/>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Management of acute pain in the department/clinic/center for anesthesia, resuscitation, and intensive care – 1 month</w:t>
      </w:r>
    </w:p>
    <w:p>
      <w:pPr>
        <w:pStyle w:val="BodyText"/>
        <w:widowControl/>
        <w:numPr>
          <w:ilvl w:val="0"/>
          <w:numId w:val="169"/>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Management of chronic pain in the pain management outpatient clinic – 1 month</w:t>
      </w:r>
    </w:p>
    <w:p>
      <w:pPr>
        <w:pStyle w:val="BodyText"/>
        <w:widowControl/>
        <w:numPr>
          <w:ilvl w:val="0"/>
          <w:numId w:val="169"/>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Colloquium</w:t>
      </w:r>
    </w:p>
    <w:p>
      <w:pPr>
        <w:pStyle w:val="BodyText"/>
        <w:numPr>
          <w:ilvl w:val="0"/>
          <w:numId w:val="0"/>
        </w:numPr>
        <w:tabs>
          <w:tab w:val="clear" w:pos="720"/>
          <w:tab w:val="left" w:pos="0" w:leader="none"/>
        </w:tabs>
        <w:spacing w:lineRule="auto" w:line="240" w:before="0" w:after="0"/>
        <w:ind w:hanging="0" w:start="709"/>
        <w:rPr>
          <w:lang w:val="en-US"/>
        </w:rPr>
      </w:pPr>
      <w:r>
        <w:rPr>
          <w:lang w:val="en-US"/>
        </w:rPr>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pPr>
      <w:r>
        <w:rPr>
          <w:rStyle w:val="Strong"/>
          <w:rFonts w:ascii="Arial" w:hAnsi="Arial"/>
          <w:sz w:val="22"/>
          <w:szCs w:val="22"/>
          <w:lang w:val="en-US"/>
        </w:rPr>
        <w:t>5. BASICS OF RESUSCITATION AND SELECTED TOPICS IN EMERGENCY MEDICINE</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br/>
        <w:t xml:space="preserve">This training is conducted at the Institute for Emergency Medicine, in the emergency block, and in the hospital emergency unit and admissions department. </w:t>
      </w:r>
      <w:r>
        <w:rPr>
          <w:rFonts w:ascii="Arial" w:hAnsi="Arial"/>
          <w:sz w:val="22"/>
          <w:szCs w:val="22"/>
          <w:lang w:val="en-US"/>
        </w:rPr>
        <w:t>During theoretical and practical professional training, the resident must master:</w:t>
      </w:r>
    </w:p>
    <w:p>
      <w:pPr>
        <w:pStyle w:val="BodyText"/>
        <w:widowControl/>
        <w:numPr>
          <w:ilvl w:val="0"/>
          <w:numId w:val="170"/>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Resuscitation in out-of-hospital settings at the Institute for Emergency Medicine – 1 month</w:t>
      </w:r>
    </w:p>
    <w:p>
      <w:pPr>
        <w:pStyle w:val="BodyText"/>
        <w:widowControl/>
        <w:numPr>
          <w:ilvl w:val="0"/>
          <w:numId w:val="170"/>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Resuscitation in in-hospital settings in the hospital emergency unit and admissions department – 1 month</w:t>
      </w:r>
    </w:p>
    <w:p>
      <w:pPr>
        <w:pStyle w:val="BodyText"/>
        <w:widowControl/>
        <w:numPr>
          <w:ilvl w:val="0"/>
          <w:numId w:val="170"/>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Colloquium</w:t>
      </w:r>
    </w:p>
    <w:p>
      <w:pPr>
        <w:pStyle w:val="BodyText"/>
        <w:numPr>
          <w:ilvl w:val="0"/>
          <w:numId w:val="0"/>
        </w:numPr>
        <w:tabs>
          <w:tab w:val="clear" w:pos="720"/>
          <w:tab w:val="left" w:pos="0" w:leader="none"/>
        </w:tabs>
        <w:spacing w:lineRule="auto" w:line="240" w:before="0" w:after="0"/>
        <w:ind w:hanging="0" w:start="709"/>
        <w:rPr>
          <w:lang w:val="en-US"/>
        </w:rPr>
      </w:pPr>
      <w:r>
        <w:rPr>
          <w:lang w:val="en-US"/>
        </w:rPr>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pPr>
      <w:r>
        <w:rPr>
          <w:rStyle w:val="Strong"/>
          <w:rFonts w:ascii="Arial" w:hAnsi="Arial"/>
          <w:sz w:val="22"/>
          <w:szCs w:val="22"/>
          <w:lang w:val="en-US"/>
        </w:rPr>
        <w:t>6. INTENSIVE CARE MEDICINE</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br/>
        <w:t xml:space="preserve">This training is conducted in the department, clinic, and center for anesthesia, resuscitation, and intensive care of healthcare institutions. </w:t>
      </w:r>
      <w:r>
        <w:rPr>
          <w:rFonts w:ascii="Arial" w:hAnsi="Arial"/>
          <w:sz w:val="22"/>
          <w:szCs w:val="22"/>
          <w:lang w:val="en-US"/>
        </w:rPr>
        <w:t>During theoretical and practical professional training, the resident must master:</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medicine in surgical disciplines – 14 months and 15 days</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Internal medicine intensive care with nephrology – 2 months</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in cardiology – 1 month</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in infectious diseases – 1 month</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for neonates – 1 month</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for pediatric patients of other age groups – 1 month</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Intensive care in neurology – 1 month</w:t>
      </w:r>
    </w:p>
    <w:p>
      <w:pPr>
        <w:pStyle w:val="BodyText"/>
        <w:widowControl/>
        <w:numPr>
          <w:ilvl w:val="0"/>
          <w:numId w:val="177"/>
        </w:numPr>
        <w:tabs>
          <w:tab w:val="clear" w:pos="720"/>
          <w:tab w:val="left" w:pos="0" w:leader="none"/>
        </w:tabs>
        <w:suppressAutoHyphens w:val="true"/>
        <w:bidi w:val="0"/>
        <w:spacing w:lineRule="auto" w:line="240" w:before="0" w:after="0"/>
        <w:ind w:hanging="360" w:start="360" w:end="0"/>
        <w:jc w:val="start"/>
        <w:rPr>
          <w:lang w:val="en-US"/>
        </w:rPr>
      </w:pPr>
      <w:r>
        <w:rPr>
          <w:rFonts w:ascii="Arial" w:hAnsi="Arial"/>
          <w:sz w:val="22"/>
          <w:szCs w:val="22"/>
          <w:lang w:val="en-US"/>
        </w:rPr>
        <w:t>Colloquium</w:t>
      </w:r>
    </w:p>
    <w:p>
      <w:pPr>
        <w:pStyle w:val="BodyText"/>
        <w:numPr>
          <w:ilvl w:val="0"/>
          <w:numId w:val="0"/>
        </w:numPr>
        <w:tabs>
          <w:tab w:val="clear" w:pos="720"/>
          <w:tab w:val="left" w:pos="0" w:leader="none"/>
        </w:tabs>
        <w:spacing w:lineRule="auto" w:line="240" w:before="0" w:after="0"/>
        <w:ind w:hanging="0" w:start="709"/>
        <w:rPr>
          <w:lang w:val="en-US"/>
        </w:rPr>
      </w:pPr>
      <w:r>
        <w:rPr>
          <w:lang w:val="en-US"/>
        </w:rPr>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pPr>
      <w:r>
        <w:rPr>
          <w:rStyle w:val="Strong"/>
          <w:rFonts w:ascii="Arial" w:hAnsi="Arial"/>
          <w:sz w:val="22"/>
          <w:szCs w:val="22"/>
          <w:lang w:val="en-US"/>
        </w:rPr>
        <w:t>B. COMPETENCIES ACQUIRED BY THE RESIDENT</w:t>
      </w:r>
    </w:p>
    <w:p>
      <w:pPr>
        <w:pStyle w:val="BodyText"/>
        <w:widowControl/>
        <w:tabs>
          <w:tab w:val="clear" w:pos="720"/>
          <w:tab w:val="left" w:pos="175" w:leader="none"/>
          <w:tab w:val="left" w:pos="900" w:leader="none"/>
        </w:tabs>
        <w:suppressAutoHyphens w:val="true"/>
        <w:bidi w:val="0"/>
        <w:spacing w:lineRule="auto" w:line="240" w:before="0" w:after="0"/>
        <w:ind w:hanging="0" w:start="0" w:end="0"/>
        <w:jc w:val="start"/>
        <w:rPr>
          <w:rFonts w:ascii="Arial" w:hAnsi="Arial"/>
          <w:sz w:val="22"/>
          <w:szCs w:val="22"/>
          <w:lang w:val="en-US"/>
        </w:rPr>
      </w:pPr>
      <w:r>
        <w:rPr>
          <w:rFonts w:ascii="Arial" w:hAnsi="Arial"/>
          <w:sz w:val="22"/>
          <w:szCs w:val="22"/>
          <w:lang w:val="en-US"/>
        </w:rPr>
      </w:r>
    </w:p>
    <w:p>
      <w:pPr>
        <w:pStyle w:val="BodyText"/>
        <w:spacing w:lineRule="auto" w:line="240" w:before="0" w:after="0"/>
        <w:ind w:hanging="0" w:start="0"/>
        <w:rPr>
          <w:lang w:val="en-US"/>
        </w:rPr>
      </w:pPr>
      <w:r>
        <w:rPr>
          <w:rFonts w:ascii="Arial" w:hAnsi="Arial"/>
          <w:sz w:val="22"/>
          <w:szCs w:val="22"/>
          <w:lang w:val="en-US"/>
        </w:rPr>
        <w:t>During the course of specialist training, the resident acquires professional knowledge, skills, and abilities for independent specialist work (general and specific competencies).</w:t>
      </w:r>
    </w:p>
    <w:p>
      <w:pPr>
        <w:pStyle w:val="BodyText"/>
        <w:spacing w:lineRule="auto" w:line="240" w:before="0" w:after="0"/>
        <w:ind w:hanging="0" w:start="0"/>
        <w:rPr>
          <w:lang w:val="en-US"/>
        </w:rPr>
      </w:pPr>
      <w:r>
        <w:rPr>
          <w:lang w:val="en-US"/>
        </w:rPr>
      </w:r>
    </w:p>
    <w:p>
      <w:pPr>
        <w:pStyle w:val="Heading3"/>
        <w:spacing w:lineRule="auto" w:line="240" w:before="0" w:after="0"/>
        <w:ind w:hanging="0" w:start="0"/>
        <w:rPr/>
      </w:pPr>
      <w:r>
        <w:rPr>
          <w:rStyle w:val="Strong"/>
          <w:rFonts w:ascii="Arial" w:hAnsi="Arial"/>
          <w:b/>
          <w:bCs/>
          <w:sz w:val="22"/>
          <w:szCs w:val="22"/>
          <w:lang w:val="en-US"/>
        </w:rPr>
        <w:t>1. General Competencies</w:t>
      </w:r>
    </w:p>
    <w:p>
      <w:pPr>
        <w:pStyle w:val="BodyText"/>
        <w:spacing w:lineRule="auto" w:line="240" w:before="0" w:after="0"/>
        <w:ind w:hanging="0" w:start="0"/>
        <w:rPr>
          <w:lang w:val="en-US"/>
        </w:rPr>
      </w:pPr>
      <w:r>
        <w:rPr>
          <w:rFonts w:ascii="Arial" w:hAnsi="Arial"/>
          <w:sz w:val="22"/>
          <w:szCs w:val="22"/>
          <w:lang w:val="en-US"/>
        </w:rPr>
        <w:t>Upon completion of the specialization, the resident must have fully acquired general competencies. Particular attention must be given to acquiring general competencies relevant to the specific field within the specialization in anesthesiology, resuscitation, and intensive care medicine.</w:t>
      </w:r>
    </w:p>
    <w:p>
      <w:pPr>
        <w:pStyle w:val="BodyText"/>
        <w:spacing w:lineRule="auto" w:line="240" w:before="0" w:after="0"/>
        <w:ind w:hanging="0" w:start="0"/>
        <w:rPr>
          <w:lang w:val="en-US"/>
        </w:rPr>
      </w:pPr>
      <w:r>
        <w:rPr>
          <w:lang w:val="en-US"/>
        </w:rPr>
      </w:r>
    </w:p>
    <w:p>
      <w:pPr>
        <w:pStyle w:val="BodyText"/>
        <w:spacing w:lineRule="auto" w:line="240" w:before="0" w:after="0"/>
        <w:ind w:hanging="0" w:start="0"/>
        <w:rPr/>
      </w:pPr>
      <w:r>
        <w:rPr>
          <w:rStyle w:val="Strong"/>
          <w:rFonts w:ascii="Arial" w:hAnsi="Arial"/>
          <w:b w:val="false"/>
          <w:bCs w:val="false"/>
          <w:sz w:val="22"/>
          <w:szCs w:val="22"/>
          <w:lang w:val="en-US"/>
        </w:rPr>
        <w:t>Upon completing the specialization, the resident must be able to:</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and apply the principles of medical ethics and deontology;</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Demonstrate professionalism, humanity, and ethical behavior, with an obligation to protect the privacy and dignity of the patient;</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Possess communication skills with patients, colleagues, and other professionals;</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the importance of and apply principles of good collaboration with other healthcare professionals;</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Clearly and appropriately convey relevant information and explanations to the patient (both orally and in writing), to their family, colleagues, and other professionals, with the aim of joint participation in planning and delivering healthcare;</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Identify, select, and properly document relevant patient data, gather information, and respect the views of the patient, their family, colleagues, and other professionals;</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Improve their competencies and attitudes through continuous education and self-assessment to enhance the quality of professional work;</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Embrace the principles of managing their own practice and experiences for professional development;</w:t>
      </w:r>
    </w:p>
    <w:p>
      <w:pPr>
        <w:pStyle w:val="BodyText"/>
        <w:widowControl/>
        <w:numPr>
          <w:ilvl w:val="0"/>
          <w:numId w:val="171"/>
        </w:numPr>
        <w:tabs>
          <w:tab w:val="clear" w:pos="720"/>
          <w:tab w:val="left" w:pos="0" w:leader="none"/>
        </w:tabs>
        <w:suppressAutoHyphens w:val="true"/>
        <w:bidi w:val="0"/>
        <w:spacing w:lineRule="auto" w:line="240" w:before="0" w:after="0"/>
        <w:ind w:hanging="269" w:start="269" w:end="0"/>
        <w:jc w:val="start"/>
        <w:rPr>
          <w:lang w:val="en-US"/>
        </w:rPr>
      </w:pPr>
      <w:r>
        <w:rPr>
          <w:rFonts w:ascii="Arial" w:hAnsi="Arial"/>
          <w:sz w:val="22"/>
          <w:szCs w:val="22"/>
          <w:lang w:val="en-US"/>
        </w:rPr>
        <w:t>Develop the skill of knowledge transfer to junior colleagues and other healthcare workers;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the importance of a scientific approach to the profession;</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Participate in scientific research, respecting the ethical principles of scientific research and clinical trials, and participate in preparing scientific and professional papers for publication;</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Contribute to the creation, application, and dissemination of new medical knowledge and experience, and take part in the implementation of specialization and subspecialization programs;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Accept and apply the principles of evidence-based medicine;</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the importance of and apply proper and effective record-keeping in accordance with current regulations;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Coordinate and prioritize in team settings and participate effectively in multidisciplinary healthcare teams;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Assess the need to involve other professionals in the provision of healthcare;</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the importance of and actively cooperate with public health institutions and other bodies involved in the healthcare system;</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the organization of the healthcare system and acquire the ability to responsibly participate in managing activities, assessing needs, planning improvement measures, increasing efficiency, and developing and improving the quality of healthcare services;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Be familiar with healthcare regulations, especially those governing patients' rights and the protection of personal data;</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Recognize their responsibility and the importance of protecting personal data and patients’ rights;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Understand workflows, scheduling, and control of work processes, and the basics of healthcare resource management, especially financial resources;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Use resources and equipment rationally, with consideration for patient interests and the protection of public interest;</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Assess health status and determine the healthcare needs of each patient;</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Identify and implement measures and activities for maintaining, protecting, and improving the health of the population, including health promotion, prevention, and protection, in accordance with regulations;</w:t>
      </w:r>
    </w:p>
    <w:p>
      <w:pPr>
        <w:pStyle w:val="BodyText"/>
        <w:widowControl/>
        <w:numPr>
          <w:ilvl w:val="0"/>
          <w:numId w:val="171"/>
        </w:numPr>
        <w:tabs>
          <w:tab w:val="clear" w:pos="720"/>
          <w:tab w:val="left" w:pos="450" w:leader="none"/>
        </w:tabs>
        <w:suppressAutoHyphens w:val="true"/>
        <w:bidi w:val="0"/>
        <w:spacing w:lineRule="auto" w:line="240" w:before="0" w:after="0"/>
        <w:ind w:hanging="269" w:start="269" w:end="0"/>
        <w:jc w:val="start"/>
        <w:rPr>
          <w:lang w:val="en-US"/>
        </w:rPr>
      </w:pPr>
      <w:r>
        <w:rPr>
          <w:rFonts w:ascii="Arial" w:hAnsi="Arial"/>
          <w:sz w:val="22"/>
          <w:szCs w:val="22"/>
          <w:lang w:val="en-US"/>
        </w:rPr>
        <w:t>Take required colloquia (progress exams).</w:t>
      </w:r>
    </w:p>
    <w:p>
      <w:pPr>
        <w:pStyle w:val="BodyText"/>
        <w:numPr>
          <w:ilvl w:val="0"/>
          <w:numId w:val="0"/>
        </w:numPr>
        <w:tabs>
          <w:tab w:val="clear" w:pos="720"/>
          <w:tab w:val="left" w:pos="0" w:leader="none"/>
        </w:tabs>
        <w:spacing w:lineRule="auto" w:line="240" w:before="0" w:after="0"/>
        <w:ind w:hanging="0" w:start="709"/>
        <w:rPr>
          <w:lang w:val="en-US"/>
        </w:rPr>
      </w:pPr>
      <w:r>
        <w:rPr>
          <w:lang w:val="en-US"/>
        </w:rPr>
      </w:r>
    </w:p>
    <w:p>
      <w:pPr>
        <w:pStyle w:val="Heading3"/>
        <w:spacing w:lineRule="auto" w:line="240" w:before="0" w:after="0"/>
        <w:ind w:hanging="0" w:start="0"/>
        <w:rPr/>
      </w:pPr>
      <w:r>
        <w:rPr>
          <w:rStyle w:val="Strong"/>
          <w:rFonts w:ascii="Arial" w:hAnsi="Arial"/>
          <w:b/>
          <w:bCs/>
          <w:sz w:val="22"/>
          <w:szCs w:val="22"/>
          <w:lang w:val="en-US"/>
        </w:rPr>
        <w:t>2. Specific Competencies</w:t>
      </w:r>
    </w:p>
    <w:p>
      <w:pPr>
        <w:pStyle w:val="BodyText"/>
        <w:spacing w:lineRule="auto" w:line="240" w:before="0" w:after="0"/>
        <w:ind w:hanging="0" w:start="0"/>
        <w:rPr>
          <w:lang w:val="en-US"/>
        </w:rPr>
      </w:pPr>
      <w:r>
        <w:rPr>
          <w:rFonts w:ascii="Arial" w:hAnsi="Arial"/>
          <w:sz w:val="22"/>
          <w:szCs w:val="22"/>
          <w:lang w:val="en-US"/>
        </w:rPr>
        <w:t>Upon completion of the specialization, the resident acquires specific competencies as well as practical kno</w:t>
      </w:r>
      <w:r>
        <w:rPr>
          <w:rFonts w:ascii="Arial" w:hAnsi="Arial"/>
          <w:b w:val="false"/>
          <w:bCs w:val="false"/>
          <w:sz w:val="22"/>
          <w:szCs w:val="22"/>
          <w:lang w:val="en-US"/>
        </w:rPr>
        <w:t>wledge and skills in the following areas:</w:t>
      </w:r>
    </w:p>
    <w:p>
      <w:pPr>
        <w:pStyle w:val="BodyText"/>
        <w:spacing w:lineRule="auto" w:line="240" w:before="0" w:after="0"/>
        <w:ind w:hanging="0" w:start="0"/>
        <w:rPr/>
      </w:pPr>
      <w:r>
        <w:rPr>
          <w:rStyle w:val="Strong"/>
          <w:rFonts w:ascii="Arial" w:hAnsi="Arial"/>
          <w:b w:val="false"/>
          <w:bCs w:val="false"/>
          <w:sz w:val="22"/>
          <w:szCs w:val="22"/>
          <w:lang w:val="en-US"/>
        </w:rPr>
        <w:t>2.1</w:t>
      </w:r>
      <w:r>
        <w:rPr>
          <w:rFonts w:ascii="Arial" w:hAnsi="Arial"/>
          <w:b w:val="false"/>
          <w:bCs w:val="false"/>
          <w:sz w:val="22"/>
          <w:szCs w:val="22"/>
          <w:lang w:val="en-US"/>
        </w:rPr>
        <w:t xml:space="preserve"> General anesthesia, regional anesthesia, and immediate postoperative care</w:t>
        <w:br/>
      </w:r>
      <w:r>
        <w:rPr>
          <w:rStyle w:val="Strong"/>
          <w:rFonts w:ascii="Arial" w:hAnsi="Arial"/>
          <w:b w:val="false"/>
          <w:bCs w:val="false"/>
          <w:sz w:val="22"/>
          <w:szCs w:val="22"/>
          <w:lang w:val="en-US"/>
        </w:rPr>
        <w:t>2.2</w:t>
      </w:r>
      <w:r>
        <w:rPr>
          <w:rFonts w:ascii="Arial" w:hAnsi="Arial"/>
          <w:b w:val="false"/>
          <w:bCs w:val="false"/>
          <w:sz w:val="22"/>
          <w:szCs w:val="22"/>
          <w:lang w:val="en-US"/>
        </w:rPr>
        <w:t xml:space="preserve"> Specialized anesthesia</w:t>
        <w:br/>
      </w:r>
      <w:r>
        <w:rPr>
          <w:rStyle w:val="Strong"/>
          <w:rFonts w:ascii="Arial" w:hAnsi="Arial"/>
          <w:b w:val="false"/>
          <w:bCs w:val="false"/>
          <w:sz w:val="22"/>
          <w:szCs w:val="22"/>
          <w:lang w:val="en-US"/>
        </w:rPr>
        <w:t>2.3</w:t>
      </w:r>
      <w:r>
        <w:rPr>
          <w:rFonts w:ascii="Arial" w:hAnsi="Arial"/>
          <w:b w:val="false"/>
          <w:bCs w:val="false"/>
          <w:sz w:val="22"/>
          <w:szCs w:val="22"/>
          <w:lang w:val="en-US"/>
        </w:rPr>
        <w:t xml:space="preserve"> Pain management</w:t>
        <w:br/>
      </w:r>
      <w:r>
        <w:rPr>
          <w:rStyle w:val="Strong"/>
          <w:rFonts w:ascii="Arial" w:hAnsi="Arial"/>
          <w:b w:val="false"/>
          <w:bCs w:val="false"/>
          <w:sz w:val="22"/>
          <w:szCs w:val="22"/>
          <w:lang w:val="en-US"/>
        </w:rPr>
        <w:t>2.4</w:t>
      </w:r>
      <w:r>
        <w:rPr>
          <w:rFonts w:ascii="Arial" w:hAnsi="Arial"/>
          <w:b w:val="false"/>
          <w:bCs w:val="false"/>
          <w:sz w:val="22"/>
          <w:szCs w:val="22"/>
          <w:lang w:val="en-US"/>
        </w:rPr>
        <w:t xml:space="preserve"> Basics of resuscitation and selected topics in emergency medicine</w:t>
        <w:br/>
      </w:r>
      <w:r>
        <w:rPr>
          <w:rStyle w:val="Strong"/>
          <w:rFonts w:ascii="Arial" w:hAnsi="Arial"/>
          <w:b w:val="false"/>
          <w:bCs w:val="false"/>
          <w:sz w:val="22"/>
          <w:szCs w:val="22"/>
          <w:lang w:val="en-US"/>
        </w:rPr>
        <w:t>2.5</w:t>
      </w:r>
      <w:r>
        <w:rPr>
          <w:rFonts w:ascii="Arial" w:hAnsi="Arial"/>
          <w:b w:val="false"/>
          <w:bCs w:val="false"/>
          <w:sz w:val="22"/>
          <w:szCs w:val="22"/>
          <w:lang w:val="en-US"/>
        </w:rPr>
        <w:t xml:space="preserve"> Intensive care medicine</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Heading3"/>
        <w:spacing w:lineRule="auto" w:line="240" w:before="0" w:after="0"/>
        <w:ind w:hanging="0" w:start="0"/>
        <w:rPr/>
      </w:pPr>
      <w:r>
        <w:rPr>
          <w:rStyle w:val="Strong"/>
          <w:rFonts w:ascii="Arial" w:hAnsi="Arial"/>
          <w:b/>
          <w:bCs/>
          <w:sz w:val="22"/>
          <w:szCs w:val="22"/>
          <w:lang w:val="en-US"/>
        </w:rPr>
        <w:t>2.1 General Anesthesia, Regional Anesthesia, and Immediate Postoperative Care</w:t>
      </w:r>
    </w:p>
    <w:p>
      <w:pPr>
        <w:pStyle w:val="BodyText"/>
        <w:spacing w:lineRule="auto" w:line="240" w:before="0" w:after="0"/>
        <w:ind w:hanging="0" w:start="0"/>
        <w:rPr/>
      </w:pPr>
      <w:r>
        <w:rPr>
          <w:rStyle w:val="Strong"/>
          <w:rFonts w:ascii="Arial" w:hAnsi="Arial"/>
          <w:b w:val="false"/>
          <w:bCs w:val="false"/>
          <w:sz w:val="22"/>
          <w:szCs w:val="22"/>
          <w:lang w:val="en-US"/>
        </w:rPr>
        <w:t>2.1.1</w:t>
      </w:r>
      <w:r>
        <w:rPr>
          <w:rFonts w:ascii="Arial" w:hAnsi="Arial"/>
          <w:b w:val="false"/>
          <w:bCs w:val="false"/>
          <w:sz w:val="22"/>
          <w:szCs w:val="22"/>
          <w:lang w:val="en-US"/>
        </w:rPr>
        <w:t xml:space="preserve"> The resident acquires theoretical and practical knowledge related to the specifics of anesthes</w:t>
      </w:r>
      <w:r>
        <w:rPr>
          <w:rFonts w:ascii="Arial" w:hAnsi="Arial"/>
          <w:sz w:val="22"/>
          <w:szCs w:val="22"/>
          <w:lang w:val="en-US"/>
        </w:rPr>
        <w:t>iology techniques and perioperative care and must demonstrate the ability to:</w:t>
      </w:r>
    </w:p>
    <w:p>
      <w:pPr>
        <w:pStyle w:val="BodyText"/>
        <w:spacing w:lineRule="auto" w:line="240" w:before="0" w:after="0"/>
        <w:ind w:hanging="0" w:start="0"/>
        <w:rPr>
          <w:lang w:val="en-US"/>
        </w:rPr>
      </w:pPr>
      <w:r>
        <w:rPr>
          <w:rFonts w:ascii="Arial" w:hAnsi="Arial"/>
          <w:sz w:val="22"/>
          <w:szCs w:val="22"/>
          <w:lang w:val="en-US"/>
        </w:rPr>
        <w:t>a) Perform preoperative evaluation and preparation for anesthesia</w:t>
        <w:br/>
        <w:t>b) Assess preoperative risk and prepare adult patients</w:t>
        <w:br/>
        <w:t>c) Assess preoperative risk and prepare pediatric patients for surgery</w:t>
        <w:br/>
        <w:t>d) Assess and prepare patients for surgical interventions performed in outpatient or day surgery settings (ambulatory surgery and anesthesia)</w:t>
        <w:br/>
        <w:t>e) Assess and prepare patients for elective anesthesia and surgery</w:t>
        <w:br/>
        <w:t>f) Assess and prepare patients for emergency anesthesia and surgery</w:t>
        <w:br/>
        <w:t>g) Evaluate volume and electrolyte imbalances</w:t>
        <w:br/>
        <w:t>h) Assess cardiovascular risk in non-cardiac surgery</w:t>
        <w:br/>
        <w:t>i) Assess pulmonary risk</w:t>
        <w:br/>
        <w:t>j) Know and use scoring systems relevant to anesthesia</w:t>
        <w:br/>
        <w:t>k) Master the skill of performing premedication</w:t>
      </w:r>
    </w:p>
    <w:p>
      <w:pPr>
        <w:pStyle w:val="BodyText"/>
        <w:spacing w:lineRule="auto" w:line="240" w:before="0" w:after="0"/>
        <w:ind w:hanging="0" w:start="0"/>
        <w:rPr/>
      </w:pPr>
      <w:r>
        <w:rPr>
          <w:rFonts w:ascii="Arial" w:hAnsi="Arial"/>
          <w:sz w:val="22"/>
          <w:szCs w:val="22"/>
          <w:lang w:val="en-US"/>
        </w:rPr>
        <w:t xml:space="preserve">The resident must perform or assist in </w:t>
      </w:r>
      <w:r>
        <w:rPr>
          <w:rStyle w:val="Strong"/>
          <w:rFonts w:ascii="Arial" w:hAnsi="Arial"/>
          <w:b w:val="false"/>
          <w:bCs w:val="false"/>
          <w:sz w:val="22"/>
          <w:szCs w:val="22"/>
          <w:lang w:val="en-US"/>
        </w:rPr>
        <w:t>50 preoperative assessments and preparations for anesthesia</w:t>
      </w:r>
      <w:r>
        <w:rPr>
          <w:rFonts w:ascii="Arial" w:hAnsi="Arial"/>
          <w:b w:val="false"/>
          <w:bCs w:val="false"/>
          <w:sz w:val="22"/>
          <w:szCs w:val="22"/>
          <w:lang w:val="en-US"/>
        </w:rPr>
        <w:t xml:space="preserve">, including </w:t>
      </w:r>
      <w:r>
        <w:rPr>
          <w:rStyle w:val="Strong"/>
          <w:rFonts w:ascii="Arial" w:hAnsi="Arial"/>
          <w:b w:val="false"/>
          <w:bCs w:val="false"/>
          <w:sz w:val="22"/>
          <w:szCs w:val="22"/>
          <w:lang w:val="en-US"/>
        </w:rPr>
        <w:t>10 high-risk cases</w:t>
      </w:r>
      <w:r>
        <w:rPr>
          <w:rFonts w:ascii="Arial" w:hAnsi="Arial"/>
          <w:b w:val="false"/>
          <w:bCs w:val="false"/>
          <w:sz w:val="22"/>
          <w:szCs w:val="22"/>
          <w:lang w:val="en-US"/>
        </w:rPr>
        <w:t>.</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2.1.2 Regional Anesthesia</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demonstrate the ability to:</w:t>
      </w:r>
    </w:p>
    <w:p>
      <w:pPr>
        <w:pStyle w:val="BodyText"/>
        <w:spacing w:lineRule="auto" w:line="240" w:before="0" w:after="0"/>
        <w:ind w:hanging="0" w:start="0"/>
        <w:rPr>
          <w:lang w:val="en-US"/>
        </w:rPr>
      </w:pPr>
      <w:r>
        <w:rPr>
          <w:rFonts w:ascii="Arial" w:hAnsi="Arial"/>
          <w:sz w:val="22"/>
          <w:szCs w:val="22"/>
          <w:lang w:val="en-US"/>
        </w:rPr>
        <w:t>a) Perform peripheral nerve blocks of the upper and lower extremities</w:t>
        <w:br/>
        <w:t>b) Perform central neuraxial blocks</w:t>
        <w:br/>
        <w:t>c) Understand the complications of regional anesthesia</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the following procedures: </w:t>
      </w:r>
      <w:r>
        <w:rPr>
          <w:rStyle w:val="Strong"/>
          <w:rFonts w:ascii="Arial" w:hAnsi="Arial"/>
          <w:b w:val="false"/>
          <w:bCs w:val="false"/>
          <w:sz w:val="22"/>
          <w:szCs w:val="22"/>
          <w:lang w:val="en-US"/>
        </w:rPr>
        <w:t>Spinal anesthesia</w:t>
      </w:r>
      <w:r>
        <w:rPr>
          <w:rFonts w:ascii="Arial" w:hAnsi="Arial"/>
          <w:b w:val="false"/>
          <w:bCs w:val="false"/>
          <w:sz w:val="22"/>
          <w:szCs w:val="22"/>
          <w:lang w:val="en-US"/>
        </w:rPr>
        <w:t xml:space="preserve"> – 100 procedures;  </w:t>
      </w:r>
      <w:r>
        <w:rPr>
          <w:rStyle w:val="Strong"/>
          <w:rFonts w:ascii="Arial" w:hAnsi="Arial"/>
          <w:b w:val="false"/>
          <w:bCs w:val="false"/>
          <w:sz w:val="22"/>
          <w:szCs w:val="22"/>
          <w:lang w:val="en-US"/>
        </w:rPr>
        <w:t>Epidural anesthesia</w:t>
      </w:r>
      <w:r>
        <w:rPr>
          <w:rFonts w:ascii="Arial" w:hAnsi="Arial"/>
          <w:b w:val="false"/>
          <w:bCs w:val="false"/>
          <w:sz w:val="22"/>
          <w:szCs w:val="22"/>
          <w:lang w:val="en-US"/>
        </w:rPr>
        <w:t xml:space="preserve"> – 100 procedures; </w:t>
      </w:r>
      <w:r>
        <w:rPr>
          <w:rStyle w:val="Strong"/>
          <w:rFonts w:ascii="Arial" w:hAnsi="Arial"/>
          <w:b w:val="false"/>
          <w:bCs w:val="false"/>
          <w:sz w:val="22"/>
          <w:szCs w:val="22"/>
          <w:lang w:val="en-US"/>
        </w:rPr>
        <w:t>Peripheral nerve blocks of the upper extremities</w:t>
      </w:r>
      <w:r>
        <w:rPr>
          <w:rFonts w:ascii="Arial" w:hAnsi="Arial"/>
          <w:b w:val="false"/>
          <w:bCs w:val="false"/>
          <w:sz w:val="22"/>
          <w:szCs w:val="22"/>
          <w:lang w:val="en-US"/>
        </w:rPr>
        <w:t xml:space="preserve"> – 50 procedures; </w:t>
      </w:r>
      <w:r>
        <w:rPr>
          <w:rStyle w:val="Strong"/>
          <w:rFonts w:ascii="Arial" w:hAnsi="Arial"/>
          <w:b w:val="false"/>
          <w:bCs w:val="false"/>
          <w:sz w:val="22"/>
          <w:szCs w:val="22"/>
          <w:lang w:val="en-US"/>
        </w:rPr>
        <w:t>Peripheral nerve blocks of the lower extremities</w:t>
      </w:r>
      <w:r>
        <w:rPr>
          <w:rFonts w:ascii="Arial" w:hAnsi="Arial"/>
          <w:b w:val="false"/>
          <w:bCs w:val="false"/>
          <w:sz w:val="22"/>
          <w:szCs w:val="22"/>
          <w:lang w:val="en-US"/>
        </w:rPr>
        <w:t xml:space="preserve"> – 50 procedures</w:t>
      </w:r>
    </w:p>
    <w:p>
      <w:pPr>
        <w:pStyle w:val="BodyText"/>
        <w:spacing w:lineRule="auto" w:line="240" w:before="0" w:after="0"/>
        <w:ind w:hanging="0" w:start="0"/>
        <w:rPr>
          <w:lang w:val="en-US"/>
        </w:rPr>
      </w:pPr>
      <w:r>
        <w:rPr>
          <w:lang w:val="en-US"/>
        </w:rPr>
      </w:r>
    </w:p>
    <w:p>
      <w:pPr>
        <w:pStyle w:val="Heading3"/>
        <w:spacing w:lineRule="auto" w:line="240" w:before="0" w:after="0"/>
        <w:ind w:hanging="0" w:start="0"/>
        <w:rPr/>
      </w:pPr>
      <w:r>
        <w:rPr>
          <w:rStyle w:val="Strong"/>
          <w:rFonts w:ascii="Arial" w:hAnsi="Arial"/>
          <w:b w:val="false"/>
          <w:bCs w:val="false"/>
          <w:sz w:val="22"/>
          <w:szCs w:val="22"/>
          <w:lang w:val="en-US"/>
        </w:rPr>
        <w:t>2.1.3 Anesthesia Machine, Equipment, and Monitoring</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w:t>
      </w:r>
    </w:p>
    <w:p>
      <w:pPr>
        <w:pStyle w:val="BodyText"/>
        <w:spacing w:lineRule="auto" w:line="240" w:before="0" w:after="0"/>
        <w:ind w:hanging="0" w:start="0"/>
        <w:rPr>
          <w:lang w:val="en-US"/>
        </w:rPr>
      </w:pPr>
      <w:r>
        <w:rPr>
          <w:rFonts w:ascii="Arial" w:hAnsi="Arial"/>
          <w:sz w:val="22"/>
          <w:szCs w:val="22"/>
          <w:lang w:val="en-US"/>
        </w:rPr>
        <w:t>a) Demonstrate the ability to use the anesthesia machine</w:t>
        <w:br/>
        <w:t>b) Acquire knowledge and skills in the use of medical gases, fluids, and vaporizers</w:t>
        <w:br/>
        <w:t>c) Demonstrate the ability to use mechanical ventilation devices (ventilators/respirators)</w:t>
        <w:br/>
        <w:t>d) Understand safety protocols in operating rooms</w:t>
        <w:br/>
        <w:t>e) Demonstrate the ability to assess the use of basic and advanced monitoring of vital functions</w:t>
        <w:br/>
        <w:t>f) Master the application of statistics and informatics in perioperative care</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100 procedures of testing the anesthesia machine and ventilator</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2.1.4 Anesthesia for Abdominal Surgery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in understanding the etiology, pathophysiology, clinical presentation, and interventions in abdominal surgery, as well as in performing anesthesia for:</w:t>
      </w:r>
    </w:p>
    <w:p>
      <w:pPr>
        <w:pStyle w:val="BodyText"/>
        <w:spacing w:lineRule="auto" w:line="240" w:before="0" w:after="0"/>
        <w:ind w:hanging="0" w:start="0"/>
        <w:rPr>
          <w:lang w:val="en-US"/>
        </w:rPr>
      </w:pPr>
      <w:r>
        <w:rPr>
          <w:rFonts w:ascii="Arial" w:hAnsi="Arial"/>
          <w:sz w:val="22"/>
          <w:szCs w:val="22"/>
          <w:lang w:val="en-US"/>
        </w:rPr>
        <w:t>a) Open and laparoscopic cholecystectomy</w:t>
        <w:br/>
        <w:t>b) Pancreatic surgery</w:t>
        <w:br/>
        <w:t>c) Colorectal surgery</w:t>
        <w:br/>
        <w:t>d) Esophagogastrectomy</w:t>
        <w:br/>
        <w:t>e) Abdominal trauma</w:t>
        <w:br/>
        <w:t>f) Abdominal obstruction and perforation</w:t>
        <w:br/>
        <w:t>g) Hernia surgeries</w:t>
      </w:r>
    </w:p>
    <w:p>
      <w:pPr>
        <w:pStyle w:val="BodyText"/>
        <w:spacing w:lineRule="auto" w:line="240" w:before="0" w:after="0"/>
        <w:ind w:hanging="0" w:start="0"/>
        <w:rPr/>
      </w:pPr>
      <w:r>
        <w:rPr>
          <w:rFonts w:ascii="Arial" w:hAnsi="Arial"/>
          <w:sz w:val="22"/>
          <w:szCs w:val="22"/>
          <w:lang w:val="en-US"/>
        </w:rPr>
        <w:t>The resident must perform or assist i</w:t>
      </w:r>
      <w:r>
        <w:rPr>
          <w:rFonts w:ascii="Arial" w:hAnsi="Arial"/>
          <w:b w:val="false"/>
          <w:bCs w:val="false"/>
          <w:sz w:val="22"/>
          <w:szCs w:val="22"/>
          <w:lang w:val="en-US"/>
        </w:rPr>
        <w:t xml:space="preserve">n </w:t>
      </w:r>
      <w:r>
        <w:rPr>
          <w:rStyle w:val="Strong"/>
          <w:rFonts w:ascii="Arial" w:hAnsi="Arial"/>
          <w:b w:val="false"/>
          <w:bCs w:val="false"/>
          <w:sz w:val="22"/>
          <w:szCs w:val="22"/>
          <w:lang w:val="en-US"/>
        </w:rPr>
        <w:t>300 anesthesia procedures for abdominal surgery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2.1.5 Anesthesia in Gynecology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in understanding the etiology, pathophysiology, clinical presentation, and interventions in gynecology, as well as in performing anesthesia for:</w:t>
      </w:r>
    </w:p>
    <w:p>
      <w:pPr>
        <w:pStyle w:val="BodyText"/>
        <w:spacing w:lineRule="auto" w:line="240" w:before="0" w:after="0"/>
        <w:ind w:hanging="0" w:start="0"/>
        <w:rPr>
          <w:lang w:val="en-US"/>
        </w:rPr>
      </w:pPr>
      <w:r>
        <w:rPr>
          <w:rFonts w:ascii="Arial" w:hAnsi="Arial"/>
          <w:sz w:val="22"/>
          <w:szCs w:val="22"/>
          <w:lang w:val="en-US"/>
        </w:rPr>
        <w:t>a) Minor gynecological procedures</w:t>
        <w:br/>
        <w:t>b) Laparoscopic surgery</w:t>
        <w:br/>
        <w:t>c) Radical cancer surgeries</w:t>
        <w:br/>
        <w:t>d) Hysteroscopy, laser procedures, and fertility-related surgeries</w:t>
      </w:r>
    </w:p>
    <w:p>
      <w:pPr>
        <w:pStyle w:val="BodyText"/>
        <w:spacing w:lineRule="auto" w:line="240" w:before="0" w:after="0"/>
        <w:ind w:hanging="0" w:start="0"/>
        <w:rPr/>
      </w:pPr>
      <w:r>
        <w:rPr>
          <w:rFonts w:ascii="Arial" w:hAnsi="Arial"/>
          <w:sz w:val="22"/>
          <w:szCs w:val="22"/>
          <w:lang w:val="en-US"/>
        </w:rPr>
        <w:t>The resident must perform or assist i</w:t>
      </w:r>
      <w:r>
        <w:rPr>
          <w:rFonts w:ascii="Arial" w:hAnsi="Arial"/>
          <w:b w:val="false"/>
          <w:bCs w:val="false"/>
          <w:sz w:val="22"/>
          <w:szCs w:val="22"/>
          <w:lang w:val="en-US"/>
        </w:rPr>
        <w:t xml:space="preserve">n </w:t>
      </w:r>
      <w:r>
        <w:rPr>
          <w:rStyle w:val="Strong"/>
          <w:rFonts w:ascii="Arial" w:hAnsi="Arial"/>
          <w:b w:val="false"/>
          <w:bCs w:val="false"/>
          <w:sz w:val="22"/>
          <w:szCs w:val="22"/>
          <w:lang w:val="en-US"/>
        </w:rPr>
        <w:t>75 anesthesia procedures in gynecology</w:t>
      </w:r>
      <w:r>
        <w:rPr>
          <w:rFonts w:ascii="Arial" w:hAnsi="Arial"/>
          <w:b w:val="false"/>
          <w:bCs w:val="false"/>
          <w:sz w:val="22"/>
          <w:szCs w:val="22"/>
          <w:lang w:val="en-US"/>
        </w:rPr>
        <w:t>.</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2.1.6 Anesthesia in Outpatient and Day Surgery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w:t>
      </w:r>
    </w:p>
    <w:p>
      <w:pPr>
        <w:pStyle w:val="BodyText"/>
        <w:spacing w:lineRule="auto" w:line="240" w:before="0" w:after="0"/>
        <w:ind w:hanging="0" w:start="0"/>
        <w:rPr>
          <w:lang w:val="en-US"/>
        </w:rPr>
      </w:pPr>
      <w:r>
        <w:rPr>
          <w:rFonts w:ascii="Arial" w:hAnsi="Arial"/>
          <w:sz w:val="22"/>
          <w:szCs w:val="22"/>
          <w:lang w:val="en-US"/>
        </w:rPr>
        <w:t>a) Perform anesthesia for minor short-duration procedures</w:t>
        <w:br/>
        <w:t>b) Be skilled in postoperative management of pain, nausea, and vomiting</w:t>
        <w:br/>
        <w:t>c) Perform outpatient regional anesthesia</w:t>
        <w:br/>
        <w:t>d) Understand and apply patient sedation techniques</w:t>
      </w:r>
    </w:p>
    <w:p>
      <w:pPr>
        <w:pStyle w:val="BodyText"/>
        <w:spacing w:lineRule="auto" w:line="240" w:before="0" w:after="0"/>
        <w:ind w:hanging="0" w:start="0"/>
        <w:rPr/>
      </w:pPr>
      <w:r>
        <w:rPr>
          <w:rFonts w:ascii="Arial" w:hAnsi="Arial"/>
          <w:sz w:val="22"/>
          <w:szCs w:val="22"/>
          <w:lang w:val="en-US"/>
        </w:rPr>
        <w:t xml:space="preserve">The resident must perform or assist in </w:t>
      </w:r>
      <w:r>
        <w:rPr>
          <w:rStyle w:val="Strong"/>
          <w:rFonts w:ascii="Arial" w:hAnsi="Arial"/>
          <w:b w:val="false"/>
          <w:bCs w:val="false"/>
          <w:sz w:val="22"/>
          <w:szCs w:val="22"/>
          <w:lang w:val="en-US"/>
        </w:rPr>
        <w:t>150 anesthesia procedures in outpatient and day surgery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2.1.7 Anesthesia in Traumatology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w:t>
      </w:r>
    </w:p>
    <w:p>
      <w:pPr>
        <w:pStyle w:val="BodyText"/>
        <w:spacing w:lineRule="auto" w:line="240" w:before="0" w:after="0"/>
        <w:ind w:hanging="0" w:start="0"/>
        <w:rPr>
          <w:lang w:val="en-US"/>
        </w:rPr>
      </w:pPr>
      <w:r>
        <w:rPr>
          <w:rFonts w:ascii="Arial" w:hAnsi="Arial"/>
          <w:sz w:val="22"/>
          <w:szCs w:val="22"/>
          <w:lang w:val="en-US"/>
        </w:rPr>
        <w:t>a) Manage the airway in acute trauma</w:t>
        <w:br/>
        <w:t>b) Understand the airway management algorithm in trauma (use of laryngeal mask and other techniques and equipment in accordance with locally adapted protocols)</w:t>
        <w:br/>
        <w:t>c) Perform regional anesthesia (central and peripheral blocks)</w:t>
      </w:r>
    </w:p>
    <w:p>
      <w:pPr>
        <w:pStyle w:val="BodyText"/>
        <w:spacing w:lineRule="auto" w:line="240" w:before="0" w:after="0"/>
        <w:ind w:hanging="0" w:start="0"/>
        <w:rPr/>
      </w:pPr>
      <w:r>
        <w:rPr>
          <w:rFonts w:ascii="Arial" w:hAnsi="Arial"/>
          <w:sz w:val="22"/>
          <w:szCs w:val="22"/>
          <w:lang w:val="en-US"/>
        </w:rPr>
        <w:t xml:space="preserve">The resident must perform or assist in </w:t>
      </w:r>
      <w:r>
        <w:rPr>
          <w:rStyle w:val="Strong"/>
          <w:rFonts w:ascii="Arial" w:hAnsi="Arial"/>
          <w:b w:val="false"/>
          <w:bCs w:val="false"/>
          <w:sz w:val="22"/>
          <w:szCs w:val="22"/>
          <w:lang w:val="en-US"/>
        </w:rPr>
        <w:t>150 anesthesia procedures in traumatology</w:t>
      </w:r>
      <w:r>
        <w:rPr>
          <w:rFonts w:ascii="Arial" w:hAnsi="Arial"/>
          <w:b w:val="false"/>
          <w:bCs w:val="false"/>
          <w:sz w:val="22"/>
          <w:szCs w:val="22"/>
          <w:lang w:val="en-US"/>
        </w:rPr>
        <w:t>.</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2.1.8 Anesthesia in Urology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in understanding the etiology, pathophysiology, clinical presentation, and interventions in urology, as well as in performing anesthesia for:</w:t>
      </w:r>
    </w:p>
    <w:p>
      <w:pPr>
        <w:pStyle w:val="BodyText"/>
        <w:spacing w:lineRule="auto" w:line="240" w:before="0" w:after="0"/>
        <w:ind w:hanging="0" w:start="0"/>
        <w:rPr>
          <w:lang w:val="en-US"/>
        </w:rPr>
      </w:pPr>
      <w:r>
        <w:rPr>
          <w:rFonts w:ascii="Arial" w:hAnsi="Arial"/>
          <w:sz w:val="22"/>
          <w:szCs w:val="22"/>
          <w:lang w:val="en-US"/>
        </w:rPr>
        <w:t>a) Cystoscopy and percutaneous nephrolithotomy</w:t>
        <w:br/>
        <w:t>b) Cystectomy</w:t>
        <w:br/>
        <w:t>c) Nephrectomy</w:t>
        <w:br/>
        <w:t>d) Radical prostatectomy</w:t>
        <w:br/>
        <w:t>e) Transurethral prostatectomy</w:t>
      </w:r>
    </w:p>
    <w:p>
      <w:pPr>
        <w:pStyle w:val="BodyText"/>
        <w:spacing w:lineRule="auto" w:line="240" w:before="0" w:after="0"/>
        <w:ind w:hanging="0" w:start="0"/>
        <w:rPr/>
      </w:pPr>
      <w:r>
        <w:rPr>
          <w:rFonts w:ascii="Arial" w:hAnsi="Arial"/>
          <w:sz w:val="22"/>
          <w:szCs w:val="22"/>
          <w:lang w:val="en-US"/>
        </w:rPr>
        <w:t>The resident must perform or assist in</w:t>
      </w:r>
      <w:r>
        <w:rPr>
          <w:rFonts w:ascii="Arial" w:hAnsi="Arial"/>
          <w:b w:val="false"/>
          <w:bCs w:val="false"/>
          <w:sz w:val="22"/>
          <w:szCs w:val="22"/>
          <w:lang w:val="en-US"/>
        </w:rPr>
        <w:t xml:space="preserve"> </w:t>
      </w:r>
      <w:r>
        <w:rPr>
          <w:rStyle w:val="Strong"/>
          <w:rFonts w:ascii="Arial" w:hAnsi="Arial"/>
          <w:b w:val="false"/>
          <w:bCs w:val="false"/>
          <w:sz w:val="22"/>
          <w:szCs w:val="22"/>
          <w:lang w:val="en-US"/>
        </w:rPr>
        <w:t>75 anesthesia procedures in urology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2.1.9 Anesthesia in Orthopedics</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 perform regional anesthesia for hip and knee arthroplasty with or without autotransfusion, and to administer anesthesia for:</w:t>
      </w:r>
    </w:p>
    <w:p>
      <w:pPr>
        <w:pStyle w:val="BodyText"/>
        <w:spacing w:lineRule="auto" w:line="240" w:before="0" w:after="0"/>
        <w:ind w:hanging="0" w:start="0"/>
        <w:rPr>
          <w:lang w:val="en-US"/>
        </w:rPr>
      </w:pPr>
      <w:r>
        <w:rPr>
          <w:rFonts w:ascii="Arial" w:hAnsi="Arial"/>
          <w:sz w:val="22"/>
          <w:szCs w:val="22"/>
          <w:lang w:val="en-US"/>
        </w:rPr>
        <w:t>a) Fractures of the musculoskeletal system</w:t>
        <w:br/>
        <w:t>b) Arthroscopy</w:t>
        <w:br/>
        <w:t>c) Orthopedic surgery in children</w:t>
      </w:r>
    </w:p>
    <w:p>
      <w:pPr>
        <w:pStyle w:val="BodyText"/>
        <w:spacing w:lineRule="auto" w:line="240" w:before="0" w:after="0"/>
        <w:ind w:hanging="0" w:start="0"/>
        <w:rPr/>
      </w:pPr>
      <w:r>
        <w:rPr>
          <w:rFonts w:ascii="Arial" w:hAnsi="Arial"/>
          <w:sz w:val="22"/>
          <w:szCs w:val="22"/>
          <w:lang w:val="en-US"/>
        </w:rPr>
        <w:t>The resident must perform or assist in</w:t>
      </w:r>
      <w:r>
        <w:rPr>
          <w:rFonts w:ascii="Arial" w:hAnsi="Arial"/>
          <w:b w:val="false"/>
          <w:bCs w:val="false"/>
          <w:sz w:val="22"/>
          <w:szCs w:val="22"/>
          <w:lang w:val="en-US"/>
        </w:rPr>
        <w:t xml:space="preserve"> </w:t>
      </w:r>
      <w:r>
        <w:rPr>
          <w:rStyle w:val="Strong"/>
          <w:rFonts w:ascii="Arial" w:hAnsi="Arial"/>
          <w:b w:val="false"/>
          <w:bCs w:val="false"/>
          <w:sz w:val="22"/>
          <w:szCs w:val="22"/>
          <w:lang w:val="en-US"/>
        </w:rPr>
        <w:t>100 anesthesia procedures in orthopedics</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2.1.10 Anesthesia in Plastic, Reconstructive, and Aesthetic Surgery</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 understand anesthesiological complications in plastic, reconstructive, and aesthetic surgery.</w:t>
      </w:r>
    </w:p>
    <w:p>
      <w:pPr>
        <w:pStyle w:val="BodyText"/>
        <w:spacing w:lineRule="auto" w:line="240" w:before="0" w:after="0"/>
        <w:ind w:hanging="0" w:start="0"/>
        <w:rPr/>
      </w:pPr>
      <w:r>
        <w:rPr>
          <w:rFonts w:ascii="Arial" w:hAnsi="Arial"/>
          <w:sz w:val="22"/>
          <w:szCs w:val="22"/>
          <w:lang w:val="en-US"/>
        </w:rPr>
        <w:t xml:space="preserve">The resident must perform or assist in </w:t>
      </w:r>
      <w:r>
        <w:rPr>
          <w:rStyle w:val="Strong"/>
          <w:rFonts w:ascii="Arial" w:hAnsi="Arial"/>
          <w:b w:val="false"/>
          <w:bCs w:val="false"/>
          <w:sz w:val="22"/>
          <w:szCs w:val="22"/>
          <w:lang w:val="en-US"/>
        </w:rPr>
        <w:t>30 anesthesia procedures in plastic, reconstructive, and esthetic surgery</w:t>
      </w:r>
      <w:r>
        <w:rPr>
          <w:rFonts w:ascii="Arial" w:hAnsi="Arial"/>
          <w:b w:val="false"/>
          <w:bCs w:val="false"/>
          <w:sz w:val="22"/>
          <w:szCs w:val="22"/>
          <w:lang w:val="en-US"/>
        </w:rPr>
        <w:t>.</w:t>
      </w:r>
    </w:p>
    <w:p>
      <w:pPr>
        <w:pStyle w:val="Heading3"/>
        <w:spacing w:lineRule="auto" w:line="240" w:before="0" w:after="0"/>
        <w:ind w:hanging="0" w:start="0"/>
        <w:rPr/>
      </w:pPr>
      <w:r>
        <w:rPr>
          <w:rStyle w:val="Strong"/>
          <w:rFonts w:ascii="Arial" w:hAnsi="Arial"/>
          <w:b w:val="false"/>
          <w:bCs w:val="false"/>
          <w:sz w:val="22"/>
          <w:szCs w:val="22"/>
          <w:lang w:val="en-US"/>
        </w:rPr>
        <w:t>2.1.11 Resuscitation</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 perform resuscitation (basic and advanced life support measures).</w:t>
      </w:r>
    </w:p>
    <w:p>
      <w:pPr>
        <w:pStyle w:val="BodyText"/>
        <w:spacing w:lineRule="auto" w:line="240" w:before="0" w:after="0"/>
        <w:ind w:hanging="0" w:start="0"/>
        <w:rPr/>
      </w:pPr>
      <w:r>
        <w:rPr>
          <w:rFonts w:ascii="Arial" w:hAnsi="Arial"/>
          <w:sz w:val="22"/>
          <w:szCs w:val="22"/>
          <w:lang w:val="en-US"/>
        </w:rPr>
        <w:t xml:space="preserve">The resident must perform or assist in </w:t>
      </w:r>
      <w:r>
        <w:rPr>
          <w:rStyle w:val="Strong"/>
          <w:rFonts w:ascii="Arial" w:hAnsi="Arial"/>
          <w:b w:val="false"/>
          <w:bCs w:val="false"/>
          <w:sz w:val="22"/>
          <w:szCs w:val="22"/>
          <w:lang w:val="en-US"/>
        </w:rPr>
        <w:t>10 resuscitation procedures</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2.1.12 Postoperative Monitoring in the Recovery Room (PACU)</w:t>
      </w:r>
    </w:p>
    <w:p>
      <w:pPr>
        <w:pStyle w:val="BodyText"/>
        <w:spacing w:lineRule="auto" w:line="240" w:before="0" w:after="0"/>
        <w:ind w:hanging="0" w:start="0"/>
        <w:rPr>
          <w:lang w:val="en-US"/>
        </w:rPr>
      </w:pPr>
      <w:r>
        <w:rPr>
          <w:rFonts w:ascii="Arial" w:hAnsi="Arial"/>
          <w:sz w:val="22"/>
          <w:szCs w:val="22"/>
          <w:lang w:val="en-US"/>
        </w:rPr>
        <w:t>During theoretical and practical professional training, the resident must be qualified to:</w:t>
      </w:r>
    </w:p>
    <w:p>
      <w:pPr>
        <w:pStyle w:val="BodyText"/>
        <w:spacing w:lineRule="auto" w:line="240" w:before="0" w:after="0"/>
        <w:ind w:hanging="0" w:start="0"/>
        <w:rPr>
          <w:lang w:val="en-US"/>
        </w:rPr>
      </w:pPr>
      <w:r>
        <w:rPr>
          <w:rFonts w:ascii="Arial" w:hAnsi="Arial"/>
          <w:sz w:val="22"/>
          <w:szCs w:val="22"/>
          <w:lang w:val="en-US"/>
        </w:rPr>
        <w:t>a) Recognize and manage delayed awakening after anesthesia</w:t>
        <w:br/>
        <w:t>b) Recognize and treat allergic and transfusion reactions</w:t>
        <w:br/>
        <w:t>c) Recognize and treat respiratory insufficiency and bronchospasm</w:t>
        <w:br/>
        <w:t>d) Recognize and treat postoperative arrhythmias</w:t>
        <w:br/>
        <w:t>e) Recognize and treat postoperative hypotension and hypertension</w:t>
        <w:br/>
        <w:t>f) Recognize and treat neuroleptic syndrome, malignant hyperthermia, and hypothermia</w:t>
        <w:br/>
        <w:t>g) Be skilled in the management of postoperative pain</w:t>
        <w:br/>
        <w:t>h) Distinguish between superficial and deep vein thrombosis</w:t>
        <w:br/>
        <w:t>i) Recognize and treat pulmonary embolism</w:t>
        <w:br/>
        <w:t>j) Recognize and treat postoperative oliguria</w:t>
        <w:br/>
        <w:t>k) Recognize and treat drug and local anesthetic toxicity</w:t>
        <w:br/>
        <w:t>l) Recognize and treat TURP syndrome</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10 postoperative monitoring procedures</w:t>
      </w:r>
      <w:r>
        <w:rPr>
          <w:rFonts w:ascii="Arial" w:hAnsi="Arial"/>
          <w:b w:val="false"/>
          <w:bCs w:val="false"/>
          <w:sz w:val="22"/>
          <w:szCs w:val="22"/>
          <w:lang w:val="en-US"/>
        </w:rPr>
        <w:t>.</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BodyText"/>
        <w:numPr>
          <w:ilvl w:val="0"/>
          <w:numId w:val="0"/>
        </w:numPr>
        <w:tabs>
          <w:tab w:val="clear" w:pos="720"/>
          <w:tab w:val="left" w:pos="709" w:leader="none"/>
        </w:tabs>
        <w:spacing w:lineRule="auto" w:line="240" w:before="0" w:after="0"/>
        <w:ind w:hanging="0" w:start="0"/>
        <w:rPr>
          <w:lang w:val="en-US"/>
        </w:rPr>
      </w:pPr>
      <w:r>
        <w:rPr>
          <w:rFonts w:ascii="Arial" w:hAnsi="Arial"/>
          <w:b/>
          <w:bCs/>
          <w:sz w:val="22"/>
          <w:szCs w:val="22"/>
          <w:lang w:val="en-US"/>
        </w:rPr>
        <w:t>2.2 Special Anesthesia</w:t>
      </w:r>
    </w:p>
    <w:p>
      <w:pPr>
        <w:pStyle w:val="BodyText"/>
        <w:tabs>
          <w:tab w:val="clear" w:pos="720"/>
          <w:tab w:val="left" w:pos="709" w:leader="none"/>
        </w:tabs>
        <w:spacing w:lineRule="auto" w:line="240" w:before="0" w:after="0"/>
        <w:ind w:hanging="0" w:start="0"/>
        <w:rPr>
          <w:lang w:val="en-US"/>
        </w:rPr>
      </w:pPr>
      <w:r>
        <w:rPr>
          <w:rFonts w:ascii="Arial" w:hAnsi="Arial"/>
          <w:b w:val="false"/>
          <w:bCs w:val="false"/>
          <w:sz w:val="22"/>
          <w:szCs w:val="22"/>
          <w:lang w:val="en-US"/>
        </w:rPr>
        <w:t>The resident acquires theoretical and practical knowledge of the specifics of anesthesiology techniques and perioperative care in the field of specialized surgeries and must:</w:t>
      </w:r>
    </w:p>
    <w:p>
      <w:pPr>
        <w:pStyle w:val="BodyText"/>
        <w:tabs>
          <w:tab w:val="clear" w:pos="720"/>
          <w:tab w:val="left" w:pos="709" w:leader="none"/>
        </w:tabs>
        <w:spacing w:lineRule="auto" w:line="240" w:before="0" w:after="0"/>
        <w:ind w:hanging="0" w:start="0"/>
        <w:rPr>
          <w:lang w:val="en-US"/>
        </w:rPr>
      </w:pPr>
      <w:r>
        <w:rPr>
          <w:lang w:val="en-US"/>
        </w:rPr>
      </w:r>
    </w:p>
    <w:p>
      <w:pPr>
        <w:pStyle w:val="Heading3"/>
        <w:spacing w:lineRule="auto" w:line="240" w:before="0" w:after="0"/>
        <w:ind w:hanging="0" w:start="0"/>
        <w:rPr/>
      </w:pPr>
      <w:r>
        <w:rPr>
          <w:rStyle w:val="Strong"/>
          <w:rFonts w:ascii="Arial" w:hAnsi="Arial"/>
          <w:b w:val="false"/>
          <w:bCs w:val="false"/>
          <w:sz w:val="22"/>
          <w:szCs w:val="22"/>
          <w:lang w:val="en-US"/>
        </w:rPr>
        <w:t>2.2.1 Demonstrate proficiency in performing anesthesia in otorhinolaryngology and provide anesthesia for:</w:t>
      </w:r>
    </w:p>
    <w:p>
      <w:pPr>
        <w:pStyle w:val="BodyText"/>
        <w:spacing w:lineRule="auto" w:line="240" w:before="0" w:after="0"/>
        <w:ind w:hanging="0" w:start="0"/>
        <w:rPr>
          <w:lang w:val="en-US"/>
        </w:rPr>
      </w:pPr>
      <w:r>
        <w:rPr>
          <w:rFonts w:ascii="Arial" w:hAnsi="Arial"/>
          <w:b w:val="false"/>
          <w:bCs w:val="false"/>
          <w:sz w:val="22"/>
          <w:szCs w:val="22"/>
          <w:lang w:val="en-US"/>
        </w:rPr>
        <w:t>a) Laryngoscopy and microlaryngeal surgery</w:t>
        <w:br/>
        <w:t>b) Middle ear surgeries</w:t>
        <w:br/>
        <w:t>c) Nasal surgeries</w:t>
        <w:br/>
        <w:t>d) Tonsillectomy and adenoidectomy</w:t>
        <w:br/>
        <w:t>e) Esophagoscopy</w:t>
        <w:br/>
        <w:t>f) Tracheostomy and perform percutaneous tracheostomy</w:t>
        <w:br/>
        <w:t>g) Provide anesthesia and perioperative care for thyroidectomy</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130 anesthesia procedures in otorhinolaryngology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tabs>
          <w:tab w:val="clear" w:pos="720"/>
          <w:tab w:val="left" w:pos="709" w:leader="none"/>
        </w:tabs>
        <w:spacing w:lineRule="auto" w:line="240" w:before="0" w:after="0"/>
        <w:ind w:hanging="0" w:start="0"/>
        <w:rPr/>
      </w:pPr>
      <w:r>
        <w:rPr>
          <w:rStyle w:val="Strong"/>
          <w:rFonts w:ascii="Arial" w:hAnsi="Arial"/>
          <w:b w:val="false"/>
          <w:bCs w:val="false"/>
          <w:sz w:val="22"/>
          <w:szCs w:val="22"/>
          <w:lang w:val="en-US"/>
        </w:rPr>
        <w:t>2.2.2</w:t>
      </w:r>
      <w:r>
        <w:rPr>
          <w:rFonts w:ascii="Arial" w:hAnsi="Arial"/>
          <w:b w:val="false"/>
          <w:bCs w:val="false"/>
          <w:sz w:val="22"/>
          <w:szCs w:val="22"/>
          <w:lang w:val="en-US"/>
        </w:rPr>
        <w:t xml:space="preserve"> Demonstrate proficiency in performing anesthesia in </w:t>
      </w:r>
      <w:r>
        <w:rPr>
          <w:rStyle w:val="Strong"/>
          <w:rFonts w:ascii="Arial" w:hAnsi="Arial"/>
          <w:b w:val="false"/>
          <w:bCs w:val="false"/>
          <w:sz w:val="22"/>
          <w:szCs w:val="22"/>
          <w:lang w:val="en-US"/>
        </w:rPr>
        <w:t>maxillofacial and oral surgery</w:t>
      </w:r>
      <w:r>
        <w:rPr>
          <w:rFonts w:ascii="Arial" w:hAnsi="Arial"/>
          <w:b w:val="false"/>
          <w:bCs w:val="false"/>
          <w:sz w:val="22"/>
          <w:szCs w:val="22"/>
          <w:lang w:val="en-US"/>
        </w:rPr>
        <w:t xml:space="preserve"> (in adults and children), provide anesthesia for </w:t>
      </w:r>
      <w:r>
        <w:rPr>
          <w:rStyle w:val="Strong"/>
          <w:rFonts w:ascii="Arial" w:hAnsi="Arial"/>
          <w:b w:val="false"/>
          <w:bCs w:val="false"/>
          <w:sz w:val="22"/>
          <w:szCs w:val="22"/>
          <w:lang w:val="en-US"/>
        </w:rPr>
        <w:t>dental procedures in high-risk patients</w:t>
      </w:r>
      <w:r>
        <w:rPr>
          <w:rFonts w:ascii="Arial" w:hAnsi="Arial"/>
          <w:b w:val="false"/>
          <w:bCs w:val="false"/>
          <w:sz w:val="22"/>
          <w:szCs w:val="22"/>
          <w:lang w:val="en-US"/>
        </w:rPr>
        <w:t>, and perform anesthesia and:</w:t>
      </w:r>
    </w:p>
    <w:p>
      <w:pPr>
        <w:pStyle w:val="BodyText"/>
        <w:spacing w:lineRule="auto" w:line="240" w:before="0" w:after="0"/>
        <w:ind w:hanging="0" w:start="0"/>
        <w:rPr>
          <w:lang w:val="en-US"/>
        </w:rPr>
      </w:pPr>
      <w:r>
        <w:rPr>
          <w:rFonts w:ascii="Arial" w:hAnsi="Arial"/>
          <w:b w:val="false"/>
          <w:bCs w:val="false"/>
          <w:sz w:val="22"/>
          <w:szCs w:val="22"/>
          <w:lang w:val="en-US"/>
        </w:rPr>
        <w:t>a) Perioperative care in oral surgery</w:t>
        <w:br/>
        <w:t>b) Perioperative management of facial trauma</w:t>
        <w:br/>
        <w:t>c) Management during laryngectomy and radical neck dissection</w:t>
        <w:br/>
        <w:t>d) Perioperative care in major reconstructive surgery with blood transfusion</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50 anesthesia procedures in maxillofacial and oral surgery</w:t>
      </w:r>
      <w:r>
        <w:rPr>
          <w:rFonts w:ascii="Arial" w:hAnsi="Arial"/>
          <w:b w:val="false"/>
          <w:bCs w:val="false"/>
          <w:sz w:val="22"/>
          <w:szCs w:val="22"/>
          <w:lang w:val="en-US"/>
        </w:rPr>
        <w:t>.</w:t>
      </w:r>
    </w:p>
    <w:p>
      <w:pPr>
        <w:pStyle w:val="Heading3"/>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2.2.3</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in neurosurgery</w:t>
      </w:r>
      <w:r>
        <w:rPr>
          <w:rFonts w:ascii="Arial" w:hAnsi="Arial"/>
          <w:b w:val="false"/>
          <w:bCs w:val="false"/>
          <w:sz w:val="22"/>
          <w:szCs w:val="22"/>
          <w:lang w:val="en-US"/>
        </w:rPr>
        <w:t>, and:</w:t>
      </w:r>
    </w:p>
    <w:p>
      <w:pPr>
        <w:pStyle w:val="BodyText"/>
        <w:spacing w:lineRule="auto" w:line="240" w:before="0" w:after="0"/>
        <w:ind w:hanging="0" w:start="0"/>
        <w:rPr>
          <w:lang w:val="en-US"/>
        </w:rPr>
      </w:pPr>
      <w:r>
        <w:rPr>
          <w:rFonts w:ascii="Arial" w:hAnsi="Arial"/>
          <w:b w:val="false"/>
          <w:bCs w:val="false"/>
          <w:sz w:val="22"/>
          <w:szCs w:val="22"/>
          <w:lang w:val="en-US"/>
        </w:rPr>
        <w:t>a) Understand the pathophysiology and general principles of neuroanesthesia</w:t>
        <w:br/>
        <w:t>b) Assist in anesthesia for posterior fossa surgery</w:t>
        <w:br/>
        <w:t>c) Assist in anesthesia for transsphenoidal hypophysectomy</w:t>
        <w:br/>
        <w:t>d) Assist in anesthesia for intracranial neurovascular surgery</w:t>
        <w:br/>
        <w:t>e) Perform anesthesia for spinal surgery</w:t>
        <w:br/>
        <w:t>f) Perform anesthesia for interventional neuroradiology and MRI</w:t>
        <w:br/>
        <w:t>g) Be skilled in measuring intracranial pressure</w:t>
        <w:br/>
        <w:t>h) Demonstrate the ability to perform anesthesia and monitor patients with head trauma in the intensive care unit</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30 neuroanesthesia procedures</w:t>
      </w:r>
      <w:r>
        <w:rPr>
          <w:rFonts w:ascii="Arial" w:hAnsi="Arial"/>
          <w:b w:val="false"/>
          <w:bCs w:val="false"/>
          <w:sz w:val="22"/>
          <w:szCs w:val="22"/>
          <w:lang w:val="en-US"/>
        </w:rPr>
        <w:t>.</w:t>
      </w:r>
    </w:p>
    <w:p>
      <w:pPr>
        <w:pStyle w:val="Heading3"/>
        <w:tabs>
          <w:tab w:val="clear" w:pos="720"/>
          <w:tab w:val="left" w:pos="709" w:leader="none"/>
        </w:tabs>
        <w:spacing w:lineRule="auto" w:line="240" w:before="0" w:after="0"/>
        <w:ind w:hanging="0" w:start="0"/>
        <w:rPr/>
      </w:pPr>
      <w:r>
        <w:rPr>
          <w:rStyle w:val="Strong"/>
          <w:rFonts w:ascii="Arial" w:hAnsi="Arial"/>
          <w:b w:val="false"/>
          <w:bCs w:val="false"/>
          <w:sz w:val="22"/>
          <w:szCs w:val="22"/>
          <w:lang w:val="en-US"/>
        </w:rPr>
        <w:t>2.2.4</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specialized pediatric anesthesia</w:t>
      </w:r>
      <w:r>
        <w:rPr>
          <w:rFonts w:ascii="Arial" w:hAnsi="Arial"/>
          <w:b w:val="false"/>
          <w:bCs w:val="false"/>
          <w:sz w:val="22"/>
          <w:szCs w:val="22"/>
          <w:lang w:val="en-US"/>
        </w:rPr>
        <w:t>, and:</w:t>
      </w:r>
    </w:p>
    <w:p>
      <w:pPr>
        <w:pStyle w:val="BodyText"/>
        <w:spacing w:lineRule="auto" w:line="240" w:before="0" w:after="0"/>
        <w:ind w:hanging="0" w:start="0"/>
        <w:rPr>
          <w:lang w:val="en-US"/>
        </w:rPr>
      </w:pPr>
      <w:r>
        <w:rPr>
          <w:rFonts w:ascii="Arial" w:hAnsi="Arial"/>
          <w:b w:val="false"/>
          <w:bCs w:val="false"/>
          <w:sz w:val="22"/>
          <w:szCs w:val="22"/>
          <w:lang w:val="en-US"/>
        </w:rPr>
        <w:t>a) Perform anesthesia for circumcision and minor surgical procedures</w:t>
        <w:br/>
        <w:t>b) Assist in anesthesia for major and complex surgical procedures</w:t>
        <w:br/>
        <w:t>c) Assist in anesthesia for surgery of congenital diaphragmatic hernia</w:t>
        <w:br/>
        <w:t>d) Assist in anesthesia for surgery of congenital hypertrophic pyloric stenosis</w:t>
        <w:br/>
        <w:t>e) Assist in anesthesia for surgery of tracheoesophageal fistula and esophageal atresia</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100 specialized pediatric anesthesia procedures</w:t>
      </w:r>
      <w:r>
        <w:rPr>
          <w:rFonts w:ascii="Arial" w:hAnsi="Arial"/>
          <w:b w:val="false"/>
          <w:bCs w:val="false"/>
          <w:sz w:val="22"/>
          <w:szCs w:val="22"/>
          <w:lang w:val="en-US"/>
        </w:rPr>
        <w:t>.</w:t>
      </w:r>
    </w:p>
    <w:p>
      <w:pPr>
        <w:pStyle w:val="Heading3"/>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2.2.5</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in ophthalmology</w:t>
      </w:r>
      <w:r>
        <w:rPr>
          <w:rFonts w:ascii="Arial" w:hAnsi="Arial"/>
          <w:b w:val="false"/>
          <w:bCs w:val="false"/>
          <w:sz w:val="22"/>
          <w:szCs w:val="22"/>
          <w:lang w:val="en-US"/>
        </w:rPr>
        <w:t>, and:</w:t>
      </w:r>
    </w:p>
    <w:p>
      <w:pPr>
        <w:pStyle w:val="BodyText"/>
        <w:spacing w:lineRule="auto" w:line="240" w:before="0" w:after="0"/>
        <w:ind w:hanging="0" w:start="0"/>
        <w:rPr>
          <w:lang w:val="en-US"/>
        </w:rPr>
      </w:pPr>
      <w:r>
        <w:rPr>
          <w:rFonts w:ascii="Arial" w:hAnsi="Arial"/>
          <w:b w:val="false"/>
          <w:bCs w:val="false"/>
          <w:sz w:val="22"/>
          <w:szCs w:val="22"/>
          <w:lang w:val="en-US"/>
        </w:rPr>
        <w:t>a) Perform general anesthesia in high-risk patients undergoing cataract surgery</w:t>
        <w:br/>
        <w:t>b) Perform general anesthesia for strabismus surgery in children</w:t>
        <w:br/>
        <w:t>c) Understand the pathophysiology of intraocular pressure</w:t>
        <w:br/>
        <w:t>d) Perform anesthesia and management of penetrating eye injuries</w:t>
        <w:br/>
        <w:t>e) Understand regional anesthesia techniques in eye surgery</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45 anesthesia procedures in ophthalmology</w:t>
      </w:r>
      <w:r>
        <w:rPr>
          <w:rFonts w:ascii="Arial" w:hAnsi="Arial"/>
          <w:b w:val="false"/>
          <w:bCs w:val="false"/>
          <w:sz w:val="22"/>
          <w:szCs w:val="22"/>
          <w:lang w:val="en-US"/>
        </w:rPr>
        <w:t>.</w:t>
      </w:r>
    </w:p>
    <w:p>
      <w:pPr>
        <w:pStyle w:val="BodyText"/>
        <w:tabs>
          <w:tab w:val="clear" w:pos="720"/>
          <w:tab w:val="left" w:pos="709" w:leader="none"/>
        </w:tabs>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tabs>
          <w:tab w:val="clear" w:pos="720"/>
          <w:tab w:val="left" w:pos="709" w:leader="none"/>
        </w:tabs>
        <w:spacing w:lineRule="auto" w:line="240" w:before="0" w:after="0"/>
        <w:ind w:hanging="0" w:start="0"/>
        <w:rPr/>
      </w:pPr>
      <w:r>
        <w:rPr>
          <w:rStyle w:val="Strong"/>
          <w:rFonts w:ascii="Arial" w:hAnsi="Arial"/>
          <w:b w:val="false"/>
          <w:bCs w:val="false"/>
          <w:sz w:val="22"/>
          <w:szCs w:val="22"/>
          <w:lang w:val="en-US"/>
        </w:rPr>
        <w:t>2.2.6</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surgeries in gynecology, obstetrics, and perinatology</w:t>
      </w:r>
      <w:r>
        <w:rPr>
          <w:rFonts w:ascii="Arial" w:hAnsi="Arial"/>
          <w:b w:val="false"/>
          <w:bCs w:val="false"/>
          <w:sz w:val="22"/>
          <w:szCs w:val="22"/>
          <w:lang w:val="en-US"/>
        </w:rPr>
        <w:t>, and:</w:t>
      </w:r>
    </w:p>
    <w:p>
      <w:pPr>
        <w:pStyle w:val="BodyText"/>
        <w:spacing w:lineRule="auto" w:line="240" w:before="0" w:after="0"/>
        <w:ind w:hanging="0" w:start="0"/>
        <w:rPr>
          <w:lang w:val="en-US"/>
        </w:rPr>
      </w:pPr>
      <w:r>
        <w:rPr>
          <w:rFonts w:ascii="Arial" w:hAnsi="Arial"/>
          <w:b w:val="false"/>
          <w:bCs w:val="false"/>
          <w:sz w:val="22"/>
          <w:szCs w:val="22"/>
          <w:lang w:val="en-US"/>
        </w:rPr>
        <w:t>a) Demonstrate knowledge and ability to recognize pathophysiology, clinical presentation, and treatment in these areas</w:t>
        <w:br/>
        <w:t>b) Demonstrate knowledge and ability to manage medical problems related to these fields</w:t>
        <w:br/>
        <w:t>c) Demonstrate knowledge and ability in managing pain during childbirth</w:t>
        <w:br/>
        <w:t>d) Perform anesthesia for elective cesarean section</w:t>
        <w:br/>
        <w:t>e) Perform anesthesia for emergency cesarean section</w:t>
        <w:br/>
        <w:t>f) Demonstrate knowledge and ability to recognize and manage severe complications in pregnancy (e.g., hemorrhage, preeclampsia)</w:t>
        <w:br/>
        <w:t>g) Demonstrate knowledge and skill in administering regional anesthesia in obstetrics</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25 anesthesia procedures in these areas</w:t>
      </w:r>
      <w:r>
        <w:rPr>
          <w:rFonts w:ascii="Arial" w:hAnsi="Arial"/>
          <w:b w:val="false"/>
          <w:bCs w:val="false"/>
          <w:sz w:val="22"/>
          <w:szCs w:val="22"/>
          <w:lang w:val="en-US"/>
        </w:rPr>
        <w:t>.</w:t>
      </w:r>
    </w:p>
    <w:p>
      <w:pPr>
        <w:pStyle w:val="Heading3"/>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2.2.7</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clinical radiology</w:t>
      </w:r>
      <w:r>
        <w:rPr>
          <w:rFonts w:ascii="Arial" w:hAnsi="Arial"/>
          <w:b w:val="false"/>
          <w:bCs w:val="false"/>
          <w:sz w:val="22"/>
          <w:szCs w:val="22"/>
          <w:lang w:val="en-US"/>
        </w:rPr>
        <w:t xml:space="preserve"> (interventional radiology and magnetic resonance imaging)</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50 anesthesia procedures for clinical radiology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2.2.8</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burns and major plastic surgeries</w:t>
      </w:r>
      <w:r>
        <w:rPr>
          <w:rFonts w:ascii="Arial" w:hAnsi="Arial"/>
          <w:b w:val="false"/>
          <w:bCs w:val="false"/>
          <w:sz w:val="22"/>
          <w:szCs w:val="22"/>
          <w:lang w:val="en-US"/>
        </w:rPr>
        <w:t>, and provide anesthesia and perioperative monitoring for:</w:t>
      </w:r>
    </w:p>
    <w:p>
      <w:pPr>
        <w:pStyle w:val="BodyText"/>
        <w:spacing w:lineRule="auto" w:line="240" w:before="0" w:after="0"/>
        <w:ind w:hanging="0" w:start="0"/>
        <w:rPr>
          <w:lang w:val="en-US"/>
        </w:rPr>
      </w:pPr>
      <w:r>
        <w:rPr>
          <w:rFonts w:ascii="Arial" w:hAnsi="Arial"/>
          <w:b w:val="false"/>
          <w:bCs w:val="false"/>
          <w:sz w:val="22"/>
          <w:szCs w:val="22"/>
          <w:lang w:val="en-US"/>
        </w:rPr>
        <w:t>a) Burn surgeries</w:t>
        <w:br/>
        <w:t>b) Aesthetic surgeries</w:t>
        <w:br/>
        <w:t>c) Free flap and microsurgical procedures on the limbs</w:t>
        <w:br/>
        <w:t>d) Plastic surgeries in children</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30 anesthesia procedures for burns and major plastic surgeries</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tabs>
          <w:tab w:val="clear" w:pos="720"/>
          <w:tab w:val="left" w:pos="709" w:leader="none"/>
        </w:tabs>
        <w:spacing w:lineRule="auto" w:line="240" w:before="0" w:after="0"/>
        <w:ind w:hanging="0" w:start="0"/>
        <w:rPr/>
      </w:pPr>
      <w:r>
        <w:rPr>
          <w:rStyle w:val="Strong"/>
          <w:rFonts w:ascii="Arial" w:hAnsi="Arial"/>
          <w:b w:val="false"/>
          <w:bCs w:val="false"/>
          <w:sz w:val="22"/>
          <w:szCs w:val="22"/>
          <w:lang w:val="en-US"/>
        </w:rPr>
        <w:t>2.2.9</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thoracic surgery</w:t>
      </w:r>
      <w:r>
        <w:rPr>
          <w:rFonts w:ascii="Arial" w:hAnsi="Arial"/>
          <w:b w:val="false"/>
          <w:bCs w:val="false"/>
          <w:sz w:val="22"/>
          <w:szCs w:val="22"/>
          <w:lang w:val="en-US"/>
        </w:rPr>
        <w:t>, and the ability to:</w:t>
      </w:r>
    </w:p>
    <w:p>
      <w:pPr>
        <w:pStyle w:val="BodyText"/>
        <w:spacing w:lineRule="auto" w:line="240" w:before="0" w:after="0"/>
        <w:ind w:hanging="0" w:start="0"/>
        <w:rPr>
          <w:lang w:val="en-US"/>
        </w:rPr>
      </w:pPr>
      <w:r>
        <w:rPr>
          <w:rFonts w:ascii="Arial" w:hAnsi="Arial"/>
          <w:b w:val="false"/>
          <w:bCs w:val="false"/>
          <w:sz w:val="22"/>
          <w:szCs w:val="22"/>
          <w:lang w:val="en-US"/>
        </w:rPr>
        <w:t>a) Explain the etiology and pathophysiology of thoracic conditions</w:t>
        <w:br/>
        <w:t>b) Perform anesthesia for bronchopleural fistulas</w:t>
        <w:br/>
        <w:t>c) Perform anesthesia and perioperative management for aspiration of foreign bodies</w:t>
        <w:br/>
        <w:t>d) Assist in anesthesia for lobectomy and mediastinal surgeries</w:t>
        <w:br/>
        <w:t>e) Assist in anesthesia for pleurectomy and pneumonectomy</w:t>
        <w:br/>
        <w:t>f) Demonstrate the ability to provide postoperative analgesia in thoracic surgery</w:t>
        <w:br/>
        <w:t>g) Perform anesthesia for rigid bronchoscopy</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50 anesthesia procedures for thoracic surgery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2.2.10</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heart surgery</w:t>
      </w:r>
      <w:r>
        <w:rPr>
          <w:rFonts w:ascii="Arial" w:hAnsi="Arial"/>
          <w:b w:val="false"/>
          <w:bCs w:val="false"/>
          <w:sz w:val="22"/>
          <w:szCs w:val="22"/>
          <w:lang w:val="en-US"/>
        </w:rPr>
        <w:t>, and the ability to:</w:t>
      </w:r>
    </w:p>
    <w:p>
      <w:pPr>
        <w:pStyle w:val="BodyText"/>
        <w:spacing w:lineRule="auto" w:line="240" w:before="0" w:after="0"/>
        <w:ind w:hanging="0" w:start="0"/>
        <w:rPr>
          <w:lang w:val="en-US"/>
        </w:rPr>
      </w:pPr>
      <w:r>
        <w:rPr>
          <w:rFonts w:ascii="Arial" w:hAnsi="Arial"/>
          <w:b w:val="false"/>
          <w:bCs w:val="false"/>
          <w:sz w:val="22"/>
          <w:szCs w:val="22"/>
          <w:lang w:val="en-US"/>
        </w:rPr>
        <w:t>a) Understand the principles, physiology, biochemistry, and consequences of cardiopulmonary bypass</w:t>
        <w:br/>
        <w:t>b) Assist in anesthesia for coronary artery bypass surgery</w:t>
        <w:br/>
        <w:t>c) Assist in anesthesia for aortic and mitral valve surgery</w:t>
        <w:br/>
        <w:t>d) Understand general principles and preoperative assessment for congenital heart diseases</w:t>
        <w:br/>
        <w:t>e) Understand the procedures for postoperative care following cardiac surgeries</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25 anesthesia procedures for heart surgery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tabs>
          <w:tab w:val="clear" w:pos="720"/>
          <w:tab w:val="left" w:pos="709" w:leader="none"/>
        </w:tabs>
        <w:spacing w:lineRule="auto" w:line="240" w:before="0" w:after="0"/>
        <w:ind w:hanging="0" w:start="0"/>
        <w:rPr/>
      </w:pPr>
      <w:r>
        <w:rPr>
          <w:rStyle w:val="Strong"/>
          <w:rFonts w:ascii="Arial" w:hAnsi="Arial"/>
          <w:b w:val="false"/>
          <w:bCs w:val="false"/>
          <w:sz w:val="22"/>
          <w:szCs w:val="22"/>
          <w:lang w:val="en-US"/>
        </w:rPr>
        <w:t>2.2.11</w:t>
      </w:r>
      <w:r>
        <w:rPr>
          <w:rFonts w:ascii="Arial" w:hAnsi="Arial"/>
          <w:b w:val="false"/>
          <w:bCs w:val="false"/>
          <w:sz w:val="22"/>
          <w:szCs w:val="22"/>
          <w:lang w:val="en-US"/>
        </w:rPr>
        <w:t xml:space="preserve"> Demonstrate proficiency in performing </w:t>
      </w:r>
      <w:r>
        <w:rPr>
          <w:rStyle w:val="Strong"/>
          <w:rFonts w:ascii="Arial" w:hAnsi="Arial"/>
          <w:b w:val="false"/>
          <w:bCs w:val="false"/>
          <w:sz w:val="22"/>
          <w:szCs w:val="22"/>
          <w:lang w:val="en-US"/>
        </w:rPr>
        <w:t>anesthesia for vascular surgery</w:t>
      </w:r>
      <w:r>
        <w:rPr>
          <w:rFonts w:ascii="Arial" w:hAnsi="Arial"/>
          <w:b w:val="false"/>
          <w:bCs w:val="false"/>
          <w:sz w:val="22"/>
          <w:szCs w:val="22"/>
          <w:lang w:val="en-US"/>
        </w:rPr>
        <w:t xml:space="preserve"> and the ability to:</w:t>
      </w:r>
    </w:p>
    <w:p>
      <w:pPr>
        <w:pStyle w:val="BodyText"/>
        <w:spacing w:lineRule="auto" w:line="240" w:before="0" w:after="0"/>
        <w:ind w:hanging="0" w:start="0"/>
        <w:rPr>
          <w:lang w:val="en-US"/>
        </w:rPr>
      </w:pPr>
      <w:r>
        <w:rPr>
          <w:rFonts w:ascii="Arial" w:hAnsi="Arial"/>
          <w:b w:val="false"/>
          <w:bCs w:val="false"/>
          <w:sz w:val="22"/>
          <w:szCs w:val="22"/>
          <w:lang w:val="en-US"/>
        </w:rPr>
        <w:t>a) Assist in anesthesia for thoracic aortic surgery</w:t>
        <w:br/>
        <w:t>b) Perform anesthesia for abdominal aneurysm surgery</w:t>
        <w:br/>
        <w:t>c) Perform anesthesia for carotid artery surgeries</w:t>
        <w:br/>
        <w:t>d) Perform anesthesia for limb revascularization and amputations</w:t>
      </w:r>
    </w:p>
    <w:p>
      <w:pPr>
        <w:pStyle w:val="BodyText"/>
        <w:spacing w:lineRule="auto" w:line="240" w:before="0" w:after="0"/>
        <w:ind w:hanging="0" w:start="0"/>
        <w:rPr/>
      </w:pPr>
      <w:r>
        <w:rPr>
          <w:rFonts w:ascii="Arial" w:hAnsi="Arial"/>
          <w:b w:val="false"/>
          <w:bCs w:val="false"/>
          <w:sz w:val="22"/>
          <w:szCs w:val="22"/>
          <w:lang w:val="en-US"/>
        </w:rPr>
        <w:t xml:space="preserve">The resident must perform or assist in </w:t>
      </w:r>
      <w:r>
        <w:rPr>
          <w:rStyle w:val="Strong"/>
          <w:rFonts w:ascii="Arial" w:hAnsi="Arial"/>
          <w:b w:val="false"/>
          <w:bCs w:val="false"/>
          <w:sz w:val="22"/>
          <w:szCs w:val="22"/>
          <w:lang w:val="en-US"/>
        </w:rPr>
        <w:t>25 anesthesia procedures in vascular surgery</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2.2.12</w:t>
      </w:r>
      <w:r>
        <w:rPr>
          <w:rFonts w:ascii="Arial" w:hAnsi="Arial"/>
          <w:b w:val="false"/>
          <w:bCs w:val="false"/>
          <w:sz w:val="22"/>
          <w:szCs w:val="22"/>
          <w:lang w:val="en-US"/>
        </w:rPr>
        <w:t xml:space="preserve"> Assist in anesthesia for </w:t>
      </w:r>
      <w:r>
        <w:rPr>
          <w:rStyle w:val="Strong"/>
          <w:rFonts w:ascii="Arial" w:hAnsi="Arial"/>
          <w:b w:val="false"/>
          <w:bCs w:val="false"/>
          <w:sz w:val="22"/>
          <w:szCs w:val="22"/>
          <w:lang w:val="en-US"/>
        </w:rPr>
        <w:t>organ transplantation</w:t>
      </w:r>
      <w:r>
        <w:rPr>
          <w:rFonts w:ascii="Arial" w:hAnsi="Arial"/>
          <w:b w:val="false"/>
          <w:bCs w:val="false"/>
          <w:sz w:val="22"/>
          <w:szCs w:val="22"/>
          <w:lang w:val="en-US"/>
        </w:rPr>
        <w:t xml:space="preserve"> and demonstrate the ability to:</w:t>
      </w:r>
    </w:p>
    <w:p>
      <w:pPr>
        <w:pStyle w:val="BodyText"/>
        <w:spacing w:lineRule="auto" w:line="240" w:before="0" w:after="0"/>
        <w:ind w:hanging="0" w:start="0"/>
        <w:rPr>
          <w:lang w:val="en-US"/>
        </w:rPr>
      </w:pPr>
      <w:r>
        <w:rPr>
          <w:rFonts w:ascii="Arial" w:hAnsi="Arial"/>
          <w:b w:val="false"/>
          <w:bCs w:val="false"/>
          <w:sz w:val="22"/>
          <w:szCs w:val="22"/>
          <w:lang w:val="en-US"/>
        </w:rPr>
        <w:t>a) Understand organ-specific criteria in transplant surgery</w:t>
        <w:br/>
        <w:t>b) Recognize pathophysiological diagnoses, disease severity, and technical anesthesiology and surgical factors in assessing prognosis relative to available organs</w:t>
        <w:br/>
        <w:t>c) Understand the procedures for heart transplantation</w:t>
        <w:br/>
        <w:t>d) Assist in anesthesia for kidney transplantation</w:t>
        <w:br/>
        <w:t>e) Assist in anesthesia for liver transplantation</w:t>
      </w:r>
    </w:p>
    <w:p>
      <w:pPr>
        <w:pStyle w:val="BodyText"/>
        <w:spacing w:lineRule="auto" w:line="240" w:before="0" w:after="0"/>
        <w:ind w:hanging="0" w:start="0"/>
        <w:rPr>
          <w:lang w:val="en-US"/>
        </w:rPr>
      </w:pPr>
      <w:r>
        <w:rPr>
          <w:rFonts w:ascii="Arial" w:hAnsi="Arial"/>
          <w:b w:val="false"/>
          <w:bCs w:val="false"/>
          <w:sz w:val="22"/>
          <w:szCs w:val="22"/>
          <w:lang w:val="en-US"/>
        </w:rPr>
        <w:t>The resident must perform and assist in 5 organ procurement and transplantation procedures.</w:t>
      </w:r>
    </w:p>
    <w:p>
      <w:pPr>
        <w:pStyle w:val="BodyText"/>
        <w:tabs>
          <w:tab w:val="clear" w:pos="720"/>
          <w:tab w:val="left" w:pos="709" w:leader="none"/>
        </w:tabs>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numPr>
          <w:ilvl w:val="0"/>
          <w:numId w:val="0"/>
        </w:numPr>
        <w:tabs>
          <w:tab w:val="clear" w:pos="720"/>
          <w:tab w:val="left" w:pos="709" w:leader="none"/>
        </w:tabs>
        <w:suppressAutoHyphens w:val="true"/>
        <w:bidi w:val="0"/>
        <w:spacing w:lineRule="auto" w:line="240" w:before="0" w:after="0"/>
        <w:ind w:hanging="0" w:start="0" w:end="0"/>
        <w:jc w:val="start"/>
        <w:rPr>
          <w:lang w:val="en-US"/>
        </w:rPr>
      </w:pPr>
      <w:r>
        <w:rPr>
          <w:rFonts w:ascii="Arial" w:hAnsi="Arial"/>
          <w:b/>
          <w:bCs/>
          <w:sz w:val="22"/>
          <w:szCs w:val="22"/>
          <w:lang w:val="en-US"/>
        </w:rPr>
        <w:t>2.3 Pain Management</w:t>
      </w:r>
    </w:p>
    <w:p>
      <w:pPr>
        <w:pStyle w:val="BodyText"/>
        <w:widowControl/>
        <w:tabs>
          <w:tab w:val="clear" w:pos="720"/>
          <w:tab w:val="left" w:pos="709" w:leader="none"/>
        </w:tabs>
        <w:suppressAutoHyphens w:val="true"/>
        <w:bidi w:val="0"/>
        <w:spacing w:lineRule="auto" w:line="240" w:before="0" w:after="0"/>
        <w:ind w:hanging="0" w:start="0" w:end="0"/>
        <w:jc w:val="start"/>
        <w:rPr/>
      </w:pPr>
      <w:r>
        <w:rPr>
          <w:rFonts w:ascii="Arial" w:hAnsi="Arial"/>
          <w:b w:val="false"/>
          <w:bCs w:val="false"/>
          <w:sz w:val="22"/>
          <w:szCs w:val="22"/>
          <w:lang w:val="en-US"/>
        </w:rPr>
        <w:t xml:space="preserve">The resident acquires theoretical and practical knowledge in </w:t>
      </w:r>
      <w:r>
        <w:rPr>
          <w:rStyle w:val="Strong"/>
          <w:rFonts w:ascii="Arial" w:hAnsi="Arial"/>
          <w:b w:val="false"/>
          <w:bCs w:val="false"/>
          <w:sz w:val="22"/>
          <w:szCs w:val="22"/>
          <w:lang w:val="en-US"/>
        </w:rPr>
        <w:t>pain management</w:t>
      </w:r>
      <w:r>
        <w:rPr>
          <w:rFonts w:ascii="Arial" w:hAnsi="Arial"/>
          <w:b w:val="false"/>
          <w:bCs w:val="false"/>
          <w:sz w:val="22"/>
          <w:szCs w:val="22"/>
          <w:lang w:val="en-US"/>
        </w:rPr>
        <w:t xml:space="preserve"> and is trained to:</w:t>
      </w:r>
    </w:p>
    <w:p>
      <w:pPr>
        <w:pStyle w:val="Heading3"/>
        <w:spacing w:lineRule="auto" w:line="240" w:before="0" w:after="0"/>
        <w:ind w:hanging="0" w:start="0"/>
        <w:rPr/>
      </w:pPr>
      <w:r>
        <w:rPr>
          <w:rStyle w:val="Strong"/>
          <w:rFonts w:ascii="Arial" w:hAnsi="Arial"/>
          <w:b w:val="false"/>
          <w:bCs w:val="false"/>
          <w:sz w:val="22"/>
          <w:szCs w:val="22"/>
          <w:lang w:val="en-US"/>
        </w:rPr>
        <w:t>2.3.1</w:t>
      </w:r>
      <w:r>
        <w:rPr>
          <w:rFonts w:ascii="Arial" w:hAnsi="Arial"/>
          <w:b w:val="false"/>
          <w:bCs w:val="false"/>
          <w:sz w:val="22"/>
          <w:szCs w:val="22"/>
          <w:lang w:val="en-US"/>
        </w:rPr>
        <w:t xml:space="preserve"> Assess the differential diagnosis and treatment of acute pain in the perioperative period</w:t>
      </w:r>
    </w:p>
    <w:p>
      <w:pPr>
        <w:pStyle w:val="Heading3"/>
        <w:spacing w:lineRule="auto" w:line="240" w:before="0" w:after="0"/>
        <w:ind w:hanging="0" w:start="0"/>
        <w:rPr/>
      </w:pPr>
      <w:r>
        <w:rPr>
          <w:rStyle w:val="Strong"/>
          <w:rFonts w:ascii="Arial" w:hAnsi="Arial"/>
          <w:b w:val="false"/>
          <w:bCs w:val="false"/>
          <w:sz w:val="22"/>
          <w:szCs w:val="22"/>
          <w:lang w:val="en-US"/>
        </w:rPr>
        <w:t>2.3.2</w:t>
      </w:r>
      <w:r>
        <w:rPr>
          <w:rFonts w:ascii="Arial" w:hAnsi="Arial"/>
          <w:b w:val="false"/>
          <w:bCs w:val="false"/>
          <w:sz w:val="22"/>
          <w:szCs w:val="22"/>
          <w:lang w:val="en-US"/>
        </w:rPr>
        <w:t xml:space="preserve"> Assess the differential diagnosis and treatment of chronic pain</w:t>
      </w:r>
    </w:p>
    <w:p>
      <w:pPr>
        <w:pStyle w:val="Heading3"/>
        <w:spacing w:lineRule="auto" w:line="240" w:before="0" w:after="0"/>
        <w:ind w:hanging="0" w:start="0"/>
        <w:rPr/>
      </w:pPr>
      <w:r>
        <w:rPr>
          <w:rStyle w:val="Strong"/>
          <w:rFonts w:ascii="Arial" w:hAnsi="Arial"/>
          <w:b w:val="false"/>
          <w:bCs w:val="false"/>
          <w:sz w:val="22"/>
          <w:szCs w:val="22"/>
          <w:lang w:val="en-US"/>
        </w:rPr>
        <w:t>2.3.3</w:t>
      </w:r>
      <w:r>
        <w:rPr>
          <w:rFonts w:ascii="Arial" w:hAnsi="Arial"/>
          <w:b w:val="false"/>
          <w:bCs w:val="false"/>
          <w:sz w:val="22"/>
          <w:szCs w:val="22"/>
          <w:lang w:val="en-US"/>
        </w:rPr>
        <w:t xml:space="preserve"> Demonstrate knowledge of the recommendations of the </w:t>
      </w:r>
      <w:r>
        <w:rPr>
          <w:rStyle w:val="Strong"/>
          <w:rFonts w:ascii="Arial" w:hAnsi="Arial"/>
          <w:b w:val="false"/>
          <w:bCs w:val="false"/>
          <w:sz w:val="22"/>
          <w:szCs w:val="22"/>
          <w:lang w:val="en-US"/>
        </w:rPr>
        <w:t>International Association for the Study of Pain (IASP)</w:t>
      </w:r>
    </w:p>
    <w:p>
      <w:pPr>
        <w:pStyle w:val="Heading3"/>
        <w:spacing w:lineRule="auto" w:line="240" w:before="0" w:after="0"/>
        <w:ind w:hanging="0" w:start="0"/>
        <w:rPr/>
      </w:pPr>
      <w:r>
        <w:rPr>
          <w:rStyle w:val="Strong"/>
          <w:rFonts w:ascii="Arial" w:hAnsi="Arial"/>
          <w:b w:val="false"/>
          <w:bCs w:val="false"/>
          <w:sz w:val="22"/>
          <w:szCs w:val="22"/>
          <w:lang w:val="en-US"/>
        </w:rPr>
        <w:t>2.3.4</w:t>
      </w:r>
      <w:r>
        <w:rPr>
          <w:rFonts w:ascii="Arial" w:hAnsi="Arial"/>
          <w:b w:val="false"/>
          <w:bCs w:val="false"/>
          <w:sz w:val="22"/>
          <w:szCs w:val="22"/>
          <w:lang w:val="en-US"/>
        </w:rPr>
        <w:t xml:space="preserve"> Demonstrate knowledge of comprehensive pharmacology, including: Opioid analgetics; Non-steroidal anti-inflammatory drugs (NSAIDs); NMDA receptor antagonists; Non-opioid analgetics; Neuroleptics; Local anesthetics; Drug interactions;</w:t>
      </w:r>
    </w:p>
    <w:p>
      <w:pPr>
        <w:pStyle w:val="Heading3"/>
        <w:spacing w:lineRule="auto" w:line="240" w:before="0" w:after="0"/>
        <w:ind w:hanging="0" w:start="0"/>
        <w:rPr/>
      </w:pPr>
      <w:r>
        <w:rPr>
          <w:rStyle w:val="Strong"/>
          <w:rFonts w:ascii="Arial" w:hAnsi="Arial"/>
          <w:b w:val="false"/>
          <w:bCs w:val="false"/>
          <w:sz w:val="22"/>
          <w:szCs w:val="22"/>
          <w:lang w:val="en-US"/>
        </w:rPr>
        <w:t>2.3.5</w:t>
      </w:r>
      <w:r>
        <w:rPr>
          <w:rFonts w:ascii="Arial" w:hAnsi="Arial"/>
          <w:b w:val="false"/>
          <w:bCs w:val="false"/>
          <w:sz w:val="22"/>
          <w:szCs w:val="22"/>
          <w:lang w:val="en-US"/>
        </w:rPr>
        <w:t xml:space="preserve"> Demonstrate the ability to integrate knowledge of </w:t>
      </w:r>
      <w:r>
        <w:rPr>
          <w:rStyle w:val="Strong"/>
          <w:rFonts w:ascii="Arial" w:hAnsi="Arial"/>
          <w:b w:val="false"/>
          <w:bCs w:val="false"/>
          <w:sz w:val="22"/>
          <w:szCs w:val="22"/>
          <w:lang w:val="en-US"/>
        </w:rPr>
        <w:t>pain physiology</w:t>
      </w:r>
      <w:r>
        <w:rPr>
          <w:rFonts w:ascii="Arial" w:hAnsi="Arial"/>
          <w:b w:val="false"/>
          <w:bCs w:val="false"/>
          <w:sz w:val="22"/>
          <w:szCs w:val="22"/>
          <w:lang w:val="en-US"/>
        </w:rPr>
        <w:t>, including: Peripheral and central mechanisms of pain generation and transmission; Factors influencing pain duration; Pain modulation and documentation of pain types;</w:t>
      </w:r>
    </w:p>
    <w:p>
      <w:pPr>
        <w:pStyle w:val="Heading3"/>
        <w:spacing w:lineRule="auto" w:line="240" w:before="0" w:after="0"/>
        <w:ind w:hanging="0" w:start="0"/>
        <w:rPr/>
      </w:pPr>
      <w:r>
        <w:rPr>
          <w:rStyle w:val="Strong"/>
          <w:rFonts w:ascii="Arial" w:hAnsi="Arial"/>
          <w:b w:val="false"/>
          <w:bCs w:val="false"/>
          <w:sz w:val="22"/>
          <w:szCs w:val="22"/>
          <w:lang w:val="en-US"/>
        </w:rPr>
        <w:t>2.3.6</w:t>
      </w:r>
      <w:r>
        <w:rPr>
          <w:rFonts w:ascii="Arial" w:hAnsi="Arial"/>
          <w:b w:val="false"/>
          <w:bCs w:val="false"/>
          <w:sz w:val="22"/>
          <w:szCs w:val="22"/>
          <w:lang w:val="en-US"/>
        </w:rPr>
        <w:t xml:space="preserve"> Demonstrate knowledge in applying general principles of </w:t>
      </w:r>
      <w:r>
        <w:rPr>
          <w:rStyle w:val="Strong"/>
          <w:rFonts w:ascii="Arial" w:hAnsi="Arial"/>
          <w:b w:val="false"/>
          <w:bCs w:val="false"/>
          <w:sz w:val="22"/>
          <w:szCs w:val="22"/>
          <w:lang w:val="en-US"/>
        </w:rPr>
        <w:t>pain assessment and treatment in adults and children</w:t>
      </w:r>
      <w:r>
        <w:rPr>
          <w:rFonts w:ascii="Arial" w:hAnsi="Arial"/>
          <w:b w:val="false"/>
          <w:bCs w:val="false"/>
          <w:sz w:val="22"/>
          <w:szCs w:val="22"/>
          <w:lang w:val="en-US"/>
        </w:rPr>
        <w:t xml:space="preserve"> for acute pain, including: Working in a team led by the Acute Pain Service; Performing procedures, assessing outcomes, and documenting analgesic therapy; Administration of infusion-based medications; Use of "Patient-Controlled Analgesia (PCA)" and Patient-Controlled Epidural Analgesia (PCEA); Working in the recovery room: pain assessment; and analgetic titration;</w:t>
      </w:r>
    </w:p>
    <w:p>
      <w:pPr>
        <w:pStyle w:val="Heading3"/>
        <w:spacing w:lineRule="auto" w:line="240" w:before="0" w:after="0"/>
        <w:ind w:hanging="0" w:start="0"/>
        <w:rPr/>
      </w:pPr>
      <w:r>
        <w:rPr>
          <w:rStyle w:val="Strong"/>
          <w:rFonts w:ascii="Arial" w:hAnsi="Arial"/>
          <w:b w:val="false"/>
          <w:bCs w:val="false"/>
          <w:sz w:val="22"/>
          <w:szCs w:val="22"/>
          <w:lang w:val="en-US"/>
        </w:rPr>
        <w:t>2.3.7</w:t>
      </w:r>
      <w:r>
        <w:rPr>
          <w:rFonts w:ascii="Arial" w:hAnsi="Arial"/>
          <w:b w:val="false"/>
          <w:bCs w:val="false"/>
          <w:sz w:val="22"/>
          <w:szCs w:val="22"/>
          <w:lang w:val="en-US"/>
        </w:rPr>
        <w:t xml:space="preserve"> Demonstrate knowledge of the </w:t>
      </w:r>
      <w:r>
        <w:rPr>
          <w:rStyle w:val="Strong"/>
          <w:rFonts w:ascii="Arial" w:hAnsi="Arial"/>
          <w:b w:val="false"/>
          <w:bCs w:val="false"/>
          <w:sz w:val="22"/>
          <w:szCs w:val="22"/>
          <w:lang w:val="en-US"/>
        </w:rPr>
        <w:t>pathophysiology, clinical presentation, and treatment of chronic pain;</w:t>
      </w:r>
    </w:p>
    <w:p>
      <w:pPr>
        <w:pStyle w:val="Heading3"/>
        <w:spacing w:lineRule="auto" w:line="240" w:before="0" w:after="0"/>
        <w:ind w:hanging="0" w:start="0"/>
        <w:rPr/>
      </w:pPr>
      <w:r>
        <w:rPr>
          <w:rStyle w:val="Strong"/>
          <w:rFonts w:ascii="Arial" w:hAnsi="Arial"/>
          <w:b w:val="false"/>
          <w:bCs w:val="false"/>
          <w:sz w:val="22"/>
          <w:szCs w:val="22"/>
          <w:lang w:val="en-US"/>
        </w:rPr>
        <w:t>2.3.8</w:t>
      </w:r>
      <w:r>
        <w:rPr>
          <w:rFonts w:ascii="Arial" w:hAnsi="Arial"/>
          <w:b w:val="false"/>
          <w:bCs w:val="false"/>
          <w:sz w:val="22"/>
          <w:szCs w:val="22"/>
          <w:lang w:val="en-US"/>
        </w:rPr>
        <w:t xml:space="preserve"> Demonstrate knowledge in the treatment of </w:t>
      </w:r>
      <w:r>
        <w:rPr>
          <w:rStyle w:val="Strong"/>
          <w:rFonts w:ascii="Arial" w:hAnsi="Arial"/>
          <w:b w:val="false"/>
          <w:bCs w:val="false"/>
          <w:sz w:val="22"/>
          <w:szCs w:val="22"/>
          <w:lang w:val="en-US"/>
        </w:rPr>
        <w:t>malignant and benign chronic pain</w:t>
      </w:r>
      <w:r>
        <w:rPr>
          <w:rFonts w:ascii="Arial" w:hAnsi="Arial"/>
          <w:b w:val="false"/>
          <w:bCs w:val="false"/>
          <w:sz w:val="22"/>
          <w:szCs w:val="22"/>
          <w:lang w:val="en-US"/>
        </w:rPr>
        <w:t>, including complex regional pain syndrome (CRPS), neuropathic pain, and other forms of chronic and cancer-related pain;</w:t>
      </w:r>
    </w:p>
    <w:p>
      <w:pPr>
        <w:pStyle w:val="Heading3"/>
        <w:spacing w:lineRule="auto" w:line="240" w:before="0" w:after="0"/>
        <w:ind w:hanging="0" w:start="0"/>
        <w:rPr/>
      </w:pPr>
      <w:r>
        <w:rPr>
          <w:rStyle w:val="Strong"/>
          <w:rFonts w:ascii="Arial" w:hAnsi="Arial"/>
          <w:b w:val="false"/>
          <w:bCs w:val="false"/>
          <w:sz w:val="22"/>
          <w:szCs w:val="22"/>
          <w:lang w:val="en-US"/>
        </w:rPr>
        <w:t>2.3.9</w:t>
      </w:r>
      <w:r>
        <w:rPr>
          <w:rFonts w:ascii="Arial" w:hAnsi="Arial"/>
          <w:b w:val="false"/>
          <w:bCs w:val="false"/>
          <w:sz w:val="22"/>
          <w:szCs w:val="22"/>
          <w:lang w:val="en-US"/>
        </w:rPr>
        <w:t xml:space="preserve"> Demonstrate knowledge and skill in performing </w:t>
      </w:r>
      <w:r>
        <w:rPr>
          <w:rStyle w:val="Strong"/>
          <w:rFonts w:ascii="Arial" w:hAnsi="Arial"/>
          <w:b w:val="false"/>
          <w:bCs w:val="false"/>
          <w:sz w:val="22"/>
          <w:szCs w:val="22"/>
          <w:lang w:val="en-US"/>
        </w:rPr>
        <w:t>epidural block</w:t>
      </w:r>
      <w:r>
        <w:rPr>
          <w:rFonts w:ascii="Arial" w:hAnsi="Arial"/>
          <w:b w:val="false"/>
          <w:bCs w:val="false"/>
          <w:sz w:val="22"/>
          <w:szCs w:val="22"/>
          <w:lang w:val="en-US"/>
        </w:rPr>
        <w:t>, with or without catheter;</w:t>
      </w:r>
    </w:p>
    <w:p>
      <w:pPr>
        <w:pStyle w:val="Heading3"/>
        <w:spacing w:lineRule="auto" w:line="240" w:before="0" w:after="0"/>
        <w:ind w:hanging="0" w:start="0"/>
        <w:rPr/>
      </w:pPr>
      <w:r>
        <w:rPr>
          <w:rStyle w:val="Strong"/>
          <w:rFonts w:ascii="Arial" w:hAnsi="Arial"/>
          <w:b w:val="false"/>
          <w:bCs w:val="false"/>
          <w:sz w:val="22"/>
          <w:szCs w:val="22"/>
          <w:lang w:val="en-US"/>
        </w:rPr>
        <w:t>2.3.10</w:t>
      </w:r>
      <w:r>
        <w:rPr>
          <w:rFonts w:ascii="Arial" w:hAnsi="Arial"/>
          <w:b w:val="false"/>
          <w:bCs w:val="false"/>
          <w:sz w:val="22"/>
          <w:szCs w:val="22"/>
          <w:lang w:val="en-US"/>
        </w:rPr>
        <w:t xml:space="preserve"> Demonstrate knowledge and skill in performing </w:t>
      </w:r>
      <w:r>
        <w:rPr>
          <w:rStyle w:val="Strong"/>
          <w:rFonts w:ascii="Arial" w:hAnsi="Arial"/>
          <w:b w:val="false"/>
          <w:bCs w:val="false"/>
          <w:sz w:val="22"/>
          <w:szCs w:val="22"/>
          <w:lang w:val="en-US"/>
        </w:rPr>
        <w:t>spinal block</w:t>
      </w:r>
      <w:r>
        <w:rPr>
          <w:rFonts w:ascii="Arial" w:hAnsi="Arial"/>
          <w:b w:val="false"/>
          <w:bCs w:val="false"/>
          <w:sz w:val="22"/>
          <w:szCs w:val="22"/>
          <w:lang w:val="en-US"/>
        </w:rPr>
        <w:t>, with or without catheter;</w:t>
      </w:r>
    </w:p>
    <w:p>
      <w:pPr>
        <w:pStyle w:val="Heading3"/>
        <w:spacing w:lineRule="auto" w:line="240" w:before="0" w:after="0"/>
        <w:ind w:hanging="0" w:start="0"/>
        <w:rPr/>
      </w:pPr>
      <w:r>
        <w:rPr>
          <w:rStyle w:val="Strong"/>
          <w:rFonts w:ascii="Arial" w:hAnsi="Arial"/>
          <w:b w:val="false"/>
          <w:bCs w:val="false"/>
          <w:sz w:val="22"/>
          <w:szCs w:val="22"/>
          <w:lang w:val="en-US"/>
        </w:rPr>
        <w:t>2.3.11</w:t>
      </w:r>
      <w:r>
        <w:rPr>
          <w:rFonts w:ascii="Arial" w:hAnsi="Arial"/>
          <w:b w:val="false"/>
          <w:bCs w:val="false"/>
          <w:sz w:val="22"/>
          <w:szCs w:val="22"/>
          <w:lang w:val="en-US"/>
        </w:rPr>
        <w:t xml:space="preserve"> Demonstrate knowledge and skill in performing </w:t>
      </w:r>
      <w:r>
        <w:rPr>
          <w:rStyle w:val="Strong"/>
          <w:rFonts w:ascii="Arial" w:hAnsi="Arial"/>
          <w:b w:val="false"/>
          <w:bCs w:val="false"/>
          <w:sz w:val="22"/>
          <w:szCs w:val="22"/>
          <w:lang w:val="en-US"/>
        </w:rPr>
        <w:t>perineural block</w:t>
      </w:r>
      <w:r>
        <w:rPr>
          <w:rFonts w:ascii="Arial" w:hAnsi="Arial"/>
          <w:b w:val="false"/>
          <w:bCs w:val="false"/>
          <w:sz w:val="22"/>
          <w:szCs w:val="22"/>
          <w:lang w:val="en-US"/>
        </w:rPr>
        <w:t xml:space="preserve"> with local anesthetic, with or without catheter;</w:t>
      </w:r>
    </w:p>
    <w:p>
      <w:pPr>
        <w:pStyle w:val="Heading3"/>
        <w:spacing w:lineRule="auto" w:line="240" w:before="0" w:after="0"/>
        <w:ind w:hanging="0" w:start="0"/>
        <w:rPr/>
      </w:pPr>
      <w:r>
        <w:rPr>
          <w:rStyle w:val="Strong"/>
          <w:rFonts w:ascii="Arial" w:hAnsi="Arial"/>
          <w:b w:val="false"/>
          <w:bCs w:val="false"/>
          <w:sz w:val="22"/>
          <w:szCs w:val="22"/>
          <w:lang w:val="en-US"/>
        </w:rPr>
        <w:t>2.3.12</w:t>
      </w:r>
      <w:r>
        <w:rPr>
          <w:rFonts w:ascii="Arial" w:hAnsi="Arial"/>
          <w:b w:val="false"/>
          <w:bCs w:val="false"/>
          <w:sz w:val="22"/>
          <w:szCs w:val="22"/>
          <w:lang w:val="en-US"/>
        </w:rPr>
        <w:t xml:space="preserve"> Demonstrate knowledge and skill in performing </w:t>
      </w:r>
      <w:r>
        <w:rPr>
          <w:rStyle w:val="Strong"/>
          <w:rFonts w:ascii="Arial" w:hAnsi="Arial"/>
          <w:b w:val="false"/>
          <w:bCs w:val="false"/>
          <w:sz w:val="22"/>
          <w:szCs w:val="22"/>
          <w:lang w:val="en-US"/>
        </w:rPr>
        <w:t>interpleural analgesia;</w:t>
      </w:r>
    </w:p>
    <w:p>
      <w:pPr>
        <w:pStyle w:val="Heading3"/>
        <w:spacing w:lineRule="auto" w:line="240" w:before="0" w:after="0"/>
        <w:ind w:hanging="0" w:start="0"/>
        <w:rPr/>
      </w:pPr>
      <w:r>
        <w:rPr>
          <w:rStyle w:val="Strong"/>
          <w:rFonts w:ascii="Arial" w:hAnsi="Arial"/>
          <w:b w:val="false"/>
          <w:bCs w:val="false"/>
          <w:sz w:val="22"/>
          <w:szCs w:val="22"/>
          <w:lang w:val="en-US"/>
        </w:rPr>
        <w:t>2.3.13</w:t>
      </w:r>
      <w:r>
        <w:rPr>
          <w:rFonts w:ascii="Arial" w:hAnsi="Arial"/>
          <w:b w:val="false"/>
          <w:bCs w:val="false"/>
          <w:sz w:val="22"/>
          <w:szCs w:val="22"/>
          <w:lang w:val="en-US"/>
        </w:rPr>
        <w:t xml:space="preserve"> Demonstrate knowledge and skill in </w:t>
      </w:r>
      <w:r>
        <w:rPr>
          <w:rStyle w:val="Strong"/>
          <w:rFonts w:ascii="Arial" w:hAnsi="Arial"/>
          <w:b w:val="false"/>
          <w:bCs w:val="false"/>
          <w:sz w:val="22"/>
          <w:szCs w:val="22"/>
          <w:lang w:val="en-US"/>
        </w:rPr>
        <w:t>somatic ganglion blocks</w:t>
      </w:r>
      <w:r>
        <w:rPr>
          <w:rFonts w:ascii="Arial" w:hAnsi="Arial"/>
          <w:b w:val="false"/>
          <w:bCs w:val="false"/>
          <w:sz w:val="22"/>
          <w:szCs w:val="22"/>
          <w:lang w:val="en-US"/>
        </w:rPr>
        <w:t xml:space="preserve"> and </w:t>
      </w:r>
      <w:r>
        <w:rPr>
          <w:rStyle w:val="Strong"/>
          <w:rFonts w:ascii="Arial" w:hAnsi="Arial"/>
          <w:b w:val="false"/>
          <w:bCs w:val="false"/>
          <w:sz w:val="22"/>
          <w:szCs w:val="22"/>
          <w:lang w:val="en-US"/>
        </w:rPr>
        <w:t>pain point infiltration;</w:t>
      </w:r>
    </w:p>
    <w:p>
      <w:pPr>
        <w:pStyle w:val="Heading3"/>
        <w:spacing w:lineRule="auto" w:line="240" w:before="0" w:after="0"/>
        <w:ind w:hanging="0" w:start="0"/>
        <w:rPr/>
      </w:pPr>
      <w:r>
        <w:rPr>
          <w:rStyle w:val="Strong"/>
          <w:rFonts w:ascii="Arial" w:hAnsi="Arial"/>
          <w:b w:val="false"/>
          <w:bCs w:val="false"/>
          <w:sz w:val="22"/>
          <w:szCs w:val="22"/>
          <w:lang w:val="en-US"/>
        </w:rPr>
        <w:t>2.3.14</w:t>
      </w:r>
      <w:r>
        <w:rPr>
          <w:rFonts w:ascii="Arial" w:hAnsi="Arial"/>
          <w:b w:val="false"/>
          <w:bCs w:val="false"/>
          <w:sz w:val="22"/>
          <w:szCs w:val="22"/>
          <w:lang w:val="en-US"/>
        </w:rPr>
        <w:t xml:space="preserve"> Demonstrate the ability to assess indications for </w:t>
      </w:r>
      <w:r>
        <w:rPr>
          <w:rStyle w:val="Strong"/>
          <w:rFonts w:ascii="Arial" w:hAnsi="Arial"/>
          <w:b w:val="false"/>
          <w:bCs w:val="false"/>
          <w:sz w:val="22"/>
          <w:szCs w:val="22"/>
          <w:lang w:val="en-US"/>
        </w:rPr>
        <w:t>stimulation methods</w:t>
      </w:r>
      <w:r>
        <w:rPr>
          <w:rFonts w:ascii="Arial" w:hAnsi="Arial"/>
          <w:b w:val="false"/>
          <w:bCs w:val="false"/>
          <w:sz w:val="22"/>
          <w:szCs w:val="22"/>
          <w:lang w:val="en-US"/>
        </w:rPr>
        <w:t>, including: Acupuncture; Needle and laser stimulation; Transcutaneous electrical nerve stimulation (TENS); Pharmacological treatment of malignant and benign chronic pain;</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widowControl/>
        <w:tabs>
          <w:tab w:val="clear" w:pos="720"/>
          <w:tab w:val="left" w:pos="709" w:leader="none"/>
        </w:tabs>
        <w:suppressAutoHyphens w:val="true"/>
        <w:bidi w:val="0"/>
        <w:spacing w:lineRule="auto" w:line="240" w:before="0" w:after="0"/>
        <w:ind w:hanging="0" w:start="0" w:end="0"/>
        <w:jc w:val="start"/>
        <w:rPr>
          <w:lang w:val="en-US"/>
        </w:rPr>
      </w:pPr>
      <w:r>
        <w:rPr>
          <w:rFonts w:ascii="Arial" w:hAnsi="Arial"/>
          <w:b w:val="false"/>
          <w:bCs w:val="false"/>
          <w:sz w:val="22"/>
          <w:szCs w:val="22"/>
          <w:lang w:val="en-US"/>
        </w:rPr>
        <w:t>The resident must perform or assist in the following procedures:</w:t>
      </w:r>
    </w:p>
    <w:p>
      <w:pPr>
        <w:pStyle w:val="BodyText"/>
        <w:spacing w:lineRule="auto" w:line="240" w:before="0" w:after="0"/>
        <w:ind w:hanging="0" w:start="0"/>
        <w:rPr/>
      </w:pPr>
      <w:r>
        <w:rPr>
          <w:rFonts w:ascii="Arial" w:hAnsi="Arial"/>
          <w:b w:val="false"/>
          <w:bCs w:val="false"/>
          <w:sz w:val="22"/>
          <w:szCs w:val="22"/>
          <w:lang w:val="en-US"/>
        </w:rPr>
        <w:t xml:space="preserve">a. </w:t>
      </w:r>
      <w:r>
        <w:rPr>
          <w:rStyle w:val="Strong"/>
          <w:rFonts w:ascii="Arial" w:hAnsi="Arial"/>
          <w:b w:val="false"/>
          <w:bCs w:val="false"/>
          <w:sz w:val="22"/>
          <w:szCs w:val="22"/>
          <w:lang w:val="en-US"/>
        </w:rPr>
        <w:t>Analgesic therapy</w:t>
      </w:r>
      <w:r>
        <w:rPr>
          <w:rFonts w:ascii="Arial" w:hAnsi="Arial"/>
          <w:b w:val="false"/>
          <w:bCs w:val="false"/>
          <w:sz w:val="22"/>
          <w:szCs w:val="22"/>
          <w:lang w:val="en-US"/>
        </w:rPr>
        <w:t xml:space="preserve"> – 50 procedures</w:t>
        <w:br/>
        <w:t xml:space="preserve">b. </w:t>
      </w:r>
      <w:r>
        <w:rPr>
          <w:rStyle w:val="Strong"/>
          <w:rFonts w:ascii="Arial" w:hAnsi="Arial"/>
          <w:b w:val="false"/>
          <w:bCs w:val="false"/>
          <w:sz w:val="22"/>
          <w:szCs w:val="22"/>
          <w:lang w:val="en-US"/>
        </w:rPr>
        <w:t>Medication therapy via infusion</w:t>
      </w:r>
      <w:r>
        <w:rPr>
          <w:rFonts w:ascii="Arial" w:hAnsi="Arial"/>
          <w:b w:val="false"/>
          <w:bCs w:val="false"/>
          <w:sz w:val="22"/>
          <w:szCs w:val="22"/>
          <w:lang w:val="en-US"/>
        </w:rPr>
        <w:t xml:space="preserve"> – 10 procedures</w:t>
        <w:br/>
        <w:t xml:space="preserve">c. </w:t>
      </w:r>
      <w:r>
        <w:rPr>
          <w:rStyle w:val="Strong"/>
          <w:rFonts w:ascii="Arial" w:hAnsi="Arial"/>
          <w:b w:val="false"/>
          <w:bCs w:val="false"/>
          <w:sz w:val="22"/>
          <w:szCs w:val="22"/>
          <w:lang w:val="en-US"/>
        </w:rPr>
        <w:t>Patient-Controlled Analgesia (PCA)</w:t>
      </w:r>
      <w:r>
        <w:rPr>
          <w:rFonts w:ascii="Arial" w:hAnsi="Arial"/>
          <w:b w:val="false"/>
          <w:bCs w:val="false"/>
          <w:sz w:val="22"/>
          <w:szCs w:val="22"/>
          <w:lang w:val="en-US"/>
        </w:rPr>
        <w:t xml:space="preserve"> – 10 procedures</w:t>
        <w:br/>
        <w:t xml:space="preserve">d. </w:t>
      </w:r>
      <w:r>
        <w:rPr>
          <w:rStyle w:val="Strong"/>
          <w:rFonts w:ascii="Arial" w:hAnsi="Arial"/>
          <w:b w:val="false"/>
          <w:bCs w:val="false"/>
          <w:sz w:val="22"/>
          <w:szCs w:val="22"/>
          <w:lang w:val="en-US"/>
        </w:rPr>
        <w:t>Patient-Controlled Epidural Analgesia (PCEA)</w:t>
      </w:r>
      <w:r>
        <w:rPr>
          <w:rFonts w:ascii="Arial" w:hAnsi="Arial"/>
          <w:b w:val="false"/>
          <w:bCs w:val="false"/>
          <w:sz w:val="22"/>
          <w:szCs w:val="22"/>
          <w:lang w:val="en-US"/>
        </w:rPr>
        <w:t xml:space="preserve"> – 30 procedures</w:t>
        <w:br/>
        <w:t xml:space="preserve">e. </w:t>
      </w:r>
      <w:r>
        <w:rPr>
          <w:rStyle w:val="Strong"/>
          <w:rFonts w:ascii="Arial" w:hAnsi="Arial"/>
          <w:b w:val="false"/>
          <w:bCs w:val="false"/>
          <w:sz w:val="22"/>
          <w:szCs w:val="22"/>
          <w:lang w:val="en-US"/>
        </w:rPr>
        <w:t>Subarachnoid block</w:t>
      </w:r>
      <w:r>
        <w:rPr>
          <w:rFonts w:ascii="Arial" w:hAnsi="Arial"/>
          <w:b w:val="false"/>
          <w:bCs w:val="false"/>
          <w:sz w:val="22"/>
          <w:szCs w:val="22"/>
          <w:lang w:val="en-US"/>
        </w:rPr>
        <w:t xml:space="preserve"> – 5 procedures</w:t>
        <w:br/>
        <w:t xml:space="preserve">f. </w:t>
      </w:r>
      <w:r>
        <w:rPr>
          <w:rStyle w:val="Strong"/>
          <w:rFonts w:ascii="Arial" w:hAnsi="Arial"/>
          <w:b w:val="false"/>
          <w:bCs w:val="false"/>
          <w:sz w:val="22"/>
          <w:szCs w:val="22"/>
          <w:lang w:val="en-US"/>
        </w:rPr>
        <w:t>Epidural block with or without catheter</w:t>
      </w:r>
      <w:r>
        <w:rPr>
          <w:rFonts w:ascii="Arial" w:hAnsi="Arial"/>
          <w:b w:val="false"/>
          <w:bCs w:val="false"/>
          <w:sz w:val="22"/>
          <w:szCs w:val="22"/>
          <w:lang w:val="en-US"/>
        </w:rPr>
        <w:t xml:space="preserve"> – 20 procedures</w:t>
        <w:br/>
        <w:t xml:space="preserve">g. </w:t>
      </w:r>
      <w:r>
        <w:rPr>
          <w:rStyle w:val="Strong"/>
          <w:rFonts w:ascii="Arial" w:hAnsi="Arial"/>
          <w:b w:val="false"/>
          <w:bCs w:val="false"/>
          <w:sz w:val="22"/>
          <w:szCs w:val="22"/>
          <w:lang w:val="en-US"/>
        </w:rPr>
        <w:t>Plexus and peripheral nerve blocks</w:t>
      </w:r>
      <w:r>
        <w:rPr>
          <w:rFonts w:ascii="Arial" w:hAnsi="Arial"/>
          <w:b w:val="false"/>
          <w:bCs w:val="false"/>
          <w:sz w:val="22"/>
          <w:szCs w:val="22"/>
          <w:lang w:val="en-US"/>
        </w:rPr>
        <w:t xml:space="preserve"> – 20 procedures</w:t>
        <w:br/>
        <w:t xml:space="preserve">h. </w:t>
      </w:r>
      <w:r>
        <w:rPr>
          <w:rStyle w:val="Strong"/>
          <w:rFonts w:ascii="Arial" w:hAnsi="Arial"/>
          <w:b w:val="false"/>
          <w:bCs w:val="false"/>
          <w:sz w:val="22"/>
          <w:szCs w:val="22"/>
          <w:lang w:val="en-US"/>
        </w:rPr>
        <w:t>Ganglion block</w:t>
      </w:r>
      <w:r>
        <w:rPr>
          <w:rFonts w:ascii="Arial" w:hAnsi="Arial"/>
          <w:b w:val="false"/>
          <w:bCs w:val="false"/>
          <w:sz w:val="22"/>
          <w:szCs w:val="22"/>
          <w:lang w:val="en-US"/>
        </w:rPr>
        <w:t xml:space="preserve"> – 5 procedures</w:t>
        <w:br/>
        <w:t xml:space="preserve">i. </w:t>
      </w:r>
      <w:r>
        <w:rPr>
          <w:rStyle w:val="Strong"/>
          <w:rFonts w:ascii="Arial" w:hAnsi="Arial"/>
          <w:b w:val="false"/>
          <w:bCs w:val="false"/>
          <w:sz w:val="22"/>
          <w:szCs w:val="22"/>
          <w:lang w:val="en-US"/>
        </w:rPr>
        <w:t>Intravenous regional anesthesia (IVRA)</w:t>
      </w:r>
      <w:r>
        <w:rPr>
          <w:rFonts w:ascii="Arial" w:hAnsi="Arial"/>
          <w:b w:val="false"/>
          <w:bCs w:val="false"/>
          <w:sz w:val="22"/>
          <w:szCs w:val="22"/>
          <w:lang w:val="en-US"/>
        </w:rPr>
        <w:t xml:space="preserve"> – 5 procedures</w:t>
        <w:br/>
        <w:t xml:space="preserve">j. </w:t>
      </w:r>
      <w:r>
        <w:rPr>
          <w:rStyle w:val="Strong"/>
          <w:rFonts w:ascii="Arial" w:hAnsi="Arial"/>
          <w:b w:val="false"/>
          <w:bCs w:val="false"/>
          <w:sz w:val="22"/>
          <w:szCs w:val="22"/>
          <w:lang w:val="en-US"/>
        </w:rPr>
        <w:t>Interpleural analgesia</w:t>
      </w:r>
      <w:r>
        <w:rPr>
          <w:rFonts w:ascii="Arial" w:hAnsi="Arial"/>
          <w:b w:val="false"/>
          <w:bCs w:val="false"/>
          <w:sz w:val="22"/>
          <w:szCs w:val="22"/>
          <w:lang w:val="en-US"/>
        </w:rPr>
        <w:t xml:space="preserve"> – 5 procedures</w:t>
        <w:br/>
        <w:t xml:space="preserve">k. </w:t>
      </w:r>
      <w:r>
        <w:rPr>
          <w:rStyle w:val="Strong"/>
          <w:rFonts w:ascii="Arial" w:hAnsi="Arial"/>
          <w:b w:val="false"/>
          <w:bCs w:val="false"/>
          <w:sz w:val="22"/>
          <w:szCs w:val="22"/>
          <w:lang w:val="en-US"/>
        </w:rPr>
        <w:t>Pain point infiltration</w:t>
      </w:r>
      <w:r>
        <w:rPr>
          <w:rFonts w:ascii="Arial" w:hAnsi="Arial"/>
          <w:b w:val="false"/>
          <w:bCs w:val="false"/>
          <w:sz w:val="22"/>
          <w:szCs w:val="22"/>
          <w:lang w:val="en-US"/>
        </w:rPr>
        <w:t xml:space="preserve"> – 5 procedures</w:t>
      </w:r>
    </w:p>
    <w:p>
      <w:pPr>
        <w:pStyle w:val="BodyText"/>
        <w:widowControl/>
        <w:tabs>
          <w:tab w:val="clear" w:pos="720"/>
          <w:tab w:val="left" w:pos="709" w:leader="none"/>
        </w:tabs>
        <w:suppressAutoHyphens w:val="true"/>
        <w:bidi w:val="0"/>
        <w:spacing w:lineRule="auto" w:line="240" w:before="0" w:after="0"/>
        <w:ind w:hanging="0" w:start="0" w:end="0"/>
        <w:jc w:val="start"/>
        <w:rPr>
          <w:rFonts w:ascii="Arial" w:hAnsi="Arial"/>
          <w:b w:val="false"/>
          <w:bCs w:val="false"/>
          <w:sz w:val="22"/>
          <w:szCs w:val="22"/>
          <w:lang w:val="en-US"/>
        </w:rPr>
      </w:pPr>
      <w:r>
        <w:rPr>
          <w:rFonts w:ascii="Arial" w:hAnsi="Arial"/>
          <w:b w:val="false"/>
          <w:bCs w:val="false"/>
          <w:sz w:val="22"/>
          <w:szCs w:val="22"/>
          <w:lang w:val="en-US"/>
        </w:rPr>
      </w:r>
    </w:p>
    <w:p>
      <w:pPr>
        <w:pStyle w:val="Heading3"/>
        <w:tabs>
          <w:tab w:val="clear" w:pos="720"/>
          <w:tab w:val="left" w:pos="709" w:leader="none"/>
        </w:tabs>
        <w:spacing w:lineRule="auto" w:line="240" w:before="0" w:after="0"/>
        <w:ind w:hanging="0" w:start="0"/>
        <w:rPr/>
      </w:pPr>
      <w:r>
        <w:rPr>
          <w:rStyle w:val="Strong"/>
          <w:rFonts w:ascii="Arial" w:hAnsi="Arial"/>
          <w:b/>
          <w:bCs/>
          <w:sz w:val="22"/>
          <w:szCs w:val="22"/>
          <w:lang w:val="en-US"/>
        </w:rPr>
        <w:t>2.4 Basics of Resuscitation and Selected Topics in Emergency Medicine</w:t>
      </w:r>
    </w:p>
    <w:p>
      <w:pPr>
        <w:pStyle w:val="BodyText"/>
        <w:spacing w:lineRule="auto" w:line="240" w:before="0" w:after="0"/>
        <w:ind w:hanging="0" w:start="0"/>
        <w:rPr>
          <w:lang w:val="en-US"/>
        </w:rPr>
      </w:pPr>
      <w:r>
        <w:rPr>
          <w:rFonts w:ascii="Arial" w:hAnsi="Arial"/>
          <w:b w:val="false"/>
          <w:bCs w:val="false"/>
          <w:sz w:val="22"/>
          <w:szCs w:val="22"/>
          <w:lang w:val="en-US"/>
        </w:rPr>
        <w:t>The resident acquires theoretical and practical knowledge in the fundamentals of resuscitation and selected topics in emergency medicine and is trained to:</w:t>
      </w:r>
    </w:p>
    <w:p>
      <w:pPr>
        <w:pStyle w:val="BodyText"/>
        <w:spacing w:lineRule="auto" w:line="240" w:before="0" w:after="0"/>
        <w:ind w:hanging="0" w:start="0"/>
        <w:rPr/>
      </w:pPr>
      <w:r>
        <w:rPr>
          <w:rStyle w:val="Strong"/>
          <w:rFonts w:ascii="Arial" w:hAnsi="Arial"/>
          <w:b w:val="false"/>
          <w:bCs w:val="false"/>
          <w:sz w:val="22"/>
          <w:szCs w:val="22"/>
          <w:lang w:val="en-US"/>
        </w:rPr>
        <w:t>2.4.1</w:t>
      </w:r>
      <w:r>
        <w:rPr>
          <w:rFonts w:ascii="Arial" w:hAnsi="Arial"/>
          <w:b w:val="false"/>
          <w:bCs w:val="false"/>
          <w:sz w:val="22"/>
          <w:szCs w:val="22"/>
          <w:lang w:val="en-US"/>
        </w:rPr>
        <w:t xml:space="preserve"> Resuscitate and treat critically ill and traumatized patients in both prehospital and hospital settings;</w:t>
        <w:br/>
      </w:r>
      <w:r>
        <w:rPr>
          <w:rStyle w:val="Strong"/>
          <w:rFonts w:ascii="Arial" w:hAnsi="Arial"/>
          <w:b w:val="false"/>
          <w:bCs w:val="false"/>
          <w:sz w:val="22"/>
          <w:szCs w:val="22"/>
          <w:lang w:val="en-US"/>
        </w:rPr>
        <w:t>2.4.2</w:t>
      </w:r>
      <w:r>
        <w:rPr>
          <w:rFonts w:ascii="Arial" w:hAnsi="Arial"/>
          <w:b w:val="false"/>
          <w:bCs w:val="false"/>
          <w:sz w:val="22"/>
          <w:szCs w:val="22"/>
          <w:lang w:val="en-US"/>
        </w:rPr>
        <w:t xml:space="preserve"> Organize and carry out monitoring and treatment of vital functions during anesthesia, diagnostic, and therapeutic procedures;</w:t>
        <w:br/>
      </w:r>
      <w:r>
        <w:rPr>
          <w:rStyle w:val="Strong"/>
          <w:rFonts w:ascii="Arial" w:hAnsi="Arial"/>
          <w:b w:val="false"/>
          <w:bCs w:val="false"/>
          <w:sz w:val="22"/>
          <w:szCs w:val="22"/>
          <w:lang w:val="en-US"/>
        </w:rPr>
        <w:t>2.4.3</w:t>
      </w:r>
      <w:r>
        <w:rPr>
          <w:rFonts w:ascii="Arial" w:hAnsi="Arial"/>
          <w:b w:val="false"/>
          <w:bCs w:val="false"/>
          <w:sz w:val="22"/>
          <w:szCs w:val="22"/>
          <w:lang w:val="en-US"/>
        </w:rPr>
        <w:t xml:space="preserve"> Participate in certified courses in basic and advanced resuscitation techniques for adults and children (4 courses);</w:t>
        <w:br/>
      </w:r>
      <w:r>
        <w:rPr>
          <w:rStyle w:val="Strong"/>
          <w:rFonts w:ascii="Arial" w:hAnsi="Arial"/>
          <w:b w:val="false"/>
          <w:bCs w:val="false"/>
          <w:sz w:val="22"/>
          <w:szCs w:val="22"/>
          <w:lang w:val="en-US"/>
        </w:rPr>
        <w:t>2.4.4</w:t>
      </w:r>
      <w:r>
        <w:rPr>
          <w:rFonts w:ascii="Arial" w:hAnsi="Arial"/>
          <w:b w:val="false"/>
          <w:bCs w:val="false"/>
          <w:sz w:val="22"/>
          <w:szCs w:val="22"/>
          <w:lang w:val="en-US"/>
        </w:rPr>
        <w:t xml:space="preserve"> Organize and conduct intra- and interhospital transport under supervision;</w:t>
        <w:br/>
      </w:r>
      <w:r>
        <w:rPr>
          <w:rStyle w:val="Strong"/>
          <w:rFonts w:ascii="Arial" w:hAnsi="Arial"/>
          <w:b w:val="false"/>
          <w:bCs w:val="false"/>
          <w:sz w:val="22"/>
          <w:szCs w:val="22"/>
          <w:lang w:val="en-US"/>
        </w:rPr>
        <w:t>2.4.5</w:t>
      </w:r>
      <w:r>
        <w:rPr>
          <w:rFonts w:ascii="Arial" w:hAnsi="Arial"/>
          <w:b w:val="false"/>
          <w:bCs w:val="false"/>
          <w:sz w:val="22"/>
          <w:szCs w:val="22"/>
          <w:lang w:val="en-US"/>
        </w:rPr>
        <w:t xml:space="preserve"> Identify the etiology and pathophysiology of cardiac arrest;</w:t>
        <w:br/>
      </w:r>
      <w:r>
        <w:rPr>
          <w:rStyle w:val="Strong"/>
          <w:rFonts w:ascii="Arial" w:hAnsi="Arial"/>
          <w:b w:val="false"/>
          <w:bCs w:val="false"/>
          <w:sz w:val="22"/>
          <w:szCs w:val="22"/>
          <w:lang w:val="en-US"/>
        </w:rPr>
        <w:t>2.4.6</w:t>
      </w:r>
      <w:r>
        <w:rPr>
          <w:rFonts w:ascii="Arial" w:hAnsi="Arial"/>
          <w:b w:val="false"/>
          <w:bCs w:val="false"/>
          <w:sz w:val="22"/>
          <w:szCs w:val="22"/>
          <w:lang w:val="en-US"/>
        </w:rPr>
        <w:t xml:space="preserve"> Determine indications for resuscitation;</w:t>
        <w:br/>
      </w:r>
      <w:r>
        <w:rPr>
          <w:rStyle w:val="Strong"/>
          <w:rFonts w:ascii="Arial" w:hAnsi="Arial"/>
          <w:b w:val="false"/>
          <w:bCs w:val="false"/>
          <w:sz w:val="22"/>
          <w:szCs w:val="22"/>
          <w:lang w:val="en-US"/>
        </w:rPr>
        <w:t>2.4.7</w:t>
      </w:r>
      <w:r>
        <w:rPr>
          <w:rFonts w:ascii="Arial" w:hAnsi="Arial"/>
          <w:b w:val="false"/>
          <w:bCs w:val="false"/>
          <w:sz w:val="22"/>
          <w:szCs w:val="22"/>
          <w:lang w:val="en-US"/>
        </w:rPr>
        <w:t xml:space="preserve"> Provide care and stabilization of the patient after resuscitation;</w:t>
        <w:br/>
      </w:r>
      <w:r>
        <w:rPr>
          <w:rStyle w:val="Strong"/>
          <w:rFonts w:ascii="Arial" w:hAnsi="Arial"/>
          <w:b w:val="false"/>
          <w:bCs w:val="false"/>
          <w:sz w:val="22"/>
          <w:szCs w:val="22"/>
          <w:lang w:val="en-US"/>
        </w:rPr>
        <w:t>2.4.8</w:t>
      </w:r>
      <w:r>
        <w:rPr>
          <w:rFonts w:ascii="Arial" w:hAnsi="Arial"/>
          <w:b w:val="false"/>
          <w:bCs w:val="false"/>
          <w:sz w:val="22"/>
          <w:szCs w:val="22"/>
          <w:lang w:val="en-US"/>
        </w:rPr>
        <w:t xml:space="preserve"> Understand and apply the </w:t>
      </w:r>
      <w:r>
        <w:rPr>
          <w:rStyle w:val="Strong"/>
          <w:rFonts w:ascii="Arial" w:hAnsi="Arial"/>
          <w:b w:val="false"/>
          <w:bCs w:val="false"/>
          <w:sz w:val="22"/>
          <w:szCs w:val="22"/>
          <w:lang w:val="en-US"/>
        </w:rPr>
        <w:t>European Resuscitation Council (ERC)</w:t>
      </w:r>
      <w:r>
        <w:rPr>
          <w:rFonts w:ascii="Arial" w:hAnsi="Arial"/>
          <w:b w:val="false"/>
          <w:bCs w:val="false"/>
          <w:sz w:val="22"/>
          <w:szCs w:val="22"/>
          <w:lang w:val="en-US"/>
        </w:rPr>
        <w:t xml:space="preserve"> recommendations and perform standard resuscitation techniques for adults, children, and neonates;</w:t>
        <w:br/>
      </w:r>
      <w:r>
        <w:rPr>
          <w:rStyle w:val="Strong"/>
          <w:rFonts w:ascii="Arial" w:hAnsi="Arial"/>
          <w:b w:val="false"/>
          <w:bCs w:val="false"/>
          <w:sz w:val="22"/>
          <w:szCs w:val="22"/>
          <w:lang w:val="en-US"/>
        </w:rPr>
        <w:t>2.4.9</w:t>
      </w:r>
      <w:r>
        <w:rPr>
          <w:rFonts w:ascii="Arial" w:hAnsi="Arial"/>
          <w:b w:val="false"/>
          <w:bCs w:val="false"/>
          <w:sz w:val="22"/>
          <w:szCs w:val="22"/>
          <w:lang w:val="en-US"/>
        </w:rPr>
        <w:t xml:space="preserve"> Know the dosages, indications, contraindications, and methods of administration of drugs used in resuscitation of adults and children;</w:t>
        <w:br/>
      </w:r>
      <w:r>
        <w:rPr>
          <w:rStyle w:val="Strong"/>
          <w:rFonts w:ascii="Arial" w:hAnsi="Arial"/>
          <w:b w:val="false"/>
          <w:bCs w:val="false"/>
          <w:sz w:val="22"/>
          <w:szCs w:val="22"/>
          <w:lang w:val="en-US"/>
        </w:rPr>
        <w:t>2.4.10</w:t>
      </w:r>
      <w:r>
        <w:rPr>
          <w:rFonts w:ascii="Arial" w:hAnsi="Arial"/>
          <w:b w:val="false"/>
          <w:bCs w:val="false"/>
          <w:sz w:val="22"/>
          <w:szCs w:val="22"/>
          <w:lang w:val="en-US"/>
        </w:rPr>
        <w:t xml:space="preserve"> Interpret ECG during resuscitation of adults, children, and neonates;</w:t>
        <w:br/>
      </w:r>
      <w:r>
        <w:rPr>
          <w:rStyle w:val="Strong"/>
          <w:rFonts w:ascii="Arial" w:hAnsi="Arial"/>
          <w:b w:val="false"/>
          <w:bCs w:val="false"/>
          <w:sz w:val="22"/>
          <w:szCs w:val="22"/>
          <w:lang w:val="en-US"/>
        </w:rPr>
        <w:t>2.4.11</w:t>
      </w:r>
      <w:r>
        <w:rPr>
          <w:rFonts w:ascii="Arial" w:hAnsi="Arial"/>
          <w:b w:val="false"/>
          <w:bCs w:val="false"/>
          <w:sz w:val="22"/>
          <w:szCs w:val="22"/>
          <w:lang w:val="en-US"/>
        </w:rPr>
        <w:t xml:space="preserve"> Master and demonstrate the skill of establishing peripheral venous access;</w:t>
        <w:br/>
      </w:r>
      <w:r>
        <w:rPr>
          <w:rStyle w:val="Strong"/>
          <w:rFonts w:ascii="Arial" w:hAnsi="Arial"/>
          <w:b w:val="false"/>
          <w:bCs w:val="false"/>
          <w:sz w:val="22"/>
          <w:szCs w:val="22"/>
          <w:lang w:val="en-US"/>
        </w:rPr>
        <w:t>2.4.12</w:t>
      </w:r>
      <w:r>
        <w:rPr>
          <w:rFonts w:ascii="Arial" w:hAnsi="Arial"/>
          <w:b w:val="false"/>
          <w:bCs w:val="false"/>
          <w:sz w:val="22"/>
          <w:szCs w:val="22"/>
          <w:lang w:val="en-US"/>
        </w:rPr>
        <w:t xml:space="preserve"> Master and demonstrate the knowledge and skill to recognize and manage airway obstruction;</w:t>
        <w:br/>
      </w:r>
      <w:r>
        <w:rPr>
          <w:rStyle w:val="Strong"/>
          <w:rFonts w:ascii="Arial" w:hAnsi="Arial"/>
          <w:b w:val="false"/>
          <w:bCs w:val="false"/>
          <w:sz w:val="22"/>
          <w:szCs w:val="22"/>
          <w:lang w:val="en-US"/>
        </w:rPr>
        <w:t>2.4.13</w:t>
      </w:r>
      <w:r>
        <w:rPr>
          <w:rFonts w:ascii="Arial" w:hAnsi="Arial"/>
          <w:b w:val="false"/>
          <w:bCs w:val="false"/>
          <w:sz w:val="22"/>
          <w:szCs w:val="22"/>
          <w:lang w:val="en-US"/>
        </w:rPr>
        <w:t xml:space="preserve"> Master and demonstrate the skill of airway management during resuscitation in adults, children, and neonates;</w:t>
        <w:br/>
      </w:r>
      <w:r>
        <w:rPr>
          <w:rStyle w:val="Strong"/>
          <w:rFonts w:ascii="Arial" w:hAnsi="Arial"/>
          <w:b w:val="false"/>
          <w:bCs w:val="false"/>
          <w:sz w:val="22"/>
          <w:szCs w:val="22"/>
          <w:lang w:val="en-US"/>
        </w:rPr>
        <w:t>2.4.14</w:t>
      </w:r>
      <w:r>
        <w:rPr>
          <w:rFonts w:ascii="Arial" w:hAnsi="Arial"/>
          <w:b w:val="false"/>
          <w:bCs w:val="false"/>
          <w:sz w:val="22"/>
          <w:szCs w:val="22"/>
          <w:lang w:val="en-US"/>
        </w:rPr>
        <w:t xml:space="preserve"> Master and demonstrate the skill of performing artificial respiration in adults, children, and neonates;</w:t>
        <w:br/>
      </w:r>
      <w:r>
        <w:rPr>
          <w:rStyle w:val="Strong"/>
          <w:rFonts w:ascii="Arial" w:hAnsi="Arial"/>
          <w:b w:val="false"/>
          <w:bCs w:val="false"/>
          <w:sz w:val="22"/>
          <w:szCs w:val="22"/>
          <w:lang w:val="en-US"/>
        </w:rPr>
        <w:t>2.4.15</w:t>
      </w:r>
      <w:r>
        <w:rPr>
          <w:rFonts w:ascii="Arial" w:hAnsi="Arial"/>
          <w:b w:val="false"/>
          <w:bCs w:val="false"/>
          <w:sz w:val="22"/>
          <w:szCs w:val="22"/>
          <w:lang w:val="en-US"/>
        </w:rPr>
        <w:t xml:space="preserve"> Master and demonstrate the skill of external chest compressions in adults, children, and neonates;</w:t>
        <w:br/>
      </w:r>
      <w:r>
        <w:rPr>
          <w:rStyle w:val="Strong"/>
          <w:rFonts w:ascii="Arial" w:hAnsi="Arial"/>
          <w:b w:val="false"/>
          <w:bCs w:val="false"/>
          <w:sz w:val="22"/>
          <w:szCs w:val="22"/>
          <w:lang w:val="en-US"/>
        </w:rPr>
        <w:t>2.4.16</w:t>
      </w:r>
      <w:r>
        <w:rPr>
          <w:rFonts w:ascii="Arial" w:hAnsi="Arial"/>
          <w:b w:val="false"/>
          <w:bCs w:val="false"/>
          <w:sz w:val="22"/>
          <w:szCs w:val="22"/>
          <w:lang w:val="en-US"/>
        </w:rPr>
        <w:t xml:space="preserve"> Master and safely perform defibrillation;</w:t>
        <w:br/>
      </w:r>
      <w:r>
        <w:rPr>
          <w:rStyle w:val="Strong"/>
          <w:rFonts w:ascii="Arial" w:hAnsi="Arial"/>
          <w:b w:val="false"/>
          <w:bCs w:val="false"/>
          <w:sz w:val="22"/>
          <w:szCs w:val="22"/>
          <w:lang w:val="en-US"/>
        </w:rPr>
        <w:t>2.4.17</w:t>
      </w:r>
      <w:r>
        <w:rPr>
          <w:rFonts w:ascii="Arial" w:hAnsi="Arial"/>
          <w:b w:val="false"/>
          <w:bCs w:val="false"/>
          <w:sz w:val="22"/>
          <w:szCs w:val="22"/>
          <w:lang w:val="en-US"/>
        </w:rPr>
        <w:t xml:space="preserve"> Rapidly assess, diagnose, and stabilize patients with life-threatening injuries or conditions;</w:t>
        <w:br/>
      </w:r>
      <w:r>
        <w:rPr>
          <w:rStyle w:val="Strong"/>
          <w:rFonts w:ascii="Arial" w:hAnsi="Arial"/>
          <w:b w:val="false"/>
          <w:bCs w:val="false"/>
          <w:sz w:val="22"/>
          <w:szCs w:val="22"/>
          <w:lang w:val="en-US"/>
        </w:rPr>
        <w:t>2.4.18</w:t>
      </w:r>
      <w:r>
        <w:rPr>
          <w:rFonts w:ascii="Arial" w:hAnsi="Arial"/>
          <w:b w:val="false"/>
          <w:bCs w:val="false"/>
          <w:sz w:val="22"/>
          <w:szCs w:val="22"/>
          <w:lang w:val="en-US"/>
        </w:rPr>
        <w:t xml:space="preserve"> Apply monitoring and evaluation in assessing stable trauma patients and detecting hidden injuries;</w:t>
        <w:br/>
      </w:r>
      <w:r>
        <w:rPr>
          <w:rStyle w:val="Strong"/>
          <w:rFonts w:ascii="Arial" w:hAnsi="Arial"/>
          <w:b w:val="false"/>
          <w:bCs w:val="false"/>
          <w:sz w:val="22"/>
          <w:szCs w:val="22"/>
          <w:lang w:val="en-US"/>
        </w:rPr>
        <w:t>2.4.19</w:t>
      </w:r>
      <w:r>
        <w:rPr>
          <w:rFonts w:ascii="Arial" w:hAnsi="Arial"/>
          <w:b w:val="false"/>
          <w:bCs w:val="false"/>
          <w:sz w:val="22"/>
          <w:szCs w:val="22"/>
          <w:lang w:val="en-US"/>
        </w:rPr>
        <w:t xml:space="preserve"> Conduct triage of injured persons in hospital settings and manage mass casualty situations;</w:t>
        <w:br/>
      </w:r>
      <w:r>
        <w:rPr>
          <w:rStyle w:val="Strong"/>
          <w:rFonts w:ascii="Arial" w:hAnsi="Arial"/>
          <w:b w:val="false"/>
          <w:bCs w:val="false"/>
          <w:sz w:val="22"/>
          <w:szCs w:val="22"/>
          <w:lang w:val="en-US"/>
        </w:rPr>
        <w:t>2.4.19</w:t>
      </w:r>
      <w:r>
        <w:rPr>
          <w:rFonts w:ascii="Arial" w:hAnsi="Arial"/>
          <w:b w:val="false"/>
          <w:bCs w:val="false"/>
          <w:sz w:val="22"/>
          <w:szCs w:val="22"/>
          <w:lang w:val="en-US"/>
        </w:rPr>
        <w:t xml:space="preserve"> Master and demonstrate the skill of venous preparation;</w:t>
        <w:br/>
      </w:r>
      <w:r>
        <w:rPr>
          <w:rStyle w:val="Strong"/>
          <w:rFonts w:ascii="Arial" w:hAnsi="Arial"/>
          <w:b w:val="false"/>
          <w:bCs w:val="false"/>
          <w:sz w:val="22"/>
          <w:szCs w:val="22"/>
          <w:lang w:val="en-US"/>
        </w:rPr>
        <w:t>2.4.20</w:t>
      </w:r>
      <w:r>
        <w:rPr>
          <w:rFonts w:ascii="Arial" w:hAnsi="Arial"/>
          <w:b w:val="false"/>
          <w:bCs w:val="false"/>
          <w:sz w:val="22"/>
          <w:szCs w:val="22"/>
          <w:lang w:val="en-US"/>
        </w:rPr>
        <w:t xml:space="preserve"> Assess the need for infusion and transfusion therapy;</w:t>
        <w:br/>
      </w:r>
      <w:r>
        <w:rPr>
          <w:rStyle w:val="Strong"/>
          <w:rFonts w:ascii="Arial" w:hAnsi="Arial"/>
          <w:b w:val="false"/>
          <w:bCs w:val="false"/>
          <w:sz w:val="22"/>
          <w:szCs w:val="22"/>
          <w:lang w:val="en-US"/>
        </w:rPr>
        <w:t>2.4.21</w:t>
      </w:r>
      <w:r>
        <w:rPr>
          <w:rFonts w:ascii="Arial" w:hAnsi="Arial"/>
          <w:b w:val="false"/>
          <w:bCs w:val="false"/>
          <w:sz w:val="22"/>
          <w:szCs w:val="22"/>
          <w:lang w:val="en-US"/>
        </w:rPr>
        <w:t xml:space="preserve"> Master and demonstrate the skill of establishing </w:t>
      </w:r>
      <w:r>
        <w:rPr>
          <w:rStyle w:val="Strong"/>
          <w:rFonts w:ascii="Arial" w:hAnsi="Arial"/>
          <w:b w:val="false"/>
          <w:bCs w:val="false"/>
          <w:sz w:val="22"/>
          <w:szCs w:val="22"/>
          <w:lang w:val="en-US"/>
        </w:rPr>
        <w:t>central venous access</w:t>
      </w:r>
      <w:r>
        <w:rPr>
          <w:rFonts w:ascii="Arial" w:hAnsi="Arial"/>
          <w:b w:val="false"/>
          <w:bCs w:val="false"/>
          <w:sz w:val="22"/>
          <w:szCs w:val="22"/>
          <w:lang w:val="en-US"/>
        </w:rPr>
        <w:t xml:space="preserve"> (subclavian vein, internal jugular vein, femoral vein);</w:t>
        <w:br/>
      </w:r>
      <w:r>
        <w:rPr>
          <w:rStyle w:val="Strong"/>
          <w:rFonts w:ascii="Arial" w:hAnsi="Arial"/>
          <w:b w:val="false"/>
          <w:bCs w:val="false"/>
          <w:sz w:val="22"/>
          <w:szCs w:val="22"/>
          <w:lang w:val="en-US"/>
        </w:rPr>
        <w:t>2.4.22</w:t>
      </w:r>
      <w:r>
        <w:rPr>
          <w:rFonts w:ascii="Arial" w:hAnsi="Arial"/>
          <w:b w:val="false"/>
          <w:bCs w:val="false"/>
          <w:sz w:val="22"/>
          <w:szCs w:val="22"/>
          <w:lang w:val="en-US"/>
        </w:rPr>
        <w:t xml:space="preserve"> Master and demonstrate the skill of establishing </w:t>
      </w:r>
      <w:r>
        <w:rPr>
          <w:rStyle w:val="Strong"/>
          <w:rFonts w:ascii="Arial" w:hAnsi="Arial"/>
          <w:b w:val="false"/>
          <w:bCs w:val="false"/>
          <w:sz w:val="22"/>
          <w:szCs w:val="22"/>
          <w:lang w:val="en-US"/>
        </w:rPr>
        <w:t>intraosseous access</w:t>
      </w:r>
      <w:r>
        <w:rPr>
          <w:rFonts w:ascii="Arial" w:hAnsi="Arial"/>
          <w:b w:val="false"/>
          <w:bCs w:val="false"/>
          <w:sz w:val="22"/>
          <w:szCs w:val="22"/>
          <w:lang w:val="en-US"/>
        </w:rPr>
        <w:t xml:space="preserve"> in adults and children;</w:t>
        <w:br/>
      </w:r>
      <w:r>
        <w:rPr>
          <w:rStyle w:val="Strong"/>
          <w:rFonts w:ascii="Arial" w:hAnsi="Arial"/>
          <w:b w:val="false"/>
          <w:bCs w:val="false"/>
          <w:sz w:val="22"/>
          <w:szCs w:val="22"/>
          <w:lang w:val="en-US"/>
        </w:rPr>
        <w:t>2.4.23</w:t>
      </w:r>
      <w:r>
        <w:rPr>
          <w:rFonts w:ascii="Arial" w:hAnsi="Arial"/>
          <w:b w:val="false"/>
          <w:bCs w:val="false"/>
          <w:sz w:val="22"/>
          <w:szCs w:val="22"/>
          <w:lang w:val="en-US"/>
        </w:rPr>
        <w:t xml:space="preserve"> Know the indications, contraindications, and dosages of IV analgesics, sedatives, and muscle relaxants, including rapid sequence induction (RSI);</w:t>
        <w:br/>
      </w:r>
      <w:r>
        <w:rPr>
          <w:rStyle w:val="Strong"/>
          <w:rFonts w:ascii="Arial" w:hAnsi="Arial"/>
          <w:b w:val="false"/>
          <w:bCs w:val="false"/>
          <w:sz w:val="22"/>
          <w:szCs w:val="22"/>
          <w:lang w:val="en-US"/>
        </w:rPr>
        <w:t>2.4.24</w:t>
      </w:r>
      <w:r>
        <w:rPr>
          <w:rFonts w:ascii="Arial" w:hAnsi="Arial"/>
          <w:b w:val="false"/>
          <w:bCs w:val="false"/>
          <w:sz w:val="22"/>
          <w:szCs w:val="22"/>
          <w:lang w:val="en-US"/>
        </w:rPr>
        <w:t xml:space="preserve"> Understand the causes, pathophysiology, clinical presentation, and treatment of </w:t>
      </w:r>
      <w:r>
        <w:rPr>
          <w:rStyle w:val="Strong"/>
          <w:rFonts w:ascii="Arial" w:hAnsi="Arial"/>
          <w:b w:val="false"/>
          <w:bCs w:val="false"/>
          <w:sz w:val="22"/>
          <w:szCs w:val="22"/>
          <w:lang w:val="en-US"/>
        </w:rPr>
        <w:t>acute respiratory arrest</w:t>
      </w:r>
      <w:r>
        <w:rPr>
          <w:rFonts w:ascii="Arial" w:hAnsi="Arial"/>
          <w:b w:val="false"/>
          <w:bCs w:val="false"/>
          <w:sz w:val="22"/>
          <w:szCs w:val="22"/>
          <w:lang w:val="en-US"/>
        </w:rPr>
        <w:t xml:space="preserve"> in emergency settings;</w:t>
        <w:br/>
      </w:r>
      <w:r>
        <w:rPr>
          <w:rStyle w:val="Strong"/>
          <w:rFonts w:ascii="Arial" w:hAnsi="Arial"/>
          <w:b w:val="false"/>
          <w:bCs w:val="false"/>
          <w:sz w:val="22"/>
          <w:szCs w:val="22"/>
          <w:lang w:val="en-US"/>
        </w:rPr>
        <w:t>2.4.25</w:t>
      </w:r>
      <w:r>
        <w:rPr>
          <w:rFonts w:ascii="Arial" w:hAnsi="Arial"/>
          <w:b w:val="false"/>
          <w:bCs w:val="false"/>
          <w:sz w:val="22"/>
          <w:szCs w:val="22"/>
          <w:lang w:val="en-US"/>
        </w:rPr>
        <w:t xml:space="preserve"> Know how to operate and apply a </w:t>
      </w:r>
      <w:r>
        <w:rPr>
          <w:rStyle w:val="Strong"/>
          <w:rFonts w:ascii="Arial" w:hAnsi="Arial"/>
          <w:b w:val="false"/>
          <w:bCs w:val="false"/>
          <w:sz w:val="22"/>
          <w:szCs w:val="22"/>
          <w:lang w:val="en-US"/>
        </w:rPr>
        <w:t>suction device;</w:t>
      </w:r>
    </w:p>
    <w:p>
      <w:pPr>
        <w:pStyle w:val="BodyText"/>
        <w:spacing w:lineRule="auto" w:line="240" w:before="0" w:after="0"/>
        <w:ind w:hanging="0" w:start="0"/>
        <w:rPr/>
      </w:pPr>
      <w:r>
        <w:rPr>
          <w:rStyle w:val="Strong"/>
          <w:rFonts w:ascii="Arial" w:hAnsi="Arial"/>
          <w:b w:val="false"/>
          <w:bCs w:val="false"/>
          <w:sz w:val="22"/>
          <w:szCs w:val="22"/>
          <w:lang w:val="en-US"/>
        </w:rPr>
        <w:t>2.4.26 Know and master the indications and complications of endotracheal intubation;</w:t>
        <w:br/>
        <w:t>2.4.27 Master and demonstrate knowledge of alternative airway management techniques;</w:t>
        <w:br/>
        <w:t>2.4.28 Master and demonstrate the ability to monitor respiratory function – assess adequacy of oxygenation, ventilation, and respiratory mechanics;</w:t>
        <w:br/>
        <w:t>2.4.29 Master cardiovascular monitoring and hemodynamic surveillance;</w:t>
        <w:br/>
        <w:t>2.4.30 Master and demonstrate the ability to monitor body temperature;</w:t>
        <w:br/>
        <w:t>2.4.31 Master and perform arterial catheterization – radial and femoral artery;</w:t>
        <w:br/>
        <w:t>2.4.32 Master and apply oxygen therapy;</w:t>
        <w:br/>
        <w:t>2.4.33 Master and know indications for mechanical ventilation, ventilation modes, initial ventilator; settings, sedation and muscle relaxation of ventilated patients, monitoring of mechanical ventilation, and ventilation in special conditions;</w:t>
        <w:br/>
        <w:t>2.4.34 Master and demonstrate the ability to diagnose and treat shock, burns, acid-base disorders, fluid and electrolyte imbalances, and head and spinal injuries;</w:t>
        <w:br/>
        <w:t>2.4.35 Master and demonstrate skill in bag-mask ventilation in adults and children;</w:t>
        <w:br/>
        <w:t>2.4.36 Master and demonstrate skill in orotracheal intubation of adults and children;</w:t>
        <w:br/>
        <w:t>2.4.37 Master and demonstrate skill in nasotracheal intubation in adults;</w:t>
        <w:br/>
        <w:t>2.4.38 Master and demonstrate skill in laryngeal mask airway (LMA) placement in adults and children;</w:t>
        <w:br/>
        <w:t>2.4.39 Master and demonstrate skill in performing cricothyroidotomy and/or percutaneous tracheotomy;</w:t>
        <w:br/>
        <w:t>2.4.40 Master and apply non-invasive positive pressure ventilation (NIPPV);</w:t>
        <w:br/>
        <w:t>2.4.41 Master and apply rapid sequence induction (RSI) of anesthesia;</w:t>
        <w:br/>
        <w:t>2.4.42 Master and apply mechanical ventilation;</w:t>
        <w:br/>
        <w:t>2.4.43 Master and demonstrate skill in performing needle thoracentesis;</w:t>
        <w:br/>
        <w:t>2.4.44 Master and demonstrate skill in chest tube placement;</w:t>
        <w:br/>
        <w:t>2.4.45 Master and apply respiratory monitoring and interpretation of capnography and pulse oximetry;</w:t>
        <w:br/>
        <w:t>2.4.46 Master and apply urinary bladder catheterization using a Foley catheter;</w:t>
        <w:br/>
        <w:t>2.4.47 Know the pathophysiology and treatment of acute and chronic pain;</w:t>
        <w:br/>
        <w:t>2.4.48 Know the principles of conduction (nerve block) anesthesia;</w:t>
        <w:br/>
        <w:t>2.4.49 Know the principles of local anesthesia and pain control techniques;</w:t>
        <w:br/>
        <w:t>2.4.50 Master and demonstrate knowledge of clinical signs and methods of monitoring and warming a hypothermic patient;</w:t>
        <w:br/>
        <w:t>2.4.51 Master and demonstrate understanding of the specifics of resuscitating a hypothermic patient;</w:t>
        <w:br/>
        <w:t>2.4.52 Master and demonstrate knowledge of the clinical picture, monitoring, and treatment of patients with heat stroke;</w:t>
        <w:br/>
        <w:t>2.4.53 Master and demonstrate knowledge of the management of drowning victims;</w:t>
        <w:br/>
        <w:t>2.4.54 Master and demonstrate knowledge of the clinical picture and treatment of patients after electrical shock or lightning strike;</w:t>
        <w:br/>
        <w:t>2.4.55 Master and demonstrate knowledge of the causes, clinical picture, and treatment of decompression sickness;</w:t>
      </w:r>
    </w:p>
    <w:p>
      <w:pPr>
        <w:pStyle w:val="BodyText"/>
        <w:spacing w:lineRule="auto" w:line="240" w:before="0" w:after="0"/>
        <w:ind w:hanging="0" w:start="0"/>
        <w:rPr/>
      </w:pPr>
      <w:r>
        <w:rPr>
          <w:rStyle w:val="Strong"/>
          <w:rFonts w:ascii="Arial" w:hAnsi="Arial"/>
          <w:b w:val="false"/>
          <w:bCs w:val="false"/>
          <w:sz w:val="22"/>
          <w:szCs w:val="22"/>
          <w:lang w:val="en-US"/>
        </w:rPr>
        <w:t>The resident must:</w:t>
      </w:r>
    </w:p>
    <w:p>
      <w:pPr>
        <w:pStyle w:val="BodyText"/>
        <w:spacing w:lineRule="auto" w:line="240" w:before="0" w:after="0"/>
        <w:ind w:hanging="0" w:start="0"/>
        <w:rPr/>
      </w:pPr>
      <w:r>
        <w:rPr>
          <w:rFonts w:ascii="Arial" w:hAnsi="Arial"/>
          <w:b w:val="false"/>
          <w:bCs w:val="false"/>
          <w:sz w:val="22"/>
          <w:szCs w:val="22"/>
          <w:lang w:val="en-US"/>
        </w:rPr>
        <w:t xml:space="preserve">a. </w:t>
      </w:r>
      <w:r>
        <w:rPr>
          <w:rStyle w:val="Strong"/>
          <w:rFonts w:ascii="Arial" w:hAnsi="Arial"/>
          <w:b w:val="false"/>
          <w:bCs w:val="false"/>
          <w:sz w:val="22"/>
          <w:szCs w:val="22"/>
          <w:lang w:val="en-US"/>
        </w:rPr>
        <w:t>Treat all types of shock</w:t>
      </w:r>
      <w:r>
        <w:rPr>
          <w:rFonts w:ascii="Arial" w:hAnsi="Arial"/>
          <w:b w:val="false"/>
          <w:bCs w:val="false"/>
          <w:sz w:val="22"/>
          <w:szCs w:val="22"/>
          <w:lang w:val="en-US"/>
        </w:rPr>
        <w:t xml:space="preserve"> – 10 procedures</w:t>
        <w:br/>
        <w:t xml:space="preserve">b. </w:t>
      </w:r>
      <w:r>
        <w:rPr>
          <w:rStyle w:val="Strong"/>
          <w:rFonts w:ascii="Arial" w:hAnsi="Arial"/>
          <w:b w:val="false"/>
          <w:bCs w:val="false"/>
          <w:sz w:val="22"/>
          <w:szCs w:val="22"/>
          <w:lang w:val="en-US"/>
        </w:rPr>
        <w:t>Participate in the resuscitation team and emergency service (adults)</w:t>
      </w:r>
      <w:r>
        <w:rPr>
          <w:rFonts w:ascii="Arial" w:hAnsi="Arial"/>
          <w:b w:val="false"/>
          <w:bCs w:val="false"/>
          <w:sz w:val="22"/>
          <w:szCs w:val="22"/>
          <w:lang w:val="en-US"/>
        </w:rPr>
        <w:t xml:space="preserve"> – 25 procedures</w:t>
        <w:br/>
        <w:t xml:space="preserve">c. </w:t>
      </w:r>
      <w:r>
        <w:rPr>
          <w:rStyle w:val="Strong"/>
          <w:rFonts w:ascii="Arial" w:hAnsi="Arial"/>
          <w:b w:val="false"/>
          <w:bCs w:val="false"/>
          <w:sz w:val="22"/>
          <w:szCs w:val="22"/>
          <w:lang w:val="en-US"/>
        </w:rPr>
        <w:t>Participate in the resuscitation team and emergency service (children aged 1–5 years, newborns, infants)</w:t>
      </w:r>
      <w:r>
        <w:rPr>
          <w:rFonts w:ascii="Arial" w:hAnsi="Arial"/>
          <w:b w:val="false"/>
          <w:bCs w:val="false"/>
          <w:sz w:val="22"/>
          <w:szCs w:val="22"/>
          <w:lang w:val="en-US"/>
        </w:rPr>
        <w:t xml:space="preserve"> – 5 procedures</w:t>
        <w:br/>
        <w:t xml:space="preserve">d. </w:t>
      </w:r>
      <w:r>
        <w:rPr>
          <w:rStyle w:val="Strong"/>
          <w:rFonts w:ascii="Arial" w:hAnsi="Arial"/>
          <w:b w:val="false"/>
          <w:bCs w:val="false"/>
          <w:sz w:val="22"/>
          <w:szCs w:val="22"/>
          <w:lang w:val="en-US"/>
        </w:rPr>
        <w:t>Participate in the treatment of massive hemorrhage under supervision</w:t>
      </w:r>
      <w:r>
        <w:rPr>
          <w:rFonts w:ascii="Arial" w:hAnsi="Arial"/>
          <w:b w:val="false"/>
          <w:bCs w:val="false"/>
          <w:sz w:val="22"/>
          <w:szCs w:val="22"/>
          <w:lang w:val="en-US"/>
        </w:rPr>
        <w:t xml:space="preserve"> – 5 procedures</w:t>
        <w:br/>
        <w:t xml:space="preserve">e. </w:t>
      </w:r>
      <w:r>
        <w:rPr>
          <w:rStyle w:val="Strong"/>
          <w:rFonts w:ascii="Arial" w:hAnsi="Arial"/>
          <w:b w:val="false"/>
          <w:bCs w:val="false"/>
          <w:sz w:val="22"/>
          <w:szCs w:val="22"/>
          <w:lang w:val="en-US"/>
        </w:rPr>
        <w:t>Perform endotracheal intubation (adults)</w:t>
      </w:r>
      <w:r>
        <w:rPr>
          <w:rFonts w:ascii="Arial" w:hAnsi="Arial"/>
          <w:b w:val="false"/>
          <w:bCs w:val="false"/>
          <w:sz w:val="22"/>
          <w:szCs w:val="22"/>
          <w:lang w:val="en-US"/>
        </w:rPr>
        <w:t xml:space="preserve"> – 40 procedures</w:t>
        <w:br/>
        <w:t xml:space="preserve">f. </w:t>
      </w:r>
      <w:r>
        <w:rPr>
          <w:rStyle w:val="Strong"/>
          <w:rFonts w:ascii="Arial" w:hAnsi="Arial"/>
          <w:b w:val="false"/>
          <w:bCs w:val="false"/>
          <w:sz w:val="22"/>
          <w:szCs w:val="22"/>
          <w:lang w:val="en-US"/>
        </w:rPr>
        <w:t>Perform endotracheal intubation (under 5 years of age)</w:t>
      </w:r>
      <w:r>
        <w:rPr>
          <w:rFonts w:ascii="Arial" w:hAnsi="Arial"/>
          <w:b w:val="false"/>
          <w:bCs w:val="false"/>
          <w:sz w:val="22"/>
          <w:szCs w:val="22"/>
          <w:lang w:val="en-US"/>
        </w:rPr>
        <w:t xml:space="preserve"> – 10 procedures</w:t>
        <w:br/>
        <w:t xml:space="preserve">g. </w:t>
      </w:r>
      <w:r>
        <w:rPr>
          <w:rStyle w:val="Strong"/>
          <w:rFonts w:ascii="Arial" w:hAnsi="Arial"/>
          <w:b w:val="false"/>
          <w:bCs w:val="false"/>
          <w:sz w:val="22"/>
          <w:szCs w:val="22"/>
          <w:lang w:val="en-US"/>
        </w:rPr>
        <w:t>Use manual and mechanical ventilation in emergency situations (adults)</w:t>
      </w:r>
      <w:r>
        <w:rPr>
          <w:rFonts w:ascii="Arial" w:hAnsi="Arial"/>
          <w:b w:val="false"/>
          <w:bCs w:val="false"/>
          <w:sz w:val="22"/>
          <w:szCs w:val="22"/>
          <w:lang w:val="en-US"/>
        </w:rPr>
        <w:t xml:space="preserve"> – 40 procedures</w:t>
        <w:br/>
        <w:t xml:space="preserve">h. </w:t>
      </w:r>
      <w:r>
        <w:rPr>
          <w:rStyle w:val="Strong"/>
          <w:rFonts w:ascii="Arial" w:hAnsi="Arial"/>
          <w:b w:val="false"/>
          <w:bCs w:val="false"/>
          <w:sz w:val="22"/>
          <w:szCs w:val="22"/>
          <w:lang w:val="en-US"/>
        </w:rPr>
        <w:t>Use manual and mechanical ventilation in emergency situations (children under 5 years)</w:t>
      </w:r>
      <w:r>
        <w:rPr>
          <w:rFonts w:ascii="Arial" w:hAnsi="Arial"/>
          <w:b w:val="false"/>
          <w:bCs w:val="false"/>
          <w:sz w:val="22"/>
          <w:szCs w:val="22"/>
          <w:lang w:val="en-US"/>
        </w:rPr>
        <w:t xml:space="preserve"> – 10 procedures</w:t>
        <w:br/>
        <w:t xml:space="preserve">i. </w:t>
      </w:r>
      <w:r>
        <w:rPr>
          <w:rStyle w:val="Strong"/>
          <w:rFonts w:ascii="Arial" w:hAnsi="Arial"/>
          <w:b w:val="false"/>
          <w:bCs w:val="false"/>
          <w:sz w:val="22"/>
          <w:szCs w:val="22"/>
          <w:lang w:val="en-US"/>
        </w:rPr>
        <w:t>Insert a peripheral IV line (adults)</w:t>
      </w:r>
      <w:r>
        <w:rPr>
          <w:rFonts w:ascii="Arial" w:hAnsi="Arial"/>
          <w:b w:val="false"/>
          <w:bCs w:val="false"/>
          <w:sz w:val="22"/>
          <w:szCs w:val="22"/>
          <w:lang w:val="en-US"/>
        </w:rPr>
        <w:t xml:space="preserve"> – 10 patients</w:t>
        <w:br/>
        <w:t xml:space="preserve">j. </w:t>
      </w:r>
      <w:r>
        <w:rPr>
          <w:rStyle w:val="Strong"/>
          <w:rFonts w:ascii="Arial" w:hAnsi="Arial"/>
          <w:b w:val="false"/>
          <w:bCs w:val="false"/>
          <w:sz w:val="22"/>
          <w:szCs w:val="22"/>
          <w:lang w:val="en-US"/>
        </w:rPr>
        <w:t>Insert a peripheral IV line (children under 5 years)</w:t>
      </w:r>
      <w:r>
        <w:rPr>
          <w:rFonts w:ascii="Arial" w:hAnsi="Arial"/>
          <w:b w:val="false"/>
          <w:bCs w:val="false"/>
          <w:sz w:val="22"/>
          <w:szCs w:val="22"/>
          <w:lang w:val="en-US"/>
        </w:rPr>
        <w:t xml:space="preserve"> – 10 procedures</w:t>
        <w:br/>
        <w:t xml:space="preserve">k. </w:t>
      </w:r>
      <w:r>
        <w:rPr>
          <w:rStyle w:val="Strong"/>
          <w:rFonts w:ascii="Arial" w:hAnsi="Arial"/>
          <w:b w:val="false"/>
          <w:bCs w:val="false"/>
          <w:sz w:val="22"/>
          <w:szCs w:val="22"/>
          <w:lang w:val="en-US"/>
        </w:rPr>
        <w:t>Insert a central venous line</w:t>
      </w:r>
      <w:r>
        <w:rPr>
          <w:rFonts w:ascii="Arial" w:hAnsi="Arial"/>
          <w:b w:val="false"/>
          <w:bCs w:val="false"/>
          <w:sz w:val="22"/>
          <w:szCs w:val="22"/>
          <w:lang w:val="en-US"/>
        </w:rPr>
        <w:t xml:space="preserve"> – 30 procedures</w:t>
        <w:br/>
        <w:t xml:space="preserve">l. </w:t>
      </w:r>
      <w:r>
        <w:rPr>
          <w:rStyle w:val="Strong"/>
          <w:rFonts w:ascii="Arial" w:hAnsi="Arial"/>
          <w:b w:val="false"/>
          <w:bCs w:val="false"/>
          <w:sz w:val="22"/>
          <w:szCs w:val="22"/>
          <w:lang w:val="en-US"/>
        </w:rPr>
        <w:t>Insert a pleural drain</w:t>
      </w:r>
      <w:r>
        <w:rPr>
          <w:rFonts w:ascii="Arial" w:hAnsi="Arial"/>
          <w:b w:val="false"/>
          <w:bCs w:val="false"/>
          <w:sz w:val="22"/>
          <w:szCs w:val="22"/>
          <w:lang w:val="en-US"/>
        </w:rPr>
        <w:t xml:space="preserve"> – 10 procedures</w:t>
        <w:br/>
        <w:t xml:space="preserve">m. </w:t>
      </w:r>
      <w:r>
        <w:rPr>
          <w:rStyle w:val="Strong"/>
          <w:rFonts w:ascii="Arial" w:hAnsi="Arial"/>
          <w:b w:val="false"/>
          <w:bCs w:val="false"/>
          <w:sz w:val="22"/>
          <w:szCs w:val="22"/>
          <w:lang w:val="en-US"/>
        </w:rPr>
        <w:t>Perform cardiopulmonary resuscitation (CPR) in a hospital</w:t>
      </w:r>
      <w:r>
        <w:rPr>
          <w:rFonts w:ascii="Arial" w:hAnsi="Arial"/>
          <w:b w:val="false"/>
          <w:bCs w:val="false"/>
          <w:sz w:val="22"/>
          <w:szCs w:val="22"/>
          <w:lang w:val="en-US"/>
        </w:rPr>
        <w:t xml:space="preserve"> – 5 procedures</w:t>
        <w:br/>
        <w:t xml:space="preserve">n. </w:t>
      </w:r>
      <w:r>
        <w:rPr>
          <w:rStyle w:val="Strong"/>
          <w:rFonts w:ascii="Arial" w:hAnsi="Arial"/>
          <w:b w:val="false"/>
          <w:bCs w:val="false"/>
          <w:sz w:val="22"/>
          <w:szCs w:val="22"/>
          <w:lang w:val="en-US"/>
        </w:rPr>
        <w:t>Perform CPR in the field / manage a severely injured or ill patient outside the hospital</w:t>
      </w:r>
      <w:r>
        <w:rPr>
          <w:rFonts w:ascii="Arial" w:hAnsi="Arial"/>
          <w:b w:val="false"/>
          <w:bCs w:val="false"/>
          <w:sz w:val="22"/>
          <w:szCs w:val="22"/>
          <w:lang w:val="en-US"/>
        </w:rPr>
        <w:t xml:space="preserve"> – 5 procedures</w:t>
        <w:br/>
        <w:t xml:space="preserve">o. </w:t>
      </w:r>
      <w:r>
        <w:rPr>
          <w:rStyle w:val="Strong"/>
          <w:rFonts w:ascii="Arial" w:hAnsi="Arial"/>
          <w:b w:val="false"/>
          <w:bCs w:val="false"/>
          <w:sz w:val="22"/>
          <w:szCs w:val="22"/>
          <w:lang w:val="en-US"/>
        </w:rPr>
        <w:t>Participate in the treatment of a polytraumatized patient</w:t>
      </w:r>
      <w:r>
        <w:rPr>
          <w:rFonts w:ascii="Arial" w:hAnsi="Arial"/>
          <w:b w:val="false"/>
          <w:bCs w:val="false"/>
          <w:sz w:val="22"/>
          <w:szCs w:val="22"/>
          <w:lang w:val="en-US"/>
        </w:rPr>
        <w:t xml:space="preserve"> – 5 procedures</w:t>
        <w:br/>
        <w:t xml:space="preserve">p. </w:t>
      </w:r>
      <w:r>
        <w:rPr>
          <w:rStyle w:val="Strong"/>
          <w:rFonts w:ascii="Arial" w:hAnsi="Arial"/>
          <w:b w:val="false"/>
          <w:bCs w:val="false"/>
          <w:sz w:val="22"/>
          <w:szCs w:val="22"/>
          <w:lang w:val="en-US"/>
        </w:rPr>
        <w:t>Perform cricothyroidotomy or percutaneous tracheotomy</w:t>
      </w:r>
      <w:r>
        <w:rPr>
          <w:rFonts w:ascii="Arial" w:hAnsi="Arial"/>
          <w:b w:val="false"/>
          <w:bCs w:val="false"/>
          <w:sz w:val="22"/>
          <w:szCs w:val="22"/>
          <w:lang w:val="en-US"/>
        </w:rPr>
        <w:t xml:space="preserve"> – 5 procedures</w:t>
        <w:br/>
        <w:t xml:space="preserve">q. </w:t>
      </w:r>
      <w:r>
        <w:rPr>
          <w:rStyle w:val="Strong"/>
          <w:rFonts w:ascii="Arial" w:hAnsi="Arial"/>
          <w:b w:val="false"/>
          <w:bCs w:val="false"/>
          <w:sz w:val="22"/>
          <w:szCs w:val="22"/>
          <w:lang w:val="en-US"/>
        </w:rPr>
        <w:t>Administer total intravenous anesthesia (adults)</w:t>
      </w:r>
      <w:r>
        <w:rPr>
          <w:rFonts w:ascii="Arial" w:hAnsi="Arial"/>
          <w:b w:val="false"/>
          <w:bCs w:val="false"/>
          <w:sz w:val="22"/>
          <w:szCs w:val="22"/>
          <w:lang w:val="en-US"/>
        </w:rPr>
        <w:t xml:space="preserve"> – 20 procedures</w:t>
        <w:br/>
        <w:t xml:space="preserve">r. </w:t>
      </w:r>
      <w:r>
        <w:rPr>
          <w:rStyle w:val="Strong"/>
          <w:rFonts w:ascii="Arial" w:hAnsi="Arial"/>
          <w:b w:val="false"/>
          <w:bCs w:val="false"/>
          <w:sz w:val="22"/>
          <w:szCs w:val="22"/>
          <w:lang w:val="en-US"/>
        </w:rPr>
        <w:t>Administer total intravenous anesthesia (children under 5 years)</w:t>
      </w:r>
      <w:r>
        <w:rPr>
          <w:rFonts w:ascii="Arial" w:hAnsi="Arial"/>
          <w:b w:val="false"/>
          <w:bCs w:val="false"/>
          <w:sz w:val="22"/>
          <w:szCs w:val="22"/>
          <w:lang w:val="en-US"/>
        </w:rPr>
        <w:t xml:space="preserve"> – 10 procedures</w:t>
        <w:br/>
        <w:t xml:space="preserve">s. </w:t>
      </w:r>
      <w:r>
        <w:rPr>
          <w:rStyle w:val="Strong"/>
          <w:rFonts w:ascii="Arial" w:hAnsi="Arial"/>
          <w:b w:val="false"/>
          <w:bCs w:val="false"/>
          <w:sz w:val="22"/>
          <w:szCs w:val="22"/>
          <w:lang w:val="en-US"/>
        </w:rPr>
        <w:t>Participate in diagnosis and treatment of severe head injury</w:t>
      </w:r>
      <w:r>
        <w:rPr>
          <w:rFonts w:ascii="Arial" w:hAnsi="Arial"/>
          <w:b w:val="false"/>
          <w:bCs w:val="false"/>
          <w:sz w:val="22"/>
          <w:szCs w:val="22"/>
          <w:lang w:val="en-US"/>
        </w:rPr>
        <w:t xml:space="preserve"> – 5 procedures</w:t>
        <w:br/>
        <w:t xml:space="preserve">t. </w:t>
      </w:r>
      <w:r>
        <w:rPr>
          <w:rStyle w:val="Strong"/>
          <w:rFonts w:ascii="Arial" w:hAnsi="Arial"/>
          <w:b w:val="false"/>
          <w:bCs w:val="false"/>
          <w:sz w:val="22"/>
          <w:szCs w:val="22"/>
          <w:lang w:val="en-US"/>
        </w:rPr>
        <w:t>Monitor a trauma patient for 48 hours, apply alternative airway management techniques</w:t>
      </w:r>
      <w:r>
        <w:rPr>
          <w:rFonts w:ascii="Arial" w:hAnsi="Arial"/>
          <w:b w:val="false"/>
          <w:bCs w:val="false"/>
          <w:sz w:val="22"/>
          <w:szCs w:val="22"/>
          <w:lang w:val="en-US"/>
        </w:rPr>
        <w:t xml:space="preserve"> – 5 procedures</w:t>
        <w:br/>
        <w:t xml:space="preserve">u. </w:t>
      </w:r>
      <w:r>
        <w:rPr>
          <w:rStyle w:val="Strong"/>
          <w:rFonts w:ascii="Arial" w:hAnsi="Arial"/>
          <w:b w:val="false"/>
          <w:bCs w:val="false"/>
          <w:sz w:val="22"/>
          <w:szCs w:val="22"/>
          <w:lang w:val="en-US"/>
        </w:rPr>
        <w:t>Apply cervical spine immobilization for patient transport</w:t>
      </w:r>
      <w:r>
        <w:rPr>
          <w:rFonts w:ascii="Arial" w:hAnsi="Arial"/>
          <w:b w:val="false"/>
          <w:bCs w:val="false"/>
          <w:sz w:val="22"/>
          <w:szCs w:val="22"/>
          <w:lang w:val="en-US"/>
        </w:rPr>
        <w:t xml:space="preserve"> – 5 procedures</w:t>
        <w:br/>
        <w:t xml:space="preserve">v. </w:t>
      </w:r>
      <w:r>
        <w:rPr>
          <w:rStyle w:val="Strong"/>
          <w:rFonts w:ascii="Arial" w:hAnsi="Arial"/>
          <w:b w:val="false"/>
          <w:bCs w:val="false"/>
          <w:sz w:val="22"/>
          <w:szCs w:val="22"/>
          <w:lang w:val="en-US"/>
        </w:rPr>
        <w:t>Maintain trauma protocols and apply trauma scoring systems</w:t>
      </w:r>
      <w:r>
        <w:rPr>
          <w:rFonts w:ascii="Arial" w:hAnsi="Arial"/>
          <w:b w:val="false"/>
          <w:bCs w:val="false"/>
          <w:sz w:val="22"/>
          <w:szCs w:val="22"/>
          <w:lang w:val="en-US"/>
        </w:rPr>
        <w:t xml:space="preserve"> – 25 procedures</w:t>
        <w:br/>
        <w:t xml:space="preserve">w. </w:t>
      </w:r>
      <w:r>
        <w:rPr>
          <w:rStyle w:val="Strong"/>
          <w:rFonts w:ascii="Arial" w:hAnsi="Arial"/>
          <w:b w:val="false"/>
          <w:bCs w:val="false"/>
          <w:sz w:val="22"/>
          <w:szCs w:val="22"/>
          <w:lang w:val="en-US"/>
        </w:rPr>
        <w:t>Administer anesthesia during emergency patient admission</w:t>
      </w:r>
      <w:r>
        <w:rPr>
          <w:rFonts w:ascii="Arial" w:hAnsi="Arial"/>
          <w:b w:val="false"/>
          <w:bCs w:val="false"/>
          <w:sz w:val="22"/>
          <w:szCs w:val="22"/>
          <w:lang w:val="en-US"/>
        </w:rPr>
        <w:t xml:space="preserve"> – 25 procedures</w:t>
        <w:br/>
        <w:t xml:space="preserve">x. </w:t>
      </w:r>
      <w:r>
        <w:rPr>
          <w:rStyle w:val="Strong"/>
          <w:rFonts w:ascii="Arial" w:hAnsi="Arial"/>
          <w:b w:val="false"/>
          <w:bCs w:val="false"/>
          <w:sz w:val="22"/>
          <w:szCs w:val="22"/>
          <w:lang w:val="en-US"/>
        </w:rPr>
        <w:t>Participate in emergency patient case conferences</w:t>
      </w:r>
      <w:r>
        <w:rPr>
          <w:rFonts w:ascii="Arial" w:hAnsi="Arial"/>
          <w:b w:val="false"/>
          <w:bCs w:val="false"/>
          <w:sz w:val="22"/>
          <w:szCs w:val="22"/>
          <w:lang w:val="en-US"/>
        </w:rPr>
        <w:t xml:space="preserve"> – 25 procedures</w:t>
        <w:br/>
        <w:t xml:space="preserve">y. </w:t>
      </w:r>
      <w:r>
        <w:rPr>
          <w:rStyle w:val="Strong"/>
          <w:rFonts w:ascii="Arial" w:hAnsi="Arial"/>
          <w:b w:val="false"/>
          <w:bCs w:val="false"/>
          <w:sz w:val="22"/>
          <w:szCs w:val="22"/>
          <w:lang w:val="en-US"/>
        </w:rPr>
        <w:t>Apply warming methods for hypothermic individuals, children, or newborns</w:t>
      </w:r>
      <w:r>
        <w:rPr>
          <w:rFonts w:ascii="Arial" w:hAnsi="Arial"/>
          <w:b w:val="false"/>
          <w:bCs w:val="false"/>
          <w:sz w:val="22"/>
          <w:szCs w:val="22"/>
          <w:lang w:val="en-US"/>
        </w:rPr>
        <w:t xml:space="preserve"> – 5 procedures</w:t>
        <w:br/>
        <w:t xml:space="preserve">z. </w:t>
      </w:r>
      <w:r>
        <w:rPr>
          <w:rStyle w:val="Strong"/>
          <w:rFonts w:ascii="Arial" w:hAnsi="Arial"/>
          <w:b w:val="false"/>
          <w:bCs w:val="false"/>
          <w:sz w:val="22"/>
          <w:szCs w:val="22"/>
          <w:lang w:val="en-US"/>
        </w:rPr>
        <w:t>Perform suprapubic bladder puncture</w:t>
      </w:r>
      <w:r>
        <w:rPr>
          <w:rFonts w:ascii="Arial" w:hAnsi="Arial"/>
          <w:b w:val="false"/>
          <w:bCs w:val="false"/>
          <w:sz w:val="22"/>
          <w:szCs w:val="22"/>
          <w:lang w:val="en-US"/>
        </w:rPr>
        <w:t xml:space="preserve"> – 5 procedures</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bCs/>
          <w:sz w:val="22"/>
          <w:szCs w:val="22"/>
          <w:lang w:val="en-US"/>
        </w:rPr>
        <w:t>2.5 Intensive Care Medicine</w:t>
      </w:r>
    </w:p>
    <w:p>
      <w:pPr>
        <w:pStyle w:val="BodyText"/>
        <w:spacing w:lineRule="auto" w:line="240" w:before="0" w:after="0"/>
        <w:ind w:hanging="0" w:start="0"/>
        <w:rPr>
          <w:lang w:val="en-US"/>
        </w:rPr>
      </w:pPr>
      <w:r>
        <w:rPr>
          <w:rFonts w:ascii="Arial" w:hAnsi="Arial"/>
          <w:b w:val="false"/>
          <w:bCs w:val="false"/>
          <w:sz w:val="22"/>
          <w:szCs w:val="22"/>
          <w:lang w:val="en-US"/>
        </w:rPr>
        <w:t>The resident acquires theoretical and practical knowledge in intensive care medicine and is trained to:</w:t>
      </w:r>
    </w:p>
    <w:p>
      <w:pPr>
        <w:pStyle w:val="BodyText"/>
        <w:spacing w:lineRule="auto" w:line="240" w:before="0" w:after="0"/>
        <w:ind w:hanging="0" w:start="0"/>
        <w:rPr/>
      </w:pPr>
      <w:r>
        <w:rPr>
          <w:rStyle w:val="Strong"/>
          <w:rFonts w:ascii="Arial" w:hAnsi="Arial"/>
          <w:b w:val="false"/>
          <w:bCs w:val="false"/>
          <w:sz w:val="22"/>
          <w:szCs w:val="22"/>
          <w:lang w:val="en-US"/>
        </w:rPr>
        <w:t>2.5.1</w:t>
      </w:r>
      <w:r>
        <w:rPr>
          <w:rFonts w:ascii="Arial" w:hAnsi="Arial"/>
          <w:b w:val="false"/>
          <w:bCs w:val="false"/>
          <w:sz w:val="22"/>
          <w:szCs w:val="22"/>
          <w:lang w:val="en-US"/>
        </w:rPr>
        <w:t xml:space="preserve"> Assess and triage patients;</w:t>
        <w:br/>
      </w:r>
      <w:r>
        <w:rPr>
          <w:rStyle w:val="Strong"/>
          <w:rFonts w:ascii="Arial" w:hAnsi="Arial"/>
          <w:b w:val="false"/>
          <w:bCs w:val="false"/>
          <w:sz w:val="22"/>
          <w:szCs w:val="22"/>
          <w:lang w:val="en-US"/>
        </w:rPr>
        <w:t>2.5.2</w:t>
      </w:r>
      <w:r>
        <w:rPr>
          <w:rFonts w:ascii="Arial" w:hAnsi="Arial"/>
          <w:b w:val="false"/>
          <w:bCs w:val="false"/>
          <w:sz w:val="22"/>
          <w:szCs w:val="22"/>
          <w:lang w:val="en-US"/>
        </w:rPr>
        <w:t xml:space="preserve"> Diagnose cardiopulmonary arrest, restore respiratory and cardiac function, perform intubation (orotracheal and nasotracheal), and apply advanced airway management techniques in difficult airway situations;</w:t>
        <w:br/>
      </w:r>
      <w:r>
        <w:rPr>
          <w:rStyle w:val="Strong"/>
          <w:rFonts w:ascii="Arial" w:hAnsi="Arial"/>
          <w:b w:val="false"/>
          <w:bCs w:val="false"/>
          <w:sz w:val="22"/>
          <w:szCs w:val="22"/>
          <w:lang w:val="en-US"/>
        </w:rPr>
        <w:t>2.5.3</w:t>
      </w:r>
      <w:r>
        <w:rPr>
          <w:rFonts w:ascii="Arial" w:hAnsi="Arial"/>
          <w:b w:val="false"/>
          <w:bCs w:val="false"/>
          <w:sz w:val="22"/>
          <w:szCs w:val="22"/>
          <w:lang w:val="en-US"/>
        </w:rPr>
        <w:t xml:space="preserve"> Recognize and treat hemodynamic instability and shock in conditions such as: acute pulmonary edema, arrhythmias, acute myocardial infarction and its complications, cardiac tamponade, valvular diseases, metabolic cardiac dysfunctions, congenital heart defects, pulmonary thromboembolism and air embolism, hypertensive crisis, aortic dissection, drug-induced cardiac dysfunction, myocarditis, peripheral vascular diseases, specific cardiovascular surgical issues, and myocardial contusion;</w:t>
        <w:br/>
      </w:r>
      <w:r>
        <w:rPr>
          <w:rStyle w:val="Strong"/>
          <w:rFonts w:ascii="Arial" w:hAnsi="Arial"/>
          <w:b w:val="false"/>
          <w:bCs w:val="false"/>
          <w:sz w:val="22"/>
          <w:szCs w:val="22"/>
          <w:lang w:val="en-US"/>
        </w:rPr>
        <w:t>2.5.4</w:t>
      </w:r>
      <w:r>
        <w:rPr>
          <w:rFonts w:ascii="Arial" w:hAnsi="Arial"/>
          <w:b w:val="false"/>
          <w:bCs w:val="false"/>
          <w:sz w:val="22"/>
          <w:szCs w:val="22"/>
          <w:lang w:val="en-US"/>
        </w:rPr>
        <w:t xml:space="preserve"> Recognize and treat acute respiratory failure, ARDS, aspiration and other pneumonias, barotrauma, status asthmaticus, upper airway obstruction, hypercapnic respiratory failure, chest trauma, respiratory muscle diseases, and apply appropriate ventilation techniques;</w:t>
        <w:br/>
      </w:r>
      <w:r>
        <w:rPr>
          <w:rStyle w:val="Strong"/>
          <w:rFonts w:ascii="Arial" w:hAnsi="Arial"/>
          <w:b w:val="false"/>
          <w:bCs w:val="false"/>
          <w:sz w:val="22"/>
          <w:szCs w:val="22"/>
          <w:lang w:val="en-US"/>
        </w:rPr>
        <w:t>2.5.5</w:t>
      </w:r>
      <w:r>
        <w:rPr>
          <w:rFonts w:ascii="Arial" w:hAnsi="Arial"/>
          <w:b w:val="false"/>
          <w:bCs w:val="false"/>
          <w:sz w:val="22"/>
          <w:szCs w:val="22"/>
          <w:lang w:val="en-US"/>
        </w:rPr>
        <w:t xml:space="preserve"> Diagnose acute renal failure, perform basic and advanced treatment of renal failure, and initiate hemodialysis;</w:t>
        <w:br/>
      </w:r>
      <w:r>
        <w:rPr>
          <w:rStyle w:val="Strong"/>
          <w:rFonts w:ascii="Arial" w:hAnsi="Arial"/>
          <w:b w:val="false"/>
          <w:bCs w:val="false"/>
          <w:sz w:val="22"/>
          <w:szCs w:val="22"/>
          <w:lang w:val="en-US"/>
        </w:rPr>
        <w:t>2.5.6</w:t>
      </w:r>
      <w:r>
        <w:rPr>
          <w:rFonts w:ascii="Arial" w:hAnsi="Arial"/>
          <w:b w:val="false"/>
          <w:bCs w:val="false"/>
          <w:sz w:val="22"/>
          <w:szCs w:val="22"/>
          <w:lang w:val="en-US"/>
        </w:rPr>
        <w:t xml:space="preserve"> Recognize and treat coma, status epilepticus, delirium tremens, neuromuscular diseases; recognize brain tumors, hemorrhages, head trauma, intracranial hypertension, cerebral vasospasm, meningoencephalitis, spinal trauma; diagnose brain death;</w:t>
        <w:br/>
      </w:r>
      <w:r>
        <w:rPr>
          <w:rStyle w:val="Strong"/>
          <w:rFonts w:ascii="Arial" w:hAnsi="Arial"/>
          <w:b w:val="false"/>
          <w:bCs w:val="false"/>
          <w:sz w:val="22"/>
          <w:szCs w:val="22"/>
          <w:lang w:val="en-US"/>
        </w:rPr>
        <w:t>2.5.7</w:t>
      </w:r>
      <w:r>
        <w:rPr>
          <w:rFonts w:ascii="Arial" w:hAnsi="Arial"/>
          <w:b w:val="false"/>
          <w:bCs w:val="false"/>
          <w:sz w:val="22"/>
          <w:szCs w:val="22"/>
          <w:lang w:val="en-US"/>
        </w:rPr>
        <w:t xml:space="preserve"> Recognize and treat metabolic and endocrine disorders: acid-base imbalances, fluid and electrolyte disturbances, severe acute endocrine disorders (including diabetes), assess and monitor nutritional needs, provide enteral and total parenteral nutrition, manage hypothermia, malignant hyperthermia, inherited and acquired metabolic disorders, and acute poisonings;</w:t>
        <w:br/>
      </w:r>
      <w:r>
        <w:rPr>
          <w:rStyle w:val="Strong"/>
          <w:rFonts w:ascii="Arial" w:hAnsi="Arial"/>
          <w:b w:val="false"/>
          <w:bCs w:val="false"/>
          <w:sz w:val="22"/>
          <w:szCs w:val="22"/>
          <w:lang w:val="en-US"/>
        </w:rPr>
        <w:t>2.5.8</w:t>
      </w:r>
      <w:r>
        <w:rPr>
          <w:rFonts w:ascii="Arial" w:hAnsi="Arial"/>
          <w:b w:val="false"/>
          <w:bCs w:val="false"/>
          <w:sz w:val="22"/>
          <w:szCs w:val="22"/>
          <w:lang w:val="en-US"/>
        </w:rPr>
        <w:t xml:space="preserve"> Demonstrate the ability to: monitor hospital hygiene and nosocomial infections; recognize and treat sepsis and septic shock, necrotizing fasciitis, gas gangrene, superinfections, severe bacterial (aerobic and anaerobic), viral, fungal, and parasitic infections; treat infections in immunocompromised patients; revise antimicrobial therapy; participate in immunotherapy; and recognize immune system disorders;</w:t>
        <w:br/>
      </w:r>
      <w:r>
        <w:rPr>
          <w:rStyle w:val="Strong"/>
          <w:rFonts w:ascii="Arial" w:hAnsi="Arial"/>
          <w:b w:val="false"/>
          <w:bCs w:val="false"/>
          <w:sz w:val="22"/>
          <w:szCs w:val="22"/>
          <w:lang w:val="en-US"/>
        </w:rPr>
        <w:t>2.5.9</w:t>
      </w:r>
      <w:r>
        <w:rPr>
          <w:rFonts w:ascii="Arial" w:hAnsi="Arial"/>
          <w:b w:val="false"/>
          <w:bCs w:val="false"/>
          <w:sz w:val="22"/>
          <w:szCs w:val="22"/>
          <w:lang w:val="en-US"/>
        </w:rPr>
        <w:t xml:space="preserve"> Diagnose severe coagulation disorders, acute hemolysis, acute and chronic anemia; plan and conduct blood transfusions and transfusion of blood components;</w:t>
        <w:br/>
      </w:r>
      <w:r>
        <w:rPr>
          <w:rStyle w:val="Strong"/>
          <w:rFonts w:ascii="Arial" w:hAnsi="Arial"/>
          <w:b w:val="false"/>
          <w:bCs w:val="false"/>
          <w:sz w:val="22"/>
          <w:szCs w:val="22"/>
          <w:lang w:val="en-US"/>
        </w:rPr>
        <w:t>2.5.10</w:t>
      </w:r>
      <w:r>
        <w:rPr>
          <w:rFonts w:ascii="Arial" w:hAnsi="Arial"/>
          <w:b w:val="false"/>
          <w:bCs w:val="false"/>
          <w:sz w:val="22"/>
          <w:szCs w:val="22"/>
          <w:lang w:val="en-US"/>
        </w:rPr>
        <w:t xml:space="preserve"> Participate in managing life-threatening conditions in gynecology, obstetrics, and perinatology: preeclampsia, eclampsia (including HELLP syndrome), amniotic fluid embolism, and hemorrhage;</w:t>
        <w:br/>
      </w:r>
      <w:r>
        <w:rPr>
          <w:rStyle w:val="Strong"/>
          <w:rFonts w:ascii="Arial" w:hAnsi="Arial"/>
          <w:b w:val="false"/>
          <w:bCs w:val="false"/>
          <w:sz w:val="22"/>
          <w:szCs w:val="22"/>
          <w:lang w:val="en-US"/>
        </w:rPr>
        <w:t>2.5.11</w:t>
      </w:r>
      <w:r>
        <w:rPr>
          <w:rFonts w:ascii="Arial" w:hAnsi="Arial"/>
          <w:b w:val="false"/>
          <w:bCs w:val="false"/>
          <w:sz w:val="22"/>
          <w:szCs w:val="22"/>
          <w:lang w:val="en-US"/>
        </w:rPr>
        <w:t xml:space="preserve"> Participate in treating life-threatening gastrointestinal conditions: acute pancreatitis, peritonitis, acute gastrointestinal bleeding, acute and chronic liver failure, inflammatory bowel disease, mesenteric infarction, intestinal perforation, obstruction, abdominal trauma, and specific features of abdominal surgery;</w:t>
        <w:br/>
      </w:r>
      <w:r>
        <w:rPr>
          <w:rStyle w:val="Strong"/>
          <w:rFonts w:ascii="Arial" w:hAnsi="Arial"/>
          <w:b w:val="false"/>
          <w:bCs w:val="false"/>
          <w:sz w:val="22"/>
          <w:szCs w:val="22"/>
          <w:lang w:val="en-US"/>
        </w:rPr>
        <w:t>2.5.12</w:t>
      </w:r>
      <w:r>
        <w:rPr>
          <w:rFonts w:ascii="Arial" w:hAnsi="Arial"/>
          <w:b w:val="false"/>
          <w:bCs w:val="false"/>
          <w:sz w:val="22"/>
          <w:szCs w:val="22"/>
          <w:lang w:val="en-US"/>
        </w:rPr>
        <w:t xml:space="preserve"> Participate in the treatment of trauma;</w:t>
        <w:br/>
      </w:r>
      <w:r>
        <w:rPr>
          <w:rStyle w:val="Strong"/>
          <w:rFonts w:ascii="Arial" w:hAnsi="Arial"/>
          <w:b w:val="false"/>
          <w:bCs w:val="false"/>
          <w:sz w:val="22"/>
          <w:szCs w:val="22"/>
          <w:lang w:val="en-US"/>
        </w:rPr>
        <w:t>2.5.13</w:t>
      </w:r>
      <w:r>
        <w:rPr>
          <w:rFonts w:ascii="Arial" w:hAnsi="Arial"/>
          <w:b w:val="false"/>
          <w:bCs w:val="false"/>
          <w:sz w:val="22"/>
          <w:szCs w:val="22"/>
          <w:lang w:val="en-US"/>
        </w:rPr>
        <w:t xml:space="preserve"> Demonstrate skills in pediatric intensive care: acute respiratory failure, recognition of heart failure, trauma, severe infections, metabolic disturbances, and colic;</w:t>
        <w:br/>
      </w:r>
      <w:r>
        <w:rPr>
          <w:rStyle w:val="Strong"/>
          <w:rFonts w:ascii="Arial" w:hAnsi="Arial"/>
          <w:b w:val="false"/>
          <w:bCs w:val="false"/>
          <w:sz w:val="22"/>
          <w:szCs w:val="22"/>
          <w:lang w:val="en-US"/>
        </w:rPr>
        <w:t>2.5.14</w:t>
      </w:r>
      <w:r>
        <w:rPr>
          <w:rFonts w:ascii="Arial" w:hAnsi="Arial"/>
          <w:b w:val="false"/>
          <w:bCs w:val="false"/>
          <w:sz w:val="22"/>
          <w:szCs w:val="22"/>
          <w:lang w:val="en-US"/>
        </w:rPr>
        <w:t xml:space="preserve"> Participate in the management and resuscitation of other critical conditions such as burns, drowning, electric shock, heat stroke, lightning strike, chemical injuries, animal bites and stings; Becomes familiar with pharmacology, pharmacokinetics, pharmacodynamics, and drug interactions; Provide analgesia, sedation, and muscle relaxation; Participate in the transport of critically ill patients; Manage multiple organ failure, maintain and prepare organ donors; Know and apply scoring systems for illness severity and outcome prediction; </w:t>
      </w:r>
    </w:p>
    <w:p>
      <w:pPr>
        <w:pStyle w:val="BodyText"/>
        <w:spacing w:lineRule="auto" w:line="240" w:before="0" w:after="0"/>
        <w:ind w:hanging="0" w:start="0"/>
        <w:rPr/>
      </w:pPr>
      <w:r>
        <w:rPr>
          <w:rStyle w:val="Strong"/>
          <w:rFonts w:ascii="Arial" w:hAnsi="Arial"/>
          <w:b w:val="false"/>
          <w:bCs w:val="false"/>
          <w:sz w:val="22"/>
          <w:szCs w:val="22"/>
          <w:lang w:val="en-US"/>
        </w:rPr>
        <w:t>2.5.15</w:t>
      </w:r>
      <w:r>
        <w:rPr>
          <w:rFonts w:ascii="Arial" w:hAnsi="Arial"/>
          <w:b w:val="false"/>
          <w:bCs w:val="false"/>
          <w:sz w:val="22"/>
          <w:szCs w:val="22"/>
          <w:lang w:val="en-US"/>
        </w:rPr>
        <w:t xml:space="preserve"> Participate in </w:t>
      </w:r>
      <w:r>
        <w:rPr>
          <w:rStyle w:val="Strong"/>
          <w:rFonts w:ascii="Arial" w:hAnsi="Arial"/>
          <w:b w:val="false"/>
          <w:bCs w:val="false"/>
          <w:sz w:val="22"/>
          <w:szCs w:val="22"/>
          <w:lang w:val="en-US"/>
        </w:rPr>
        <w:t xml:space="preserve">clinical research; </w:t>
      </w:r>
    </w:p>
    <w:p>
      <w:pPr>
        <w:pStyle w:val="BodyText"/>
        <w:spacing w:lineRule="auto" w:line="240" w:before="0" w:after="0"/>
        <w:ind w:hanging="0" w:start="0"/>
        <w:rPr/>
      </w:pPr>
      <w:r>
        <w:rPr>
          <w:rStyle w:val="Strong"/>
          <w:rFonts w:ascii="Arial" w:hAnsi="Arial"/>
          <w:b w:val="false"/>
          <w:bCs w:val="false"/>
          <w:sz w:val="22"/>
          <w:szCs w:val="22"/>
          <w:lang w:val="en-US"/>
        </w:rPr>
        <w:t>2.5.16</w:t>
      </w:r>
      <w:r>
        <w:rPr>
          <w:rFonts w:ascii="Arial" w:hAnsi="Arial"/>
          <w:b w:val="false"/>
          <w:bCs w:val="false"/>
          <w:sz w:val="22"/>
          <w:szCs w:val="22"/>
          <w:lang w:val="en-US"/>
        </w:rPr>
        <w:t xml:space="preserve"> Determine brain death, maintain a potential deceased organ donor, participate in multi-organ procurement and transplantation teams, be involved in immediate postoperative care of transplant patients, and take part in the organization and activities of the national transplant program and in education about organ donation awareness;</w:t>
      </w:r>
    </w:p>
    <w:p>
      <w:pPr>
        <w:pStyle w:val="BodyText"/>
        <w:spacing w:lineRule="auto" w:line="240" w:before="0" w:after="0"/>
        <w:ind w:hanging="0" w:start="0"/>
        <w:rPr/>
      </w:pPr>
      <w:r>
        <w:rPr>
          <w:rStyle w:val="Strong"/>
          <w:rFonts w:ascii="Arial" w:hAnsi="Arial"/>
          <w:b w:val="false"/>
          <w:bCs w:val="false"/>
          <w:sz w:val="22"/>
          <w:szCs w:val="22"/>
          <w:lang w:val="en-US"/>
        </w:rPr>
        <w:t>2.5.17</w:t>
      </w:r>
      <w:r>
        <w:rPr>
          <w:rFonts w:ascii="Arial" w:hAnsi="Arial"/>
          <w:b w:val="false"/>
          <w:bCs w:val="false"/>
          <w:sz w:val="22"/>
          <w:szCs w:val="22"/>
          <w:lang w:val="en-US"/>
        </w:rPr>
        <w:t xml:space="preserve"> Master monitoring skills and measurement techniques, including </w:t>
      </w:r>
      <w:r>
        <w:rPr>
          <w:rStyle w:val="Strong"/>
          <w:rFonts w:ascii="Arial" w:hAnsi="Arial"/>
          <w:b w:val="false"/>
          <w:bCs w:val="false"/>
          <w:sz w:val="22"/>
          <w:szCs w:val="22"/>
          <w:lang w:val="en-US"/>
        </w:rPr>
        <w:t>imaging</w:t>
      </w:r>
      <w:r>
        <w:rPr>
          <w:rFonts w:ascii="Arial" w:hAnsi="Arial"/>
          <w:b w:val="false"/>
          <w:bCs w:val="false"/>
          <w:sz w:val="22"/>
          <w:szCs w:val="22"/>
          <w:lang w:val="en-US"/>
        </w:rPr>
        <w:t xml:space="preserve"> techniques;</w:t>
        <w:br/>
      </w:r>
      <w:r>
        <w:rPr>
          <w:rStyle w:val="Strong"/>
          <w:rFonts w:ascii="Arial" w:hAnsi="Arial"/>
          <w:b w:val="false"/>
          <w:bCs w:val="false"/>
          <w:sz w:val="22"/>
          <w:szCs w:val="22"/>
          <w:lang w:val="en-US"/>
        </w:rPr>
        <w:t>2.5.18</w:t>
      </w:r>
      <w:r>
        <w:rPr>
          <w:rFonts w:ascii="Arial" w:hAnsi="Arial"/>
          <w:b w:val="false"/>
          <w:bCs w:val="false"/>
          <w:sz w:val="22"/>
          <w:szCs w:val="22"/>
          <w:lang w:val="en-US"/>
        </w:rPr>
        <w:t xml:space="preserve"> Master the skill of mechanical ventilation in various clinical conditions;</w:t>
        <w:br/>
      </w:r>
      <w:r>
        <w:rPr>
          <w:rStyle w:val="Strong"/>
          <w:rFonts w:ascii="Arial" w:hAnsi="Arial"/>
          <w:b w:val="false"/>
          <w:bCs w:val="false"/>
          <w:sz w:val="22"/>
          <w:szCs w:val="22"/>
          <w:lang w:val="en-US"/>
        </w:rPr>
        <w:t>2.5.19</w:t>
      </w:r>
      <w:r>
        <w:rPr>
          <w:rFonts w:ascii="Arial" w:hAnsi="Arial"/>
          <w:b w:val="false"/>
          <w:bCs w:val="false"/>
          <w:sz w:val="22"/>
          <w:szCs w:val="22"/>
          <w:lang w:val="en-US"/>
        </w:rPr>
        <w:t xml:space="preserve"> Demonstrate knowledge of the anatomy, physiology, and pathophysiology of the respiratory system and maintain adequate ventilation and oxygenation of the patient;</w:t>
        <w:br/>
      </w:r>
      <w:r>
        <w:rPr>
          <w:rStyle w:val="Strong"/>
          <w:rFonts w:ascii="Arial" w:hAnsi="Arial"/>
          <w:b w:val="false"/>
          <w:bCs w:val="false"/>
          <w:sz w:val="22"/>
          <w:szCs w:val="22"/>
          <w:lang w:val="en-US"/>
        </w:rPr>
        <w:t>2.5.20</w:t>
      </w:r>
      <w:r>
        <w:rPr>
          <w:rFonts w:ascii="Arial" w:hAnsi="Arial"/>
          <w:b w:val="false"/>
          <w:bCs w:val="false"/>
          <w:sz w:val="22"/>
          <w:szCs w:val="22"/>
          <w:lang w:val="en-US"/>
        </w:rPr>
        <w:t xml:space="preserve"> Demonstrate knowledge in measuring pulmonary mechanics during controlled ventilation, in respiratory support monitoring, and in managing ventilation-perfusion mismatch;</w:t>
        <w:br/>
      </w:r>
      <w:r>
        <w:rPr>
          <w:rStyle w:val="Strong"/>
          <w:rFonts w:ascii="Arial" w:hAnsi="Arial"/>
          <w:b w:val="false"/>
          <w:bCs w:val="false"/>
          <w:sz w:val="22"/>
          <w:szCs w:val="22"/>
          <w:lang w:val="en-US"/>
        </w:rPr>
        <w:t>2.5.21</w:t>
      </w:r>
      <w:r>
        <w:rPr>
          <w:rFonts w:ascii="Arial" w:hAnsi="Arial"/>
          <w:b w:val="false"/>
          <w:bCs w:val="false"/>
          <w:sz w:val="22"/>
          <w:szCs w:val="22"/>
          <w:lang w:val="en-US"/>
        </w:rPr>
        <w:t xml:space="preserve"> Recognize, manage, and treat respiratory complications during ventilation; apply inhalation therapy and respiratory physiotherapy;</w:t>
        <w:br/>
      </w:r>
      <w:r>
        <w:rPr>
          <w:rStyle w:val="Strong"/>
          <w:rFonts w:ascii="Arial" w:hAnsi="Arial"/>
          <w:b w:val="false"/>
          <w:bCs w:val="false"/>
          <w:sz w:val="22"/>
          <w:szCs w:val="22"/>
          <w:lang w:val="en-US"/>
        </w:rPr>
        <w:t>2.5.22</w:t>
      </w:r>
      <w:r>
        <w:rPr>
          <w:rFonts w:ascii="Arial" w:hAnsi="Arial"/>
          <w:b w:val="false"/>
          <w:bCs w:val="false"/>
          <w:sz w:val="22"/>
          <w:szCs w:val="22"/>
          <w:lang w:val="en-US"/>
        </w:rPr>
        <w:t xml:space="preserve"> Demonstrate knowledge in determining indications for non-invasive oxygen therapy and administer drugs affecting the respiratory system;</w:t>
        <w:br/>
      </w:r>
      <w:r>
        <w:rPr>
          <w:rStyle w:val="Strong"/>
          <w:rFonts w:ascii="Arial" w:hAnsi="Arial"/>
          <w:b w:val="false"/>
          <w:bCs w:val="false"/>
          <w:sz w:val="22"/>
          <w:szCs w:val="22"/>
          <w:lang w:val="en-US"/>
        </w:rPr>
        <w:t>2.5.23</w:t>
      </w:r>
      <w:r>
        <w:rPr>
          <w:rFonts w:ascii="Arial" w:hAnsi="Arial"/>
          <w:b w:val="false"/>
          <w:bCs w:val="false"/>
          <w:sz w:val="22"/>
          <w:szCs w:val="22"/>
          <w:lang w:val="en-US"/>
        </w:rPr>
        <w:t xml:space="preserve"> Master the skills of endotracheal and nasotracheal intubation (skills also acquired during general anesthesia rotation);</w:t>
        <w:br/>
      </w:r>
      <w:r>
        <w:rPr>
          <w:rStyle w:val="Strong"/>
          <w:rFonts w:ascii="Arial" w:hAnsi="Arial"/>
          <w:b w:val="false"/>
          <w:bCs w:val="false"/>
          <w:sz w:val="22"/>
          <w:szCs w:val="22"/>
          <w:lang w:val="en-US"/>
        </w:rPr>
        <w:t>2.5.24</w:t>
      </w:r>
      <w:r>
        <w:rPr>
          <w:rFonts w:ascii="Arial" w:hAnsi="Arial"/>
          <w:b w:val="false"/>
          <w:bCs w:val="false"/>
          <w:sz w:val="22"/>
          <w:szCs w:val="22"/>
          <w:lang w:val="en-US"/>
        </w:rPr>
        <w:t xml:space="preserve"> Demonstrate knowledge and skills in conducting respiratory therapy: breathing exercises, spirometry, non-invasive ventilation, inhalation therapy, bronchial aspiration, fiberoptic bronchoscopy, mechanical ventilation, and oxygen therapy;</w:t>
        <w:br/>
      </w:r>
      <w:r>
        <w:rPr>
          <w:rStyle w:val="Strong"/>
          <w:rFonts w:ascii="Arial" w:hAnsi="Arial"/>
          <w:b w:val="false"/>
          <w:bCs w:val="false"/>
          <w:sz w:val="22"/>
          <w:szCs w:val="22"/>
          <w:lang w:val="en-US"/>
        </w:rPr>
        <w:t>2.5.25</w:t>
      </w:r>
      <w:r>
        <w:rPr>
          <w:rFonts w:ascii="Arial" w:hAnsi="Arial"/>
          <w:b w:val="false"/>
          <w:bCs w:val="false"/>
          <w:sz w:val="22"/>
          <w:szCs w:val="22"/>
          <w:lang w:val="en-US"/>
        </w:rPr>
        <w:t xml:space="preserve"> Demonstrate skills and knowledge in assessing and implementing enteral and parenteral nutrition;</w:t>
        <w:br/>
      </w:r>
      <w:r>
        <w:rPr>
          <w:rStyle w:val="Strong"/>
          <w:rFonts w:ascii="Arial" w:hAnsi="Arial"/>
          <w:b w:val="false"/>
          <w:bCs w:val="false"/>
          <w:sz w:val="22"/>
          <w:szCs w:val="22"/>
          <w:lang w:val="en-US"/>
        </w:rPr>
        <w:t>2.5.26</w:t>
      </w:r>
      <w:r>
        <w:rPr>
          <w:rFonts w:ascii="Arial" w:hAnsi="Arial"/>
          <w:b w:val="false"/>
          <w:bCs w:val="false"/>
          <w:sz w:val="22"/>
          <w:szCs w:val="22"/>
          <w:lang w:val="en-US"/>
        </w:rPr>
        <w:t xml:space="preserve"> Demonstrate skills and knowledge in administering infusions, blood transfusions, and transfusions of blood components;</w:t>
        <w:br/>
      </w:r>
      <w:r>
        <w:rPr>
          <w:rStyle w:val="Strong"/>
          <w:rFonts w:ascii="Arial" w:hAnsi="Arial"/>
          <w:b w:val="false"/>
          <w:bCs w:val="false"/>
          <w:sz w:val="22"/>
          <w:szCs w:val="22"/>
          <w:lang w:val="en-US"/>
        </w:rPr>
        <w:t>2.5.27</w:t>
      </w:r>
      <w:r>
        <w:rPr>
          <w:rFonts w:ascii="Arial" w:hAnsi="Arial"/>
          <w:b w:val="false"/>
          <w:bCs w:val="false"/>
          <w:sz w:val="22"/>
          <w:szCs w:val="22"/>
          <w:lang w:val="en-US"/>
        </w:rPr>
        <w:t xml:space="preserve"> Demonstrate knowledge and skill in performing </w:t>
      </w:r>
      <w:r>
        <w:rPr>
          <w:rStyle w:val="Strong"/>
          <w:rFonts w:ascii="Arial" w:hAnsi="Arial"/>
          <w:b w:val="false"/>
          <w:bCs w:val="false"/>
          <w:sz w:val="22"/>
          <w:szCs w:val="22"/>
          <w:lang w:val="en-US"/>
        </w:rPr>
        <w:t>hemodialysis</w:t>
      </w:r>
      <w:r>
        <w:rPr>
          <w:rFonts w:ascii="Arial" w:hAnsi="Arial"/>
          <w:b w:val="false"/>
          <w:bCs w:val="false"/>
          <w:sz w:val="22"/>
          <w:szCs w:val="22"/>
          <w:lang w:val="en-US"/>
        </w:rPr>
        <w:t xml:space="preserve">, </w:t>
      </w:r>
      <w:r>
        <w:rPr>
          <w:rStyle w:val="Strong"/>
          <w:rFonts w:ascii="Arial" w:hAnsi="Arial"/>
          <w:b w:val="false"/>
          <w:bCs w:val="false"/>
          <w:sz w:val="22"/>
          <w:szCs w:val="22"/>
          <w:lang w:val="en-US"/>
        </w:rPr>
        <w:t>hemofiltration</w:t>
      </w:r>
      <w:r>
        <w:rPr>
          <w:rFonts w:ascii="Arial" w:hAnsi="Arial"/>
          <w:b w:val="false"/>
          <w:bCs w:val="false"/>
          <w:sz w:val="22"/>
          <w:szCs w:val="22"/>
          <w:lang w:val="en-US"/>
        </w:rPr>
        <w:t xml:space="preserve">, </w:t>
      </w:r>
      <w:r>
        <w:rPr>
          <w:rStyle w:val="Strong"/>
          <w:rFonts w:ascii="Arial" w:hAnsi="Arial"/>
          <w:b w:val="false"/>
          <w:bCs w:val="false"/>
          <w:sz w:val="22"/>
          <w:szCs w:val="22"/>
          <w:lang w:val="en-US"/>
        </w:rPr>
        <w:t>peritoneal dialysis</w:t>
      </w:r>
      <w:r>
        <w:rPr>
          <w:rFonts w:ascii="Arial" w:hAnsi="Arial"/>
          <w:b w:val="false"/>
          <w:bCs w:val="false"/>
          <w:sz w:val="22"/>
          <w:szCs w:val="22"/>
          <w:lang w:val="en-US"/>
        </w:rPr>
        <w:t xml:space="preserve">, and </w:t>
      </w:r>
      <w:r>
        <w:rPr>
          <w:rStyle w:val="Strong"/>
          <w:rFonts w:ascii="Arial" w:hAnsi="Arial"/>
          <w:b w:val="false"/>
          <w:bCs w:val="false"/>
          <w:sz w:val="22"/>
          <w:szCs w:val="22"/>
          <w:lang w:val="en-US"/>
        </w:rPr>
        <w:t>plasmapheresis;</w:t>
      </w:r>
      <w:r>
        <w:rPr>
          <w:rFonts w:ascii="Arial" w:hAnsi="Arial"/>
          <w:b w:val="false"/>
          <w:bCs w:val="false"/>
          <w:sz w:val="22"/>
          <w:szCs w:val="22"/>
          <w:lang w:val="en-US"/>
        </w:rPr>
        <w:br/>
      </w:r>
      <w:r>
        <w:rPr>
          <w:rStyle w:val="Strong"/>
          <w:rFonts w:ascii="Arial" w:hAnsi="Arial"/>
          <w:b w:val="false"/>
          <w:bCs w:val="false"/>
          <w:sz w:val="22"/>
          <w:szCs w:val="22"/>
          <w:lang w:val="en-US"/>
        </w:rPr>
        <w:t>2.5.28</w:t>
      </w:r>
      <w:r>
        <w:rPr>
          <w:rFonts w:ascii="Arial" w:hAnsi="Arial"/>
          <w:b w:val="false"/>
          <w:bCs w:val="false"/>
          <w:sz w:val="22"/>
          <w:szCs w:val="22"/>
          <w:lang w:val="en-US"/>
        </w:rPr>
        <w:t xml:space="preserve"> Demonstrate the ability and knowledge to determine indications for placing </w:t>
      </w:r>
      <w:r>
        <w:rPr>
          <w:rStyle w:val="Strong"/>
          <w:rFonts w:ascii="Arial" w:hAnsi="Arial"/>
          <w:b w:val="false"/>
          <w:bCs w:val="false"/>
          <w:sz w:val="22"/>
          <w:szCs w:val="22"/>
          <w:lang w:val="en-US"/>
        </w:rPr>
        <w:t>gastrointestinal stomas and drains;</w:t>
      </w:r>
      <w:r>
        <w:rPr>
          <w:rFonts w:ascii="Arial" w:hAnsi="Arial"/>
          <w:b w:val="false"/>
          <w:bCs w:val="false"/>
          <w:sz w:val="22"/>
          <w:szCs w:val="22"/>
          <w:lang w:val="en-US"/>
        </w:rPr>
        <w:br/>
      </w:r>
      <w:r>
        <w:rPr>
          <w:rStyle w:val="Strong"/>
          <w:rFonts w:ascii="Arial" w:hAnsi="Arial"/>
          <w:b w:val="false"/>
          <w:bCs w:val="false"/>
          <w:sz w:val="22"/>
          <w:szCs w:val="22"/>
          <w:lang w:val="en-US"/>
        </w:rPr>
        <w:t>2.5.29</w:t>
      </w:r>
      <w:r>
        <w:rPr>
          <w:rFonts w:ascii="Arial" w:hAnsi="Arial"/>
          <w:b w:val="false"/>
          <w:bCs w:val="false"/>
          <w:sz w:val="22"/>
          <w:szCs w:val="22"/>
          <w:lang w:val="en-US"/>
        </w:rPr>
        <w:t xml:space="preserve"> Demonstrate skill and knowledge in placing a </w:t>
      </w:r>
      <w:r>
        <w:rPr>
          <w:rStyle w:val="Strong"/>
          <w:rFonts w:ascii="Arial" w:hAnsi="Arial"/>
          <w:b w:val="false"/>
          <w:bCs w:val="false"/>
          <w:sz w:val="22"/>
          <w:szCs w:val="22"/>
          <w:lang w:val="en-US"/>
        </w:rPr>
        <w:t>urinary catheter;</w:t>
      </w:r>
      <w:r>
        <w:rPr>
          <w:rFonts w:ascii="Arial" w:hAnsi="Arial"/>
          <w:b w:val="false"/>
          <w:bCs w:val="false"/>
          <w:sz w:val="22"/>
          <w:szCs w:val="22"/>
          <w:lang w:val="en-US"/>
        </w:rPr>
        <w:br/>
      </w:r>
      <w:r>
        <w:rPr>
          <w:rStyle w:val="Strong"/>
          <w:rFonts w:ascii="Arial" w:hAnsi="Arial"/>
          <w:b w:val="false"/>
          <w:bCs w:val="false"/>
          <w:sz w:val="22"/>
          <w:szCs w:val="22"/>
          <w:lang w:val="en-US"/>
        </w:rPr>
        <w:t>2.5.30</w:t>
      </w:r>
      <w:r>
        <w:rPr>
          <w:rFonts w:ascii="Arial" w:hAnsi="Arial"/>
          <w:b w:val="false"/>
          <w:bCs w:val="false"/>
          <w:sz w:val="22"/>
          <w:szCs w:val="22"/>
          <w:lang w:val="en-US"/>
        </w:rPr>
        <w:t xml:space="preserve"> Demonstrate skill in inserting </w:t>
      </w:r>
      <w:r>
        <w:rPr>
          <w:rStyle w:val="Strong"/>
          <w:rFonts w:ascii="Arial" w:hAnsi="Arial"/>
          <w:b w:val="false"/>
          <w:bCs w:val="false"/>
          <w:sz w:val="22"/>
          <w:szCs w:val="22"/>
          <w:lang w:val="en-US"/>
        </w:rPr>
        <w:t>arterial, venous, and pulmonary catheters;</w:t>
      </w:r>
      <w:r>
        <w:rPr>
          <w:rFonts w:ascii="Arial" w:hAnsi="Arial"/>
          <w:b w:val="false"/>
          <w:bCs w:val="false"/>
          <w:sz w:val="22"/>
          <w:szCs w:val="22"/>
          <w:lang w:val="en-US"/>
        </w:rPr>
        <w:br/>
      </w:r>
      <w:r>
        <w:rPr>
          <w:rStyle w:val="Strong"/>
          <w:rFonts w:ascii="Arial" w:hAnsi="Arial"/>
          <w:b w:val="false"/>
          <w:bCs w:val="false"/>
          <w:sz w:val="22"/>
          <w:szCs w:val="22"/>
          <w:lang w:val="en-US"/>
        </w:rPr>
        <w:t>2.5.31</w:t>
      </w:r>
      <w:r>
        <w:rPr>
          <w:rFonts w:ascii="Arial" w:hAnsi="Arial"/>
          <w:b w:val="false"/>
          <w:bCs w:val="false"/>
          <w:sz w:val="22"/>
          <w:szCs w:val="22"/>
          <w:lang w:val="en-US"/>
        </w:rPr>
        <w:t xml:space="preserve"> Demonstrate the ability to provide </w:t>
      </w:r>
      <w:r>
        <w:rPr>
          <w:rStyle w:val="Strong"/>
          <w:rFonts w:ascii="Arial" w:hAnsi="Arial"/>
          <w:b w:val="false"/>
          <w:bCs w:val="false"/>
          <w:sz w:val="22"/>
          <w:szCs w:val="22"/>
          <w:lang w:val="en-US"/>
        </w:rPr>
        <w:t>analgo-sedation</w:t>
      </w:r>
      <w:r>
        <w:rPr>
          <w:rFonts w:ascii="Arial" w:hAnsi="Arial"/>
          <w:b w:val="false"/>
          <w:bCs w:val="false"/>
          <w:sz w:val="22"/>
          <w:szCs w:val="22"/>
          <w:lang w:val="en-US"/>
        </w:rPr>
        <w:t xml:space="preserve"> in both adult and pediatric patients;</w:t>
        <w:br/>
      </w:r>
      <w:r>
        <w:rPr>
          <w:rStyle w:val="Strong"/>
          <w:rFonts w:ascii="Arial" w:hAnsi="Arial"/>
          <w:b w:val="false"/>
          <w:bCs w:val="false"/>
          <w:sz w:val="22"/>
          <w:szCs w:val="22"/>
          <w:lang w:val="en-US"/>
        </w:rPr>
        <w:t>2.5.32</w:t>
      </w:r>
      <w:r>
        <w:rPr>
          <w:rFonts w:ascii="Arial" w:hAnsi="Arial"/>
          <w:b w:val="false"/>
          <w:bCs w:val="false"/>
          <w:sz w:val="22"/>
          <w:szCs w:val="22"/>
          <w:lang w:val="en-US"/>
        </w:rPr>
        <w:t xml:space="preserve"> Demonstrate the ability to determine indications for </w:t>
      </w:r>
      <w:r>
        <w:rPr>
          <w:rStyle w:val="Strong"/>
          <w:rFonts w:ascii="Arial" w:hAnsi="Arial"/>
          <w:b w:val="false"/>
          <w:bCs w:val="false"/>
          <w:sz w:val="22"/>
          <w:szCs w:val="22"/>
          <w:lang w:val="en-US"/>
        </w:rPr>
        <w:t>laboratory diagnostics</w:t>
      </w:r>
      <w:r>
        <w:rPr>
          <w:rFonts w:ascii="Arial" w:hAnsi="Arial"/>
          <w:b w:val="false"/>
          <w:bCs w:val="false"/>
          <w:sz w:val="22"/>
          <w:szCs w:val="22"/>
          <w:lang w:val="en-US"/>
        </w:rPr>
        <w:t xml:space="preserve">, including </w:t>
      </w:r>
      <w:r>
        <w:rPr>
          <w:rStyle w:val="Strong"/>
          <w:rFonts w:ascii="Arial" w:hAnsi="Arial"/>
          <w:b w:val="false"/>
          <w:bCs w:val="false"/>
          <w:sz w:val="22"/>
          <w:szCs w:val="22"/>
          <w:lang w:val="en-US"/>
        </w:rPr>
        <w:t>blood gas analysis;</w:t>
      </w:r>
      <w:r>
        <w:rPr>
          <w:rFonts w:ascii="Arial" w:hAnsi="Arial"/>
          <w:b w:val="false"/>
          <w:bCs w:val="false"/>
          <w:sz w:val="22"/>
          <w:szCs w:val="22"/>
          <w:lang w:val="en-US"/>
        </w:rPr>
        <w:br/>
      </w:r>
      <w:r>
        <w:rPr>
          <w:rStyle w:val="Strong"/>
          <w:rFonts w:ascii="Arial" w:hAnsi="Arial"/>
          <w:b w:val="false"/>
          <w:bCs w:val="false"/>
          <w:sz w:val="22"/>
          <w:szCs w:val="22"/>
          <w:lang w:val="en-US"/>
        </w:rPr>
        <w:t>2.5.33</w:t>
      </w:r>
      <w:r>
        <w:rPr>
          <w:rFonts w:ascii="Arial" w:hAnsi="Arial"/>
          <w:b w:val="false"/>
          <w:bCs w:val="false"/>
          <w:sz w:val="22"/>
          <w:szCs w:val="22"/>
          <w:lang w:val="en-US"/>
        </w:rPr>
        <w:t xml:space="preserve"> Demonstrate knowledge and ability to determine indications for </w:t>
      </w:r>
      <w:r>
        <w:rPr>
          <w:rStyle w:val="Strong"/>
          <w:rFonts w:ascii="Arial" w:hAnsi="Arial"/>
          <w:b w:val="false"/>
          <w:bCs w:val="false"/>
          <w:sz w:val="22"/>
          <w:szCs w:val="22"/>
          <w:lang w:val="en-US"/>
        </w:rPr>
        <w:t>bronchoscopy</w:t>
      </w:r>
      <w:r>
        <w:rPr>
          <w:rFonts w:ascii="Arial" w:hAnsi="Arial"/>
          <w:b w:val="false"/>
          <w:bCs w:val="false"/>
          <w:sz w:val="22"/>
          <w:szCs w:val="22"/>
          <w:lang w:val="en-US"/>
        </w:rPr>
        <w:t xml:space="preserve"> and perform the procedure;</w:t>
        <w:br/>
      </w:r>
      <w:r>
        <w:rPr>
          <w:rStyle w:val="Strong"/>
          <w:rFonts w:ascii="Arial" w:hAnsi="Arial"/>
          <w:b w:val="false"/>
          <w:bCs w:val="false"/>
          <w:sz w:val="22"/>
          <w:szCs w:val="22"/>
          <w:lang w:val="en-US"/>
        </w:rPr>
        <w:t>2.5.34</w:t>
      </w:r>
      <w:r>
        <w:rPr>
          <w:rFonts w:ascii="Arial" w:hAnsi="Arial"/>
          <w:b w:val="false"/>
          <w:bCs w:val="false"/>
          <w:sz w:val="22"/>
          <w:szCs w:val="22"/>
          <w:lang w:val="en-US"/>
        </w:rPr>
        <w:t xml:space="preserve"> Demonstrate knowledge and ability to determine indications for and perform </w:t>
      </w:r>
      <w:r>
        <w:rPr>
          <w:rStyle w:val="Strong"/>
          <w:rFonts w:ascii="Arial" w:hAnsi="Arial"/>
          <w:b w:val="false"/>
          <w:bCs w:val="false"/>
          <w:sz w:val="22"/>
          <w:szCs w:val="22"/>
          <w:lang w:val="en-US"/>
        </w:rPr>
        <w:t>pleural puncture and drainage;</w:t>
      </w:r>
      <w:r>
        <w:rPr>
          <w:rFonts w:ascii="Arial" w:hAnsi="Arial"/>
          <w:b w:val="false"/>
          <w:bCs w:val="false"/>
          <w:sz w:val="22"/>
          <w:szCs w:val="22"/>
          <w:lang w:val="en-US"/>
        </w:rPr>
        <w:br/>
      </w:r>
      <w:r>
        <w:rPr>
          <w:rStyle w:val="Strong"/>
          <w:rFonts w:ascii="Arial" w:hAnsi="Arial"/>
          <w:b w:val="false"/>
          <w:bCs w:val="false"/>
          <w:sz w:val="22"/>
          <w:szCs w:val="22"/>
          <w:lang w:val="en-US"/>
        </w:rPr>
        <w:t>2.5.35</w:t>
      </w:r>
      <w:r>
        <w:rPr>
          <w:rFonts w:ascii="Arial" w:hAnsi="Arial"/>
          <w:b w:val="false"/>
          <w:bCs w:val="false"/>
          <w:sz w:val="22"/>
          <w:szCs w:val="22"/>
          <w:lang w:val="en-US"/>
        </w:rPr>
        <w:t xml:space="preserve"> Demonstrate the ability, knowledge, and skill to safely perform </w:t>
      </w:r>
      <w:r>
        <w:rPr>
          <w:rStyle w:val="Strong"/>
          <w:rFonts w:ascii="Arial" w:hAnsi="Arial"/>
          <w:b w:val="false"/>
          <w:bCs w:val="false"/>
          <w:sz w:val="22"/>
          <w:szCs w:val="22"/>
          <w:lang w:val="en-US"/>
        </w:rPr>
        <w:t>defibrillation and cardiac pacing;</w:t>
      </w:r>
      <w:r>
        <w:rPr>
          <w:rFonts w:ascii="Arial" w:hAnsi="Arial"/>
          <w:b w:val="false"/>
          <w:bCs w:val="false"/>
          <w:sz w:val="22"/>
          <w:szCs w:val="22"/>
          <w:lang w:val="en-US"/>
        </w:rPr>
        <w:br/>
      </w:r>
      <w:r>
        <w:rPr>
          <w:rStyle w:val="Strong"/>
          <w:rFonts w:ascii="Arial" w:hAnsi="Arial"/>
          <w:b w:val="false"/>
          <w:bCs w:val="false"/>
          <w:sz w:val="22"/>
          <w:szCs w:val="22"/>
          <w:lang w:val="en-US"/>
        </w:rPr>
        <w:t>2.5.36</w:t>
      </w:r>
      <w:r>
        <w:rPr>
          <w:rFonts w:ascii="Arial" w:hAnsi="Arial"/>
          <w:b w:val="false"/>
          <w:bCs w:val="false"/>
          <w:sz w:val="22"/>
          <w:szCs w:val="22"/>
          <w:lang w:val="en-US"/>
        </w:rPr>
        <w:t xml:space="preserve"> Demonstrate skill in the use of </w:t>
      </w:r>
      <w:r>
        <w:rPr>
          <w:rStyle w:val="Strong"/>
          <w:rFonts w:ascii="Arial" w:hAnsi="Arial"/>
          <w:b w:val="false"/>
          <w:bCs w:val="false"/>
          <w:sz w:val="22"/>
          <w:szCs w:val="22"/>
          <w:lang w:val="en-US"/>
        </w:rPr>
        <w:t>mechanical assist devices;</w:t>
      </w:r>
      <w:r>
        <w:rPr>
          <w:rFonts w:ascii="Arial" w:hAnsi="Arial"/>
          <w:b w:val="false"/>
          <w:bCs w:val="false"/>
          <w:sz w:val="22"/>
          <w:szCs w:val="22"/>
          <w:lang w:val="en-US"/>
        </w:rPr>
        <w:br/>
      </w:r>
      <w:r>
        <w:rPr>
          <w:rStyle w:val="Strong"/>
          <w:rFonts w:ascii="Arial" w:hAnsi="Arial"/>
          <w:b w:val="false"/>
          <w:bCs w:val="false"/>
          <w:sz w:val="22"/>
          <w:szCs w:val="22"/>
          <w:lang w:val="en-US"/>
        </w:rPr>
        <w:t>2.5.37</w:t>
      </w:r>
      <w:r>
        <w:rPr>
          <w:rFonts w:ascii="Arial" w:hAnsi="Arial"/>
          <w:b w:val="false"/>
          <w:bCs w:val="false"/>
          <w:sz w:val="22"/>
          <w:szCs w:val="22"/>
          <w:lang w:val="en-US"/>
        </w:rPr>
        <w:t xml:space="preserve"> Demonstrate knowledge and ability to carry out </w:t>
      </w:r>
      <w:r>
        <w:rPr>
          <w:rStyle w:val="Strong"/>
          <w:rFonts w:ascii="Arial" w:hAnsi="Arial"/>
          <w:b w:val="false"/>
          <w:bCs w:val="false"/>
          <w:sz w:val="22"/>
          <w:szCs w:val="22"/>
          <w:lang w:val="en-US"/>
        </w:rPr>
        <w:t>organ procurement and transplantation;</w:t>
      </w:r>
      <w:r>
        <w:rPr>
          <w:rFonts w:ascii="Arial" w:hAnsi="Arial"/>
          <w:b w:val="false"/>
          <w:bCs w:val="false"/>
          <w:sz w:val="22"/>
          <w:szCs w:val="22"/>
          <w:lang w:val="en-US"/>
        </w:rPr>
        <w:br/>
      </w:r>
      <w:r>
        <w:rPr>
          <w:rStyle w:val="Strong"/>
          <w:rFonts w:ascii="Arial" w:hAnsi="Arial"/>
          <w:b w:val="false"/>
          <w:bCs w:val="false"/>
          <w:sz w:val="22"/>
          <w:szCs w:val="22"/>
          <w:lang w:val="en-US"/>
        </w:rPr>
        <w:t>2.5.38</w:t>
      </w:r>
      <w:r>
        <w:rPr>
          <w:rFonts w:ascii="Arial" w:hAnsi="Arial"/>
          <w:b w:val="false"/>
          <w:bCs w:val="false"/>
          <w:sz w:val="22"/>
          <w:szCs w:val="22"/>
          <w:lang w:val="en-US"/>
        </w:rPr>
        <w:t xml:space="preserve"> Apply mechanical ventilation during </w:t>
      </w:r>
      <w:r>
        <w:rPr>
          <w:rStyle w:val="Strong"/>
          <w:rFonts w:ascii="Arial" w:hAnsi="Arial"/>
          <w:b w:val="false"/>
          <w:bCs w:val="false"/>
          <w:sz w:val="22"/>
          <w:szCs w:val="22"/>
          <w:lang w:val="en-US"/>
        </w:rPr>
        <w:t>patient transport;</w:t>
      </w:r>
      <w:r>
        <w:rPr>
          <w:rFonts w:ascii="Arial" w:hAnsi="Arial"/>
          <w:b w:val="false"/>
          <w:bCs w:val="false"/>
          <w:sz w:val="22"/>
          <w:szCs w:val="22"/>
          <w:lang w:val="en-US"/>
        </w:rPr>
        <w:br/>
      </w:r>
      <w:r>
        <w:rPr>
          <w:rStyle w:val="Strong"/>
          <w:rFonts w:ascii="Arial" w:hAnsi="Arial"/>
          <w:b w:val="false"/>
          <w:bCs w:val="false"/>
          <w:sz w:val="22"/>
          <w:szCs w:val="22"/>
          <w:lang w:val="en-US"/>
        </w:rPr>
        <w:t>2.5.39</w:t>
      </w:r>
      <w:r>
        <w:rPr>
          <w:rFonts w:ascii="Arial" w:hAnsi="Arial"/>
          <w:b w:val="false"/>
          <w:bCs w:val="false"/>
          <w:sz w:val="22"/>
          <w:szCs w:val="22"/>
          <w:lang w:val="en-US"/>
        </w:rPr>
        <w:t xml:space="preserve"> Demonstrate skill and knowledge in the use of </w:t>
      </w:r>
      <w:r>
        <w:rPr>
          <w:rStyle w:val="Strong"/>
          <w:rFonts w:ascii="Arial" w:hAnsi="Arial"/>
          <w:b w:val="false"/>
          <w:bCs w:val="false"/>
          <w:sz w:val="22"/>
          <w:szCs w:val="22"/>
          <w:lang w:val="en-US"/>
        </w:rPr>
        <w:t>cricothyrotomy and percutaneous tracheotomy kits;</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ind w:hanging="0" w:start="0"/>
        <w:rPr/>
      </w:pPr>
      <w:r>
        <w:rPr>
          <w:rStyle w:val="Strong"/>
          <w:rFonts w:ascii="Arial" w:hAnsi="Arial"/>
          <w:b w:val="false"/>
          <w:bCs w:val="false"/>
          <w:sz w:val="22"/>
          <w:szCs w:val="22"/>
          <w:lang w:val="en-US"/>
        </w:rPr>
        <w:t>1)</w:t>
      </w:r>
      <w:r>
        <w:rPr>
          <w:rFonts w:ascii="Arial" w:hAnsi="Arial"/>
          <w:b w:val="false"/>
          <w:bCs w:val="false"/>
          <w:sz w:val="22"/>
          <w:szCs w:val="22"/>
          <w:lang w:val="en-US"/>
        </w:rPr>
        <w:t xml:space="preserve"> The resident must maintain complete medical documentation for </w:t>
      </w:r>
      <w:r>
        <w:rPr>
          <w:rStyle w:val="Strong"/>
          <w:rFonts w:ascii="Arial" w:hAnsi="Arial"/>
          <w:b w:val="false"/>
          <w:bCs w:val="false"/>
          <w:sz w:val="22"/>
          <w:szCs w:val="22"/>
          <w:lang w:val="en-US"/>
        </w:rPr>
        <w:t>75 patients</w:t>
      </w:r>
      <w:r>
        <w:rPr>
          <w:rFonts w:ascii="Arial" w:hAnsi="Arial"/>
          <w:b w:val="false"/>
          <w:bCs w:val="false"/>
          <w:sz w:val="22"/>
          <w:szCs w:val="22"/>
          <w:lang w:val="en-US"/>
        </w:rPr>
        <w:t xml:space="preserve"> with complex clinical conditions, including:</w:t>
      </w:r>
    </w:p>
    <w:p>
      <w:pPr>
        <w:pStyle w:val="BodyText"/>
        <w:spacing w:lineRule="auto" w:line="240" w:before="0" w:after="0"/>
        <w:ind w:hanging="0" w:start="720"/>
        <w:rPr/>
      </w:pPr>
      <w:r>
        <w:rPr>
          <w:rFonts w:ascii="Arial" w:hAnsi="Arial"/>
          <w:b w:val="false"/>
          <w:bCs w:val="false"/>
          <w:sz w:val="22"/>
          <w:szCs w:val="22"/>
          <w:lang w:val="en-US"/>
        </w:rPr>
        <w:t xml:space="preserve">a. Acute pulmonary insufficiency with aerobic and anaerobic infections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b. Shock of various etiologies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c. Acute renal insufficiency, and chronic renal insufficiency during the perioperative period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d. Acute abdomen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e. Sepsis and septic syndrome; multiple organ failure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f. Acute coagulation disorders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g. Acute central nervous system disorders – </w:t>
      </w:r>
      <w:r>
        <w:rPr>
          <w:rStyle w:val="Strong"/>
          <w:rFonts w:ascii="Arial" w:hAnsi="Arial"/>
          <w:b w:val="false"/>
          <w:bCs w:val="false"/>
          <w:sz w:val="22"/>
          <w:szCs w:val="22"/>
          <w:lang w:val="en-US"/>
        </w:rPr>
        <w:t>10 cases</w:t>
      </w:r>
      <w:r>
        <w:rPr>
          <w:rFonts w:ascii="Arial" w:hAnsi="Arial"/>
          <w:b w:val="false"/>
          <w:bCs w:val="false"/>
          <w:sz w:val="22"/>
          <w:szCs w:val="22"/>
          <w:lang w:val="en-US"/>
        </w:rPr>
        <w:br/>
        <w:t xml:space="preserve">h. Acute metabolic disorders – </w:t>
      </w:r>
      <w:r>
        <w:rPr>
          <w:rStyle w:val="Strong"/>
          <w:rFonts w:ascii="Arial" w:hAnsi="Arial"/>
          <w:b w:val="false"/>
          <w:bCs w:val="false"/>
          <w:sz w:val="22"/>
          <w:szCs w:val="22"/>
          <w:lang w:val="en-US"/>
        </w:rPr>
        <w:t>5 cases</w:t>
      </w:r>
    </w:p>
    <w:p>
      <w:pPr>
        <w:pStyle w:val="BodyText"/>
        <w:spacing w:lineRule="auto" w:line="240" w:before="0" w:after="0"/>
        <w:ind w:hanging="0" w:start="0"/>
        <w:rPr/>
      </w:pPr>
      <w:r>
        <w:rPr>
          <w:rStyle w:val="Strong"/>
          <w:rFonts w:ascii="Arial" w:hAnsi="Arial"/>
          <w:b w:val="false"/>
          <w:bCs w:val="false"/>
          <w:sz w:val="22"/>
          <w:szCs w:val="22"/>
          <w:lang w:val="en-US"/>
        </w:rPr>
        <w:t>2)</w:t>
      </w:r>
      <w:r>
        <w:rPr>
          <w:rFonts w:ascii="Arial" w:hAnsi="Arial"/>
          <w:b w:val="false"/>
          <w:bCs w:val="false"/>
          <w:sz w:val="22"/>
          <w:szCs w:val="22"/>
          <w:lang w:val="en-US"/>
        </w:rPr>
        <w:t xml:space="preserve"> Apply various modes of mechanical ventilation and make decisions regarding weaning patients from prolonged controlled ventilation – </w:t>
      </w:r>
      <w:r>
        <w:rPr>
          <w:rStyle w:val="Strong"/>
          <w:rFonts w:ascii="Arial" w:hAnsi="Arial"/>
          <w:b w:val="false"/>
          <w:bCs w:val="false"/>
          <w:sz w:val="22"/>
          <w:szCs w:val="22"/>
          <w:lang w:val="en-US"/>
        </w:rPr>
        <w:t>50 procedures</w:t>
      </w:r>
    </w:p>
    <w:p>
      <w:pPr>
        <w:pStyle w:val="BodyText"/>
        <w:spacing w:lineRule="auto" w:line="240" w:before="0" w:after="0"/>
        <w:ind w:hanging="0" w:start="0"/>
        <w:rPr/>
      </w:pPr>
      <w:r>
        <w:rPr>
          <w:rStyle w:val="Strong"/>
          <w:rFonts w:ascii="Arial" w:hAnsi="Arial"/>
          <w:b w:val="false"/>
          <w:bCs w:val="false"/>
          <w:sz w:val="22"/>
          <w:szCs w:val="22"/>
          <w:lang w:val="en-US"/>
        </w:rPr>
        <w:t>3)</w:t>
      </w:r>
      <w:r>
        <w:rPr>
          <w:rFonts w:ascii="Arial" w:hAnsi="Arial"/>
          <w:b w:val="false"/>
          <w:bCs w:val="false"/>
          <w:sz w:val="22"/>
          <w:szCs w:val="22"/>
          <w:lang w:val="en-US"/>
        </w:rPr>
        <w:t xml:space="preserve"> Provide respiratory support for non-intubated patients – </w:t>
      </w:r>
      <w:r>
        <w:rPr>
          <w:rStyle w:val="Strong"/>
          <w:rFonts w:ascii="Arial" w:hAnsi="Arial"/>
          <w:b w:val="false"/>
          <w:bCs w:val="false"/>
          <w:sz w:val="22"/>
          <w:szCs w:val="22"/>
          <w:lang w:val="en-US"/>
        </w:rPr>
        <w:t>30 procedures</w:t>
      </w:r>
    </w:p>
    <w:p>
      <w:pPr>
        <w:pStyle w:val="BodyText"/>
        <w:spacing w:lineRule="auto" w:line="240" w:before="0" w:after="0"/>
        <w:ind w:hanging="0" w:start="0"/>
        <w:rPr/>
      </w:pPr>
      <w:r>
        <w:rPr>
          <w:rStyle w:val="Strong"/>
          <w:rFonts w:ascii="Arial" w:hAnsi="Arial"/>
          <w:b w:val="false"/>
          <w:bCs w:val="false"/>
          <w:sz w:val="22"/>
          <w:szCs w:val="22"/>
          <w:lang w:val="en-US"/>
        </w:rPr>
        <w:t>4)</w:t>
      </w:r>
      <w:r>
        <w:rPr>
          <w:rFonts w:ascii="Arial" w:hAnsi="Arial"/>
          <w:b w:val="false"/>
          <w:bCs w:val="false"/>
          <w:sz w:val="22"/>
          <w:szCs w:val="22"/>
          <w:lang w:val="en-US"/>
        </w:rPr>
        <w:t xml:space="preserve"> Perform bedside pulmonary function tests – </w:t>
      </w:r>
      <w:r>
        <w:rPr>
          <w:rStyle w:val="Strong"/>
          <w:rFonts w:ascii="Arial" w:hAnsi="Arial"/>
          <w:b w:val="false"/>
          <w:bCs w:val="false"/>
          <w:sz w:val="22"/>
          <w:szCs w:val="22"/>
          <w:lang w:val="en-US"/>
        </w:rPr>
        <w:t>20 patients</w:t>
      </w:r>
    </w:p>
    <w:p>
      <w:pPr>
        <w:pStyle w:val="BodyText"/>
        <w:spacing w:lineRule="auto" w:line="240" w:before="0" w:after="0"/>
        <w:ind w:hanging="0" w:start="0"/>
        <w:rPr/>
      </w:pPr>
      <w:r>
        <w:rPr>
          <w:rStyle w:val="Strong"/>
          <w:rFonts w:ascii="Arial" w:hAnsi="Arial"/>
          <w:b w:val="false"/>
          <w:bCs w:val="false"/>
          <w:sz w:val="22"/>
          <w:szCs w:val="22"/>
          <w:lang w:val="en-US"/>
        </w:rPr>
        <w:t>5)</w:t>
      </w:r>
      <w:r>
        <w:rPr>
          <w:rFonts w:ascii="Arial" w:hAnsi="Arial"/>
          <w:b w:val="false"/>
          <w:bCs w:val="false"/>
          <w:sz w:val="22"/>
          <w:szCs w:val="22"/>
          <w:lang w:val="en-US"/>
        </w:rPr>
        <w:t xml:space="preserve"> Perform diagnostic and therapeutic bronchoscopies during intensive monitoring or intensive treatment – </w:t>
      </w:r>
      <w:r>
        <w:rPr>
          <w:rStyle w:val="Strong"/>
          <w:rFonts w:ascii="Arial" w:hAnsi="Arial"/>
          <w:b w:val="false"/>
          <w:bCs w:val="false"/>
          <w:sz w:val="22"/>
          <w:szCs w:val="22"/>
          <w:lang w:val="en-US"/>
        </w:rPr>
        <w:t>25 patients</w:t>
      </w:r>
    </w:p>
    <w:p>
      <w:pPr>
        <w:pStyle w:val="BodyText"/>
        <w:spacing w:lineRule="auto" w:line="240" w:before="0" w:after="0"/>
        <w:ind w:hanging="0" w:start="0"/>
        <w:rPr/>
      </w:pPr>
      <w:r>
        <w:rPr>
          <w:rStyle w:val="Strong"/>
          <w:rFonts w:ascii="Arial" w:hAnsi="Arial"/>
          <w:b w:val="false"/>
          <w:bCs w:val="false"/>
          <w:sz w:val="22"/>
          <w:szCs w:val="22"/>
          <w:lang w:val="en-US"/>
        </w:rPr>
        <w:t>6)</w:t>
      </w:r>
      <w:r>
        <w:rPr>
          <w:rFonts w:ascii="Arial" w:hAnsi="Arial"/>
          <w:b w:val="false"/>
          <w:bCs w:val="false"/>
          <w:sz w:val="22"/>
          <w:szCs w:val="22"/>
          <w:lang w:val="en-US"/>
        </w:rPr>
        <w:t xml:space="preserve"> Use extracorporeal supportive therapies for acute organ dysfunctions (e.g., continuous hemofiltration, continuous hemodialysis, extracorporeal membrane oxygenation – ECMO) – </w:t>
      </w:r>
      <w:r>
        <w:rPr>
          <w:rStyle w:val="Strong"/>
          <w:rFonts w:ascii="Arial" w:hAnsi="Arial"/>
          <w:b w:val="false"/>
          <w:bCs w:val="false"/>
          <w:sz w:val="22"/>
          <w:szCs w:val="22"/>
          <w:lang w:val="en-US"/>
        </w:rPr>
        <w:t>5 procedures</w:t>
      </w:r>
    </w:p>
    <w:p>
      <w:pPr>
        <w:pStyle w:val="BodyText"/>
        <w:spacing w:lineRule="auto" w:line="240" w:before="0" w:after="0"/>
        <w:ind w:hanging="0" w:start="0"/>
        <w:rPr/>
      </w:pPr>
      <w:r>
        <w:rPr>
          <w:rStyle w:val="Strong"/>
          <w:rFonts w:ascii="Arial" w:hAnsi="Arial"/>
          <w:b w:val="false"/>
          <w:bCs w:val="false"/>
          <w:sz w:val="22"/>
          <w:szCs w:val="22"/>
          <w:lang w:val="en-US"/>
        </w:rPr>
        <w:t>7)</w:t>
      </w:r>
      <w:r>
        <w:rPr>
          <w:rFonts w:ascii="Arial" w:hAnsi="Arial"/>
          <w:b w:val="false"/>
          <w:bCs w:val="false"/>
          <w:sz w:val="22"/>
          <w:szCs w:val="22"/>
          <w:lang w:val="en-US"/>
        </w:rPr>
        <w:t xml:space="preserve"> Perform pulmonary artery catheterization with appropriate measurement techniques – </w:t>
      </w:r>
      <w:r>
        <w:rPr>
          <w:rStyle w:val="Strong"/>
          <w:rFonts w:ascii="Arial" w:hAnsi="Arial"/>
          <w:b w:val="false"/>
          <w:bCs w:val="false"/>
          <w:sz w:val="22"/>
          <w:szCs w:val="22"/>
          <w:lang w:val="en-US"/>
        </w:rPr>
        <w:t>5 procedures</w:t>
      </w:r>
    </w:p>
    <w:p>
      <w:pPr>
        <w:pStyle w:val="BodyText"/>
        <w:spacing w:lineRule="auto" w:line="240" w:before="0" w:after="0"/>
        <w:ind w:hanging="0" w:start="0"/>
        <w:rPr/>
      </w:pPr>
      <w:r>
        <w:rPr>
          <w:rStyle w:val="Strong"/>
          <w:rFonts w:ascii="Arial" w:hAnsi="Arial"/>
          <w:b w:val="false"/>
          <w:bCs w:val="false"/>
          <w:sz w:val="22"/>
          <w:szCs w:val="22"/>
          <w:lang w:val="en-US"/>
        </w:rPr>
        <w:t>8)</w:t>
      </w:r>
      <w:r>
        <w:rPr>
          <w:rFonts w:ascii="Arial" w:hAnsi="Arial"/>
          <w:b w:val="false"/>
          <w:bCs w:val="false"/>
          <w:sz w:val="22"/>
          <w:szCs w:val="22"/>
          <w:lang w:val="en-US"/>
        </w:rPr>
        <w:t xml:space="preserve"> Perform pleural drainage during intensive monitoring or treatment – </w:t>
      </w:r>
      <w:r>
        <w:rPr>
          <w:rStyle w:val="Strong"/>
          <w:rFonts w:ascii="Arial" w:hAnsi="Arial"/>
          <w:b w:val="false"/>
          <w:bCs w:val="false"/>
          <w:sz w:val="22"/>
          <w:szCs w:val="22"/>
          <w:lang w:val="en-US"/>
        </w:rPr>
        <w:t>5 procedures</w:t>
      </w:r>
    </w:p>
    <w:p>
      <w:pPr>
        <w:pStyle w:val="BodyText"/>
        <w:spacing w:lineRule="auto" w:line="240" w:before="0" w:after="0"/>
        <w:ind w:hanging="0" w:start="0"/>
        <w:rPr/>
      </w:pPr>
      <w:r>
        <w:rPr>
          <w:rStyle w:val="Strong"/>
          <w:rFonts w:ascii="Arial" w:hAnsi="Arial"/>
          <w:b w:val="false"/>
          <w:bCs w:val="false"/>
          <w:sz w:val="22"/>
          <w:szCs w:val="22"/>
          <w:lang w:val="en-US"/>
        </w:rPr>
        <w:t>9)</w:t>
      </w:r>
      <w:r>
        <w:rPr>
          <w:rFonts w:ascii="Arial" w:hAnsi="Arial"/>
          <w:b w:val="false"/>
          <w:bCs w:val="false"/>
          <w:sz w:val="22"/>
          <w:szCs w:val="22"/>
          <w:lang w:val="en-US"/>
        </w:rPr>
        <w:t xml:space="preserve"> Measure and calculate cardiovascular, respiratory, and metabolic parameters such as PVR, SVR, AaDO2, QS/Qt, VO2, RQ – </w:t>
      </w:r>
      <w:r>
        <w:rPr>
          <w:rStyle w:val="Strong"/>
          <w:rFonts w:ascii="Arial" w:hAnsi="Arial"/>
          <w:b w:val="false"/>
          <w:bCs w:val="false"/>
          <w:sz w:val="22"/>
          <w:szCs w:val="22"/>
          <w:lang w:val="en-US"/>
        </w:rPr>
        <w:t>10 procedures</w:t>
      </w:r>
    </w:p>
    <w:p>
      <w:pPr>
        <w:pStyle w:val="BodyText"/>
        <w:spacing w:lineRule="auto" w:line="240" w:before="0" w:after="0"/>
        <w:ind w:hanging="0" w:start="0"/>
        <w:rPr/>
      </w:pPr>
      <w:r>
        <w:rPr>
          <w:rStyle w:val="Strong"/>
          <w:rFonts w:ascii="Arial" w:hAnsi="Arial"/>
          <w:b w:val="false"/>
          <w:bCs w:val="false"/>
          <w:sz w:val="22"/>
          <w:szCs w:val="22"/>
          <w:lang w:val="en-US"/>
        </w:rPr>
        <w:t>10)</w:t>
      </w:r>
      <w:r>
        <w:rPr>
          <w:rFonts w:ascii="Arial" w:hAnsi="Arial"/>
          <w:b w:val="false"/>
          <w:bCs w:val="false"/>
          <w:sz w:val="22"/>
          <w:szCs w:val="22"/>
          <w:lang w:val="en-US"/>
        </w:rPr>
        <w:t xml:space="preserve"> Determine indications for blood transfusions, blood components, additional therapy, and autotransfusion – </w:t>
      </w:r>
      <w:r>
        <w:rPr>
          <w:rStyle w:val="Strong"/>
          <w:rFonts w:ascii="Arial" w:hAnsi="Arial"/>
          <w:b w:val="false"/>
          <w:bCs w:val="false"/>
          <w:sz w:val="22"/>
          <w:szCs w:val="22"/>
          <w:lang w:val="en-US"/>
        </w:rPr>
        <w:t>50 procedures</w:t>
      </w:r>
    </w:p>
    <w:p>
      <w:pPr>
        <w:pStyle w:val="BodyText"/>
        <w:spacing w:lineRule="auto" w:line="240" w:before="0" w:after="0"/>
        <w:ind w:hanging="0" w:start="0"/>
        <w:rPr/>
      </w:pPr>
      <w:r>
        <w:rPr>
          <w:rStyle w:val="Strong"/>
          <w:rFonts w:ascii="Arial" w:hAnsi="Arial"/>
          <w:b w:val="false"/>
          <w:bCs w:val="false"/>
          <w:sz w:val="22"/>
          <w:szCs w:val="22"/>
          <w:lang w:val="en-US"/>
        </w:rPr>
        <w:t>11)</w:t>
      </w:r>
      <w:r>
        <w:rPr>
          <w:rFonts w:ascii="Arial" w:hAnsi="Arial"/>
          <w:b w:val="false"/>
          <w:bCs w:val="false"/>
          <w:sz w:val="22"/>
          <w:szCs w:val="22"/>
          <w:lang w:val="en-US"/>
        </w:rPr>
        <w:t xml:space="preserve"> Place a transvenous pacemaker in emergency cardiac conditions – </w:t>
      </w:r>
      <w:r>
        <w:rPr>
          <w:rStyle w:val="Strong"/>
          <w:rFonts w:ascii="Arial" w:hAnsi="Arial"/>
          <w:b w:val="false"/>
          <w:bCs w:val="false"/>
          <w:sz w:val="22"/>
          <w:szCs w:val="22"/>
          <w:lang w:val="en-US"/>
        </w:rPr>
        <w:t>5 patients</w:t>
      </w:r>
    </w:p>
    <w:p>
      <w:pPr>
        <w:pStyle w:val="BodyText"/>
        <w:spacing w:lineRule="auto" w:line="240" w:before="0" w:after="0"/>
        <w:ind w:hanging="0" w:start="0"/>
        <w:rPr/>
      </w:pPr>
      <w:r>
        <w:rPr>
          <w:rStyle w:val="Strong"/>
          <w:rFonts w:ascii="Arial" w:hAnsi="Arial"/>
          <w:b w:val="false"/>
          <w:bCs w:val="false"/>
          <w:sz w:val="22"/>
          <w:szCs w:val="22"/>
          <w:lang w:val="en-US"/>
        </w:rPr>
        <w:t>12)</w:t>
      </w:r>
      <w:r>
        <w:rPr>
          <w:rFonts w:ascii="Arial" w:hAnsi="Arial"/>
          <w:b w:val="false"/>
          <w:bCs w:val="false"/>
          <w:sz w:val="22"/>
          <w:szCs w:val="22"/>
          <w:lang w:val="en-US"/>
        </w:rPr>
        <w:t xml:space="preserve"> Perform cardioversion – </w:t>
      </w:r>
      <w:r>
        <w:rPr>
          <w:rStyle w:val="Strong"/>
          <w:rFonts w:ascii="Arial" w:hAnsi="Arial"/>
          <w:b w:val="false"/>
          <w:bCs w:val="false"/>
          <w:sz w:val="22"/>
          <w:szCs w:val="22"/>
          <w:lang w:val="en-US"/>
        </w:rPr>
        <w:t>3 procedures</w:t>
      </w:r>
    </w:p>
    <w:p>
      <w:pPr>
        <w:pStyle w:val="BodyText"/>
        <w:spacing w:lineRule="auto" w:line="240" w:before="0" w:after="0"/>
        <w:ind w:hanging="0" w:start="0"/>
        <w:rPr/>
      </w:pPr>
      <w:r>
        <w:rPr>
          <w:rStyle w:val="Strong"/>
          <w:rFonts w:ascii="Arial" w:hAnsi="Arial"/>
          <w:b w:val="false"/>
          <w:bCs w:val="false"/>
          <w:sz w:val="22"/>
          <w:szCs w:val="22"/>
          <w:lang w:val="en-US"/>
        </w:rPr>
        <w:t>13)</w:t>
      </w:r>
      <w:r>
        <w:rPr>
          <w:rFonts w:ascii="Arial" w:hAnsi="Arial"/>
          <w:b w:val="false"/>
          <w:bCs w:val="false"/>
          <w:sz w:val="22"/>
          <w:szCs w:val="22"/>
          <w:lang w:val="en-US"/>
        </w:rPr>
        <w:t xml:space="preserve"> Master the measurement, monitoring, and treatment of elevated intracranial pressure – </w:t>
      </w:r>
      <w:r>
        <w:rPr>
          <w:rStyle w:val="Strong"/>
          <w:rFonts w:ascii="Arial" w:hAnsi="Arial"/>
          <w:b w:val="false"/>
          <w:bCs w:val="false"/>
          <w:sz w:val="22"/>
          <w:szCs w:val="22"/>
          <w:lang w:val="en-US"/>
        </w:rPr>
        <w:t>10 procedures</w:t>
      </w:r>
    </w:p>
    <w:p>
      <w:pPr>
        <w:pStyle w:val="BodyText"/>
        <w:spacing w:lineRule="auto" w:line="240" w:before="0" w:after="0"/>
        <w:ind w:hanging="0" w:start="0"/>
        <w:rPr/>
      </w:pPr>
      <w:r>
        <w:rPr>
          <w:rStyle w:val="Strong"/>
          <w:rFonts w:ascii="Arial" w:hAnsi="Arial"/>
          <w:b w:val="false"/>
          <w:bCs w:val="false"/>
          <w:sz w:val="22"/>
          <w:szCs w:val="22"/>
          <w:lang w:val="en-US"/>
        </w:rPr>
        <w:t>14)</w:t>
      </w:r>
      <w:r>
        <w:rPr>
          <w:rFonts w:ascii="Arial" w:hAnsi="Arial"/>
          <w:b w:val="false"/>
          <w:bCs w:val="false"/>
          <w:sz w:val="22"/>
          <w:szCs w:val="22"/>
          <w:lang w:val="en-US"/>
        </w:rPr>
        <w:t xml:space="preserve"> Master the evaluation and scoring of disease severity – </w:t>
      </w:r>
      <w:r>
        <w:rPr>
          <w:rStyle w:val="Strong"/>
          <w:rFonts w:ascii="Arial" w:hAnsi="Arial"/>
          <w:b w:val="false"/>
          <w:bCs w:val="false"/>
          <w:sz w:val="22"/>
          <w:szCs w:val="22"/>
          <w:lang w:val="en-US"/>
        </w:rPr>
        <w:t>50 procedures</w:t>
      </w:r>
    </w:p>
    <w:p>
      <w:pPr>
        <w:pStyle w:val="BodyText"/>
        <w:spacing w:lineRule="auto" w:line="240" w:before="0" w:after="0"/>
        <w:ind w:hanging="0" w:start="0"/>
        <w:rPr/>
      </w:pPr>
      <w:r>
        <w:rPr>
          <w:rStyle w:val="Strong"/>
          <w:rFonts w:ascii="Arial" w:hAnsi="Arial"/>
          <w:b w:val="false"/>
          <w:bCs w:val="false"/>
          <w:sz w:val="22"/>
          <w:szCs w:val="22"/>
          <w:lang w:val="en-US"/>
        </w:rPr>
        <w:t>15)</w:t>
      </w:r>
      <w:r>
        <w:rPr>
          <w:rFonts w:ascii="Arial" w:hAnsi="Arial"/>
          <w:b w:val="false"/>
          <w:bCs w:val="false"/>
          <w:sz w:val="22"/>
          <w:szCs w:val="22"/>
          <w:lang w:val="en-US"/>
        </w:rPr>
        <w:t xml:space="preserve"> Use imaging techniques in emergency situations – </w:t>
      </w:r>
      <w:r>
        <w:rPr>
          <w:rStyle w:val="Strong"/>
          <w:rFonts w:ascii="Arial" w:hAnsi="Arial"/>
          <w:b w:val="false"/>
          <w:bCs w:val="false"/>
          <w:sz w:val="22"/>
          <w:szCs w:val="22"/>
          <w:lang w:val="en-US"/>
        </w:rPr>
        <w:t>50 procedures</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Certain segments of the eesidency training must be conducted at the following institutions:</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 xml:space="preserve">Hospital Rotations: </w:t>
      </w:r>
      <w:r>
        <w:rPr>
          <w:rFonts w:ascii="Arial" w:hAnsi="Arial"/>
          <w:b w:val="false"/>
          <w:bCs w:val="false"/>
          <w:sz w:val="22"/>
          <w:szCs w:val="22"/>
          <w:lang w:val="en-US"/>
        </w:rPr>
        <w:t>General hospitals, with emphasis on departments of anesthesiology, intensive care medicine, hospital emergency medicine; Pain management centers and clinics; Intensive care units (ICUs); Operating rooms; Emergency medical services; Outpatient clinics and day hospitals; Clinical laboratories (biochemistry); Blood transfusion services; Radiology departments (X-ray, CT, MRI, ultrasound); Interventional radiology units.</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 xml:space="preserve">Infectious Disease Intensive Care ath the </w:t>
      </w:r>
      <w:r>
        <w:rPr>
          <w:rFonts w:ascii="Arial" w:hAnsi="Arial"/>
          <w:b w:val="false"/>
          <w:bCs w:val="false"/>
          <w:sz w:val="22"/>
          <w:szCs w:val="22"/>
          <w:lang w:val="en-US"/>
        </w:rPr>
        <w:t>Intensive care units for infectious diseases.</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 xml:space="preserve">Pediatric Intensive Care at the </w:t>
      </w:r>
      <w:r>
        <w:rPr>
          <w:rFonts w:ascii="Arial" w:hAnsi="Arial"/>
          <w:b w:val="false"/>
          <w:bCs w:val="false"/>
          <w:sz w:val="22"/>
          <w:szCs w:val="22"/>
          <w:lang w:val="en-US"/>
        </w:rPr>
        <w:t>Intensive care units for pediatric patients.</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 xml:space="preserve">Theoretical Education at the </w:t>
      </w:r>
      <w:r>
        <w:rPr>
          <w:rFonts w:ascii="Arial" w:hAnsi="Arial"/>
          <w:b w:val="false"/>
          <w:bCs w:val="false"/>
          <w:sz w:val="22"/>
          <w:szCs w:val="22"/>
          <w:lang w:val="en-US"/>
        </w:rPr>
        <w:t xml:space="preserve">Postgraduate specialist studies at the </w:t>
      </w:r>
      <w:r>
        <w:rPr>
          <w:rStyle w:val="Strong"/>
          <w:rFonts w:ascii="Arial" w:hAnsi="Arial"/>
          <w:b w:val="false"/>
          <w:bCs w:val="false"/>
          <w:sz w:val="22"/>
          <w:szCs w:val="22"/>
          <w:lang w:val="en-US"/>
        </w:rPr>
        <w:t>Faculty of Medicine, University of Montenegro, in Podgorica</w:t>
      </w:r>
      <w:r>
        <w:rPr>
          <w:rFonts w:ascii="Arial" w:hAnsi="Arial"/>
          <w:b w:val="false"/>
          <w:bCs w:val="false"/>
          <w:sz w:val="22"/>
          <w:szCs w:val="22"/>
          <w:lang w:val="en-US"/>
        </w:rPr>
        <w:t>.</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 xml:space="preserve">Continuing Professional Development Courses at the </w:t>
      </w:r>
      <w:r>
        <w:rPr>
          <w:rFonts w:ascii="Arial" w:hAnsi="Arial"/>
          <w:b w:val="false"/>
          <w:bCs w:val="false"/>
          <w:sz w:val="22"/>
          <w:szCs w:val="22"/>
          <w:lang w:val="en-US"/>
        </w:rPr>
        <w:t>Institutions designated by the official plan and program for conducting such courses.</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Colloquia (Midterm Assessments) are h</w:t>
      </w:r>
      <w:r>
        <w:rPr>
          <w:rFonts w:ascii="Arial" w:hAnsi="Arial"/>
          <w:b w:val="false"/>
          <w:bCs w:val="false"/>
          <w:sz w:val="22"/>
          <w:szCs w:val="22"/>
          <w:lang w:val="en-US"/>
        </w:rPr>
        <w:t xml:space="preserve">eld at the </w:t>
      </w:r>
      <w:r>
        <w:rPr>
          <w:rStyle w:val="Strong"/>
          <w:rFonts w:ascii="Arial" w:hAnsi="Arial"/>
          <w:b w:val="false"/>
          <w:bCs w:val="false"/>
          <w:sz w:val="22"/>
          <w:szCs w:val="22"/>
          <w:lang w:val="en-US"/>
        </w:rPr>
        <w:t>Department for Postgraduate Studies</w:t>
      </w:r>
      <w:r>
        <w:rPr>
          <w:rFonts w:ascii="Arial" w:hAnsi="Arial"/>
          <w:b w:val="false"/>
          <w:bCs w:val="false"/>
          <w:sz w:val="22"/>
          <w:szCs w:val="22"/>
          <w:lang w:val="en-US"/>
        </w:rPr>
        <w:t>, Faculty of Medicine, University of Montenegro.</w:t>
      </w:r>
    </w:p>
    <w:p>
      <w:pPr>
        <w:pStyle w:val="BodyText"/>
        <w:numPr>
          <w:ilvl w:val="0"/>
          <w:numId w:val="178"/>
        </w:numPr>
        <w:tabs>
          <w:tab w:val="clear" w:pos="720"/>
          <w:tab w:val="left" w:pos="0" w:leader="none"/>
        </w:tabs>
        <w:spacing w:lineRule="auto" w:line="240" w:before="0" w:after="0"/>
        <w:rPr/>
      </w:pPr>
      <w:r>
        <w:rPr>
          <w:rStyle w:val="Strong"/>
          <w:rFonts w:ascii="Arial" w:hAnsi="Arial"/>
          <w:b w:val="false"/>
          <w:bCs w:val="false"/>
          <w:sz w:val="22"/>
          <w:szCs w:val="22"/>
          <w:lang w:val="en-US"/>
        </w:rPr>
        <w:t>Two-Semester Theoretical Training are c</w:t>
      </w:r>
      <w:r>
        <w:rPr>
          <w:rFonts w:ascii="Arial" w:hAnsi="Arial"/>
          <w:b w:val="false"/>
          <w:bCs w:val="false"/>
          <w:sz w:val="22"/>
          <w:szCs w:val="22"/>
          <w:lang w:val="en-US"/>
        </w:rPr>
        <w:t xml:space="preserve">onducted exclusively at the </w:t>
      </w:r>
      <w:r>
        <w:rPr>
          <w:rStyle w:val="Strong"/>
          <w:rFonts w:ascii="Arial" w:hAnsi="Arial"/>
          <w:b w:val="false"/>
          <w:bCs w:val="false"/>
          <w:sz w:val="22"/>
          <w:szCs w:val="22"/>
          <w:lang w:val="en-US"/>
        </w:rPr>
        <w:t>Faculty of Medicine in Podgorica</w:t>
      </w:r>
      <w:r>
        <w:rPr>
          <w:rFonts w:ascii="Arial" w:hAnsi="Arial"/>
          <w:b w:val="false"/>
          <w:bCs w:val="false"/>
          <w:sz w:val="22"/>
          <w:szCs w:val="22"/>
          <w:lang w:val="en-US"/>
        </w:rPr>
        <w: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bCs/>
          <w:sz w:val="22"/>
          <w:szCs w:val="22"/>
          <w:lang w:val="en-US"/>
        </w:rPr>
        <w:t>G. EMERGENCY MEDICINE</w:t>
      </w:r>
    </w:p>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BodyText"/>
        <w:spacing w:lineRule="auto" w:line="240" w:before="0" w:after="0"/>
        <w:ind w:hanging="0" w:start="0"/>
        <w:rPr/>
      </w:pPr>
      <w:r>
        <w:rPr>
          <w:rStyle w:val="Strong"/>
          <w:rFonts w:ascii="Arial" w:hAnsi="Arial"/>
          <w:b/>
          <w:bCs/>
          <w:sz w:val="22"/>
          <w:szCs w:val="22"/>
          <w:lang w:val="en-US"/>
        </w:rPr>
        <w:t>Duration:</w:t>
      </w:r>
      <w:r>
        <w:rPr>
          <w:rFonts w:ascii="Arial" w:hAnsi="Arial"/>
          <w:b/>
          <w:bCs/>
          <w:sz w:val="22"/>
          <w:szCs w:val="22"/>
          <w:lang w:val="en-US"/>
        </w:rPr>
        <w:t xml:space="preserve"> Five years (60 months)</w:t>
      </w:r>
    </w:p>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BodyText"/>
        <w:spacing w:lineRule="auto" w:line="240" w:before="0" w:after="0"/>
        <w:ind w:hanging="0" w:start="0"/>
        <w:rPr/>
      </w:pPr>
      <w:r>
        <w:rPr>
          <w:rFonts w:ascii="Arial" w:hAnsi="Arial"/>
          <w:b w:val="false"/>
          <w:bCs w:val="false"/>
          <w:sz w:val="22"/>
          <w:szCs w:val="22"/>
          <w:lang w:val="en-US"/>
        </w:rPr>
        <w:t xml:space="preserve">During the residency, the resident acquires </w:t>
      </w:r>
      <w:r>
        <w:rPr>
          <w:rStyle w:val="Strong"/>
          <w:rFonts w:ascii="Arial" w:hAnsi="Arial"/>
          <w:b w:val="false"/>
          <w:bCs w:val="false"/>
          <w:sz w:val="22"/>
          <w:szCs w:val="22"/>
          <w:lang w:val="en-US"/>
        </w:rPr>
        <w:t>theoretical and practical knowledge, skills, and competencies</w:t>
      </w:r>
      <w:r>
        <w:rPr>
          <w:rFonts w:ascii="Arial" w:hAnsi="Arial"/>
          <w:b w:val="false"/>
          <w:bCs w:val="false"/>
          <w:sz w:val="22"/>
          <w:szCs w:val="22"/>
          <w:lang w:val="en-US"/>
        </w:rPr>
        <w:t xml:space="preserve"> required to perform highly specialized professional duties in the field of emergency medicine, with the application of scientific advancements in clinical practice.</w:t>
      </w:r>
    </w:p>
    <w:p>
      <w:pPr>
        <w:pStyle w:val="BodyText"/>
        <w:spacing w:lineRule="auto" w:line="240" w:before="0" w:after="0"/>
        <w:ind w:hanging="0" w:start="0"/>
        <w:rPr/>
      </w:pPr>
      <w:r>
        <w:rPr>
          <w:rFonts w:ascii="Arial" w:hAnsi="Arial"/>
          <w:b w:val="false"/>
          <w:bCs w:val="false"/>
          <w:sz w:val="22"/>
          <w:szCs w:val="22"/>
          <w:lang w:val="en-US"/>
        </w:rPr>
        <w:t xml:space="preserve">The specialization program includes both </w:t>
      </w:r>
      <w:r>
        <w:rPr>
          <w:rStyle w:val="Strong"/>
          <w:rFonts w:ascii="Arial" w:hAnsi="Arial"/>
          <w:b w:val="false"/>
          <w:bCs w:val="false"/>
          <w:sz w:val="22"/>
          <w:szCs w:val="22"/>
          <w:lang w:val="en-US"/>
        </w:rPr>
        <w:t>theoretical education and practical training</w:t>
      </w:r>
      <w:r>
        <w:rPr>
          <w:rFonts w:ascii="Arial" w:hAnsi="Arial"/>
          <w:b w:val="false"/>
          <w:bCs w:val="false"/>
          <w:sz w:val="22"/>
          <w:szCs w:val="22"/>
          <w:lang w:val="en-US"/>
        </w:rPr>
        <w:t>.</w:t>
      </w:r>
    </w:p>
    <w:p>
      <w:pPr>
        <w:pStyle w:val="BodyText"/>
        <w:spacing w:lineRule="auto" w:line="240" w:before="0" w:after="0"/>
        <w:ind w:hanging="0" w:start="0"/>
        <w:rPr/>
      </w:pPr>
      <w:r>
        <w:rPr>
          <w:rStyle w:val="Strong"/>
          <w:rFonts w:ascii="Arial" w:hAnsi="Arial"/>
          <w:b w:val="false"/>
          <w:bCs w:val="false"/>
          <w:sz w:val="22"/>
          <w:szCs w:val="22"/>
          <w:lang w:val="en-US"/>
        </w:rPr>
        <w:t>Theoretical training</w:t>
      </w:r>
      <w:r>
        <w:rPr>
          <w:rFonts w:ascii="Arial" w:hAnsi="Arial"/>
          <w:b w:val="false"/>
          <w:bCs w:val="false"/>
          <w:sz w:val="22"/>
          <w:szCs w:val="22"/>
          <w:lang w:val="en-US"/>
        </w:rPr>
        <w:t xml:space="preserve"> is conducted at the </w:t>
      </w:r>
      <w:r>
        <w:rPr>
          <w:rStyle w:val="Strong"/>
          <w:rFonts w:ascii="Arial" w:hAnsi="Arial"/>
          <w:b w:val="false"/>
          <w:bCs w:val="false"/>
          <w:sz w:val="22"/>
          <w:szCs w:val="22"/>
          <w:lang w:val="en-US"/>
        </w:rPr>
        <w:t>Faculty of Medicine</w:t>
      </w:r>
      <w:r>
        <w:rPr>
          <w:rFonts w:ascii="Arial" w:hAnsi="Arial"/>
          <w:b w:val="false"/>
          <w:bCs w:val="false"/>
          <w:sz w:val="22"/>
          <w:szCs w:val="22"/>
          <w:lang w:val="en-US"/>
        </w:rPr>
        <w:t xml:space="preserve"> over two semesters, lasting a total of </w:t>
      </w:r>
      <w:r>
        <w:rPr>
          <w:rStyle w:val="Strong"/>
          <w:rFonts w:ascii="Arial" w:hAnsi="Arial"/>
          <w:b w:val="false"/>
          <w:bCs w:val="false"/>
          <w:sz w:val="22"/>
          <w:szCs w:val="22"/>
          <w:lang w:val="en-US"/>
        </w:rPr>
        <w:t>nine months</w:t>
      </w:r>
      <w:r>
        <w:rPr>
          <w:rFonts w:ascii="Arial" w:hAnsi="Arial"/>
          <w:b w:val="false"/>
          <w:bCs w:val="false"/>
          <w:sz w:val="22"/>
          <w:szCs w:val="22"/>
          <w:lang w:val="en-US"/>
        </w:rPr>
        <w:t>.</w:t>
      </w:r>
    </w:p>
    <w:p>
      <w:pPr>
        <w:pStyle w:val="BodyText"/>
        <w:spacing w:lineRule="auto" w:line="240" w:before="0" w:after="0"/>
        <w:ind w:hanging="0" w:start="0"/>
        <w:rPr/>
      </w:pPr>
      <w:r>
        <w:rPr>
          <w:rStyle w:val="Strong"/>
          <w:rFonts w:ascii="Arial" w:hAnsi="Arial"/>
          <w:b w:val="false"/>
          <w:bCs w:val="false"/>
          <w:sz w:val="22"/>
          <w:szCs w:val="22"/>
          <w:lang w:val="en-US"/>
        </w:rPr>
        <w:t>Practical professional work</w:t>
      </w:r>
      <w:r>
        <w:rPr>
          <w:rFonts w:ascii="Arial" w:hAnsi="Arial"/>
          <w:b w:val="false"/>
          <w:bCs w:val="false"/>
          <w:sz w:val="22"/>
          <w:szCs w:val="22"/>
          <w:lang w:val="en-US"/>
        </w:rPr>
        <w:t xml:space="preserve"> is carried out at the </w:t>
      </w:r>
      <w:r>
        <w:rPr>
          <w:rStyle w:val="Strong"/>
          <w:rFonts w:ascii="Arial" w:hAnsi="Arial"/>
          <w:b w:val="false"/>
          <w:bCs w:val="false"/>
          <w:sz w:val="22"/>
          <w:szCs w:val="22"/>
          <w:lang w:val="en-US"/>
        </w:rPr>
        <w:t>Clinical Centre of Montenegro – Emergency Centre</w:t>
      </w:r>
      <w:r>
        <w:rPr>
          <w:rFonts w:ascii="Arial" w:hAnsi="Arial"/>
          <w:b w:val="false"/>
          <w:bCs w:val="false"/>
          <w:sz w:val="22"/>
          <w:szCs w:val="22"/>
          <w:lang w:val="en-US"/>
        </w:rPr>
        <w:t xml:space="preserve">, at </w:t>
      </w:r>
      <w:r>
        <w:rPr>
          <w:rStyle w:val="Strong"/>
          <w:rFonts w:ascii="Arial" w:hAnsi="Arial"/>
          <w:b w:val="false"/>
          <w:bCs w:val="false"/>
          <w:sz w:val="22"/>
          <w:szCs w:val="22"/>
          <w:lang w:val="en-US"/>
        </w:rPr>
        <w:t>clinical-hospital centers</w:t>
      </w:r>
      <w:r>
        <w:rPr>
          <w:rFonts w:ascii="Arial" w:hAnsi="Arial"/>
          <w:b w:val="false"/>
          <w:bCs w:val="false"/>
          <w:sz w:val="22"/>
          <w:szCs w:val="22"/>
          <w:lang w:val="en-US"/>
        </w:rPr>
        <w:t xml:space="preserve">, </w:t>
      </w:r>
      <w:r>
        <w:rPr>
          <w:rStyle w:val="Strong"/>
          <w:rFonts w:ascii="Arial" w:hAnsi="Arial"/>
          <w:b w:val="false"/>
          <w:bCs w:val="false"/>
          <w:sz w:val="22"/>
          <w:szCs w:val="22"/>
          <w:lang w:val="en-US"/>
        </w:rPr>
        <w:t>state-run hospitals</w:t>
      </w:r>
      <w:r>
        <w:rPr>
          <w:rFonts w:ascii="Arial" w:hAnsi="Arial"/>
          <w:b w:val="false"/>
          <w:bCs w:val="false"/>
          <w:sz w:val="22"/>
          <w:szCs w:val="22"/>
          <w:lang w:val="en-US"/>
        </w:rPr>
        <w:t xml:space="preserve">, and the </w:t>
      </w:r>
      <w:r>
        <w:rPr>
          <w:rStyle w:val="Strong"/>
          <w:rFonts w:ascii="Arial" w:hAnsi="Arial"/>
          <w:b w:val="false"/>
          <w:bCs w:val="false"/>
          <w:sz w:val="22"/>
          <w:szCs w:val="22"/>
          <w:lang w:val="en-US"/>
        </w:rPr>
        <w:t>Institute for Emergency Medicine</w:t>
      </w:r>
      <w:r>
        <w:rPr>
          <w:rFonts w:ascii="Arial" w:hAnsi="Arial"/>
          <w:b w:val="false"/>
          <w:bCs w:val="false"/>
          <w:sz w:val="22"/>
          <w:szCs w:val="22"/>
          <w:lang w:val="en-US"/>
        </w:rPr>
        <w:t>.</w:t>
      </w:r>
    </w:p>
    <w:p>
      <w:pPr>
        <w:pStyle w:val="BodyText"/>
        <w:spacing w:lineRule="auto" w:line="240" w:before="0" w:after="0"/>
        <w:ind w:hanging="0" w:start="0"/>
        <w:rPr/>
      </w:pPr>
      <w:r>
        <w:rPr>
          <w:rFonts w:ascii="Arial" w:hAnsi="Arial"/>
          <w:b w:val="false"/>
          <w:bCs w:val="false"/>
          <w:sz w:val="22"/>
          <w:szCs w:val="22"/>
          <w:lang w:val="en-US"/>
        </w:rPr>
        <w:t xml:space="preserve">During the course of the residency, the resident is entitled to </w:t>
      </w:r>
      <w:r>
        <w:rPr>
          <w:rStyle w:val="Strong"/>
          <w:rFonts w:ascii="Arial" w:hAnsi="Arial"/>
          <w:b w:val="false"/>
          <w:bCs w:val="false"/>
          <w:sz w:val="22"/>
          <w:szCs w:val="22"/>
          <w:lang w:val="en-US"/>
        </w:rPr>
        <w:t>annual leave</w:t>
      </w:r>
      <w:r>
        <w:rPr>
          <w:rFonts w:ascii="Arial" w:hAnsi="Arial"/>
          <w:b w:val="false"/>
          <w:bCs w:val="false"/>
          <w:sz w:val="22"/>
          <w:szCs w:val="22"/>
          <w:lang w:val="en-US"/>
        </w:rPr>
        <w:t xml:space="preserve"> in accordance with applicable laws, and it is taken in </w:t>
      </w:r>
      <w:r>
        <w:rPr>
          <w:rStyle w:val="Strong"/>
          <w:rFonts w:ascii="Arial" w:hAnsi="Arial"/>
          <w:b w:val="false"/>
          <w:bCs w:val="false"/>
          <w:sz w:val="22"/>
          <w:szCs w:val="22"/>
          <w:lang w:val="en-US"/>
        </w:rPr>
        <w:t>consultation with the mentor</w:t>
      </w:r>
      <w:r>
        <w:rPr>
          <w:rFonts w:ascii="Arial" w:hAnsi="Arial"/>
          <w:b w:val="false"/>
          <w:bCs w:val="false"/>
          <w:sz w:val="22"/>
          <w:szCs w:val="22"/>
          <w:lang w:val="en-US"/>
        </w:rPr>
        <w:t>.</w:t>
      </w:r>
    </w:p>
    <w:p>
      <w:pPr>
        <w:pStyle w:val="BodyText"/>
        <w:spacing w:lineRule="auto" w:line="240" w:before="0" w:after="0"/>
        <w:ind w:hanging="0" w:start="0"/>
        <w:rPr/>
      </w:pPr>
      <w:r>
        <w:rPr>
          <w:rFonts w:ascii="Arial" w:hAnsi="Arial"/>
          <w:b w:val="false"/>
          <w:bCs w:val="false"/>
          <w:sz w:val="22"/>
          <w:szCs w:val="22"/>
          <w:lang w:val="en-US"/>
        </w:rPr>
        <w:t xml:space="preserve">Throughout the specialist training, the resident is trained to: </w:t>
      </w:r>
      <w:r>
        <w:rPr>
          <w:rStyle w:val="Strong"/>
          <w:rFonts w:ascii="Arial" w:hAnsi="Arial"/>
          <w:b w:val="false"/>
          <w:bCs w:val="false"/>
          <w:sz w:val="22"/>
          <w:szCs w:val="22"/>
          <w:lang w:val="en-US"/>
        </w:rPr>
        <w:t>Independently assess and manage emergency medical conditions; Master practical and professional skills;</w:t>
      </w:r>
      <w:r>
        <w:rPr>
          <w:rFonts w:ascii="Arial" w:hAnsi="Arial"/>
          <w:b w:val="false"/>
          <w:bCs w:val="false"/>
          <w:sz w:val="22"/>
          <w:szCs w:val="22"/>
          <w:lang w:val="en-US"/>
        </w:rPr>
        <w:t xml:space="preserve"> and </w:t>
      </w:r>
      <w:r>
        <w:rPr>
          <w:rStyle w:val="Strong"/>
          <w:rFonts w:ascii="Arial" w:hAnsi="Arial"/>
          <w:b w:val="false"/>
          <w:bCs w:val="false"/>
          <w:sz w:val="22"/>
          <w:szCs w:val="22"/>
          <w:lang w:val="en-US"/>
        </w:rPr>
        <w:t>Work independently in emergency medical units and hospitals</w:t>
      </w:r>
      <w:r>
        <w:rPr>
          <w:rFonts w:ascii="Arial" w:hAnsi="Arial"/>
          <w:b w:val="false"/>
          <w:bCs w:val="false"/>
          <w:sz w:val="22"/>
          <w:szCs w:val="22"/>
          <w:lang w:val="en-US"/>
        </w:rPr>
        <w:t xml:space="preserve">, in </w:t>
      </w:r>
      <w:r>
        <w:rPr>
          <w:rStyle w:val="Strong"/>
          <w:rFonts w:ascii="Arial" w:hAnsi="Arial"/>
          <w:b w:val="false"/>
          <w:bCs w:val="false"/>
          <w:sz w:val="22"/>
          <w:szCs w:val="22"/>
          <w:lang w:val="en-US"/>
        </w:rPr>
        <w:t>resuscitation and emergency admission clinics</w:t>
      </w:r>
      <w:r>
        <w:rPr>
          <w:rFonts w:ascii="Arial" w:hAnsi="Arial"/>
          <w:b w:val="false"/>
          <w:bCs w:val="false"/>
          <w:sz w:val="22"/>
          <w:szCs w:val="22"/>
          <w:lang w:val="en-US"/>
        </w:rPr>
        <w:t xml:space="preserve">, and to </w:t>
      </w:r>
      <w:r>
        <w:rPr>
          <w:rStyle w:val="Strong"/>
          <w:rFonts w:ascii="Arial" w:hAnsi="Arial"/>
          <w:b w:val="false"/>
          <w:bCs w:val="false"/>
          <w:sz w:val="22"/>
          <w:szCs w:val="22"/>
          <w:lang w:val="en-US"/>
        </w:rPr>
        <w:t>lead emergency medical teams in the field</w:t>
      </w:r>
      <w:r>
        <w:rPr>
          <w:rFonts w:ascii="Arial" w:hAnsi="Arial"/>
          <w:b w:val="false"/>
          <w:bCs w:val="false"/>
          <w:sz w:val="22"/>
          <w:szCs w:val="22"/>
          <w:lang w:val="en-US"/>
        </w:rPr>
        <w:t xml:space="preserve"> across the following areas: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Cardiology</w:t>
      </w:r>
      <w:r>
        <w:rPr>
          <w:rFonts w:ascii="Arial" w:hAnsi="Arial"/>
          <w:b w:val="false"/>
          <w:bCs w:val="false"/>
          <w:sz w:val="22"/>
          <w:szCs w:val="22"/>
          <w:lang w:val="en-US"/>
        </w:rPr>
        <w:t xml:space="preserve"> – 5 months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Pulmonology</w:t>
      </w:r>
      <w:r>
        <w:rPr>
          <w:rFonts w:ascii="Arial" w:hAnsi="Arial"/>
          <w:b w:val="false"/>
          <w:bCs w:val="false"/>
          <w:sz w:val="22"/>
          <w:szCs w:val="22"/>
          <w:lang w:val="en-US"/>
        </w:rPr>
        <w:t xml:space="preserve"> – 3 months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Nephrology</w:t>
      </w:r>
      <w:r>
        <w:rPr>
          <w:rFonts w:ascii="Arial" w:hAnsi="Arial"/>
          <w:b w:val="false"/>
          <w:bCs w:val="false"/>
          <w:sz w:val="22"/>
          <w:szCs w:val="22"/>
          <w:lang w:val="en-US"/>
        </w:rPr>
        <w:t xml:space="preserve"> – 1 month</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Hematology</w:t>
      </w:r>
      <w:r>
        <w:rPr>
          <w:rFonts w:ascii="Arial" w:hAnsi="Arial"/>
          <w:b w:val="false"/>
          <w:bCs w:val="false"/>
          <w:sz w:val="22"/>
          <w:szCs w:val="22"/>
          <w:lang w:val="en-US"/>
        </w:rPr>
        <w:t xml:space="preserve"> – 1 month</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Gastroenterology</w:t>
      </w:r>
      <w:r>
        <w:rPr>
          <w:rFonts w:ascii="Arial" w:hAnsi="Arial"/>
          <w:b w:val="false"/>
          <w:bCs w:val="false"/>
          <w:sz w:val="22"/>
          <w:szCs w:val="22"/>
          <w:lang w:val="en-US"/>
        </w:rPr>
        <w:t xml:space="preserve"> – 2 months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Endocrinology</w:t>
      </w:r>
      <w:r>
        <w:rPr>
          <w:rFonts w:ascii="Arial" w:hAnsi="Arial"/>
          <w:b w:val="false"/>
          <w:bCs w:val="false"/>
          <w:sz w:val="22"/>
          <w:szCs w:val="22"/>
          <w:lang w:val="en-US"/>
        </w:rPr>
        <w:t xml:space="preserve"> – 1 month</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Allergology</w:t>
      </w:r>
      <w:r>
        <w:rPr>
          <w:rFonts w:ascii="Arial" w:hAnsi="Arial"/>
          <w:b w:val="false"/>
          <w:bCs w:val="false"/>
          <w:sz w:val="22"/>
          <w:szCs w:val="22"/>
          <w:lang w:val="en-US"/>
        </w:rPr>
        <w:t xml:space="preserve"> – 15 days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Pediatrics</w:t>
      </w:r>
      <w:r>
        <w:rPr>
          <w:rFonts w:ascii="Arial" w:hAnsi="Arial"/>
          <w:b w:val="false"/>
          <w:bCs w:val="false"/>
          <w:sz w:val="22"/>
          <w:szCs w:val="22"/>
          <w:lang w:val="en-US"/>
        </w:rPr>
        <w:t xml:space="preserve"> – 3 months</w:t>
      </w:r>
    </w:p>
    <w:p>
      <w:pPr>
        <w:pStyle w:val="BodyText"/>
        <w:numPr>
          <w:ilvl w:val="0"/>
          <w:numId w:val="172"/>
        </w:numPr>
        <w:tabs>
          <w:tab w:val="clear" w:pos="720"/>
          <w:tab w:val="left" w:pos="0" w:leader="none"/>
        </w:tabs>
        <w:spacing w:lineRule="auto" w:line="240" w:before="0" w:after="0"/>
        <w:ind w:hanging="283" w:start="709"/>
        <w:rPr/>
      </w:pPr>
      <w:r>
        <w:rPr>
          <w:rStyle w:val="Strong"/>
          <w:rFonts w:ascii="Arial" w:hAnsi="Arial"/>
          <w:b w:val="false"/>
          <w:bCs w:val="false"/>
          <w:sz w:val="22"/>
          <w:szCs w:val="22"/>
          <w:lang w:val="en-US"/>
        </w:rPr>
        <w:t>Infectious Diseases</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0"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Surgery</w:t>
      </w:r>
      <w:r>
        <w:rPr>
          <w:rFonts w:ascii="Arial" w:hAnsi="Arial"/>
          <w:b w:val="false"/>
          <w:bCs w:val="false"/>
          <w:sz w:val="22"/>
          <w:szCs w:val="22"/>
          <w:lang w:val="en-US"/>
        </w:rPr>
        <w:t xml:space="preserve"> – 4 months</w:t>
      </w:r>
    </w:p>
    <w:p>
      <w:pPr>
        <w:pStyle w:val="BodyText"/>
        <w:widowControl/>
        <w:numPr>
          <w:ilvl w:val="0"/>
          <w:numId w:val="172"/>
        </w:numPr>
        <w:tabs>
          <w:tab w:val="clear" w:pos="720"/>
          <w:tab w:val="left" w:pos="0"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 xml:space="preserve"> </w:t>
      </w:r>
      <w:r>
        <w:rPr>
          <w:rStyle w:val="Strong"/>
          <w:rFonts w:ascii="Arial" w:hAnsi="Arial"/>
          <w:b w:val="false"/>
          <w:bCs w:val="false"/>
          <w:sz w:val="22"/>
          <w:szCs w:val="22"/>
          <w:lang w:val="en-US"/>
        </w:rPr>
        <w:t>Pediatric Surgery</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Urology</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Orthopedics and Traumatology</w:t>
      </w:r>
      <w:r>
        <w:rPr>
          <w:rFonts w:ascii="Arial" w:hAnsi="Arial"/>
          <w:b w:val="false"/>
          <w:bCs w:val="false"/>
          <w:sz w:val="22"/>
          <w:szCs w:val="22"/>
          <w:lang w:val="en-US"/>
        </w:rPr>
        <w:t xml:space="preserve"> – 3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Neurosurgery</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Gynecology and Obstetrics</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Otorhinolaryngology (ENT)</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Ophthalmology</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Psychiatry</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Emergency Radiology and Ultrasonography</w:t>
      </w:r>
      <w:r>
        <w:rPr>
          <w:rFonts w:ascii="Arial" w:hAnsi="Arial"/>
          <w:b w:val="false"/>
          <w:bCs w:val="false"/>
          <w:sz w:val="22"/>
          <w:szCs w:val="22"/>
          <w:lang w:val="en-US"/>
        </w:rPr>
        <w:t xml:space="preserve"> – 2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Neurology</w:t>
      </w:r>
      <w:r>
        <w:rPr>
          <w:rFonts w:ascii="Arial" w:hAnsi="Arial"/>
          <w:b w:val="false"/>
          <w:bCs w:val="false"/>
          <w:sz w:val="22"/>
          <w:szCs w:val="22"/>
          <w:lang w:val="en-US"/>
        </w:rPr>
        <w:t xml:space="preserve"> – 3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Anesthesiology, Reanimatology, and Intensive Care</w:t>
      </w:r>
      <w:r>
        <w:rPr>
          <w:rFonts w:ascii="Arial" w:hAnsi="Arial"/>
          <w:b w:val="false"/>
          <w:bCs w:val="false"/>
          <w:sz w:val="22"/>
          <w:szCs w:val="22"/>
          <w:lang w:val="en-US"/>
        </w:rPr>
        <w:t xml:space="preserve"> – 1 month</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Toxicology</w:t>
      </w:r>
      <w:r>
        <w:rPr>
          <w:rFonts w:ascii="Arial" w:hAnsi="Arial"/>
          <w:b w:val="false"/>
          <w:bCs w:val="false"/>
          <w:sz w:val="22"/>
          <w:szCs w:val="22"/>
          <w:lang w:val="en-US"/>
        </w:rPr>
        <w:t xml:space="preserve"> – 15 days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Forensic Medicine</w:t>
      </w:r>
      <w:r>
        <w:rPr>
          <w:rFonts w:ascii="Arial" w:hAnsi="Arial"/>
          <w:b w:val="false"/>
          <w:bCs w:val="false"/>
          <w:sz w:val="22"/>
          <w:szCs w:val="22"/>
          <w:lang w:val="en-US"/>
        </w:rPr>
        <w:t xml:space="preserve"> – 6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Emergency Medical Services – Institute for Emergency Medicine of Montenegro</w:t>
      </w:r>
      <w:r>
        <w:rPr>
          <w:rFonts w:ascii="Arial" w:hAnsi="Arial"/>
          <w:b w:val="false"/>
          <w:bCs w:val="false"/>
          <w:sz w:val="22"/>
          <w:szCs w:val="22"/>
          <w:lang w:val="en-US"/>
        </w:rPr>
        <w:t xml:space="preserve"> – 6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Emergency Medicine – Emergency Centre</w:t>
      </w:r>
      <w:r>
        <w:rPr>
          <w:rFonts w:ascii="Arial" w:hAnsi="Arial"/>
          <w:b w:val="false"/>
          <w:bCs w:val="false"/>
          <w:sz w:val="22"/>
          <w:szCs w:val="22"/>
          <w:lang w:val="en-US"/>
        </w:rPr>
        <w:t xml:space="preserve"> – 5 months</w:t>
      </w:r>
    </w:p>
    <w:p>
      <w:pPr>
        <w:pStyle w:val="BodyText"/>
        <w:widowControl/>
        <w:numPr>
          <w:ilvl w:val="0"/>
          <w:numId w:val="172"/>
        </w:numPr>
        <w:tabs>
          <w:tab w:val="clear" w:pos="720"/>
          <w:tab w:val="left" w:pos="725" w:leader="none"/>
        </w:tabs>
        <w:suppressAutoHyphens w:val="true"/>
        <w:bidi w:val="0"/>
        <w:spacing w:lineRule="auto" w:line="240" w:before="0" w:after="0"/>
        <w:ind w:hanging="269" w:start="629" w:end="0"/>
        <w:jc w:val="start"/>
        <w:rPr/>
      </w:pPr>
      <w:r>
        <w:rPr>
          <w:rStyle w:val="Strong"/>
          <w:rFonts w:ascii="Arial" w:hAnsi="Arial"/>
          <w:b w:val="false"/>
          <w:bCs w:val="false"/>
          <w:sz w:val="22"/>
          <w:szCs w:val="22"/>
          <w:lang w:val="en-US"/>
        </w:rPr>
        <w:t>Annual Leave</w:t>
      </w:r>
      <w:r>
        <w:rPr>
          <w:rFonts w:ascii="Arial" w:hAnsi="Arial"/>
          <w:b w:val="false"/>
          <w:bCs w:val="false"/>
          <w:sz w:val="22"/>
          <w:szCs w:val="22"/>
          <w:lang w:val="en-US"/>
        </w:rPr>
        <w:t xml:space="preserve"> – 5 months (cumulative across 5 years)</w:t>
      </w:r>
    </w:p>
    <w:p>
      <w:pPr>
        <w:pStyle w:val="BodyText"/>
        <w:widowControl/>
        <w:numPr>
          <w:ilvl w:val="0"/>
          <w:numId w:val="0"/>
        </w:numPr>
        <w:tabs>
          <w:tab w:val="clear" w:pos="720"/>
          <w:tab w:val="left" w:pos="725" w:leader="none"/>
        </w:tabs>
        <w:suppressAutoHyphens w:val="true"/>
        <w:bidi w:val="0"/>
        <w:spacing w:lineRule="auto" w:line="240" w:before="0" w:after="0"/>
        <w:ind w:hanging="0" w:start="629" w:end="0"/>
        <w:jc w:val="start"/>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ind w:hanging="0" w:start="0"/>
        <w:rPr/>
      </w:pPr>
      <w:r>
        <w:rPr>
          <w:rStyle w:val="Strong"/>
          <w:rFonts w:ascii="Arial" w:hAnsi="Arial"/>
          <w:b w:val="false"/>
          <w:bCs w:val="false"/>
          <w:sz w:val="22"/>
          <w:szCs w:val="22"/>
          <w:lang w:val="en-US"/>
        </w:rPr>
        <w:t>During the specialization training, the resident must master techniques of cardiopulmonary resuscitation, airway management, and support of vital functions, as well as skills in the initial management of severely traumatized patients. They must acquire proficiency in triage of injured patients during mass casualty incidents, and in resuscitation and stabilization measures during patient transport.</w:t>
      </w:r>
    </w:p>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BodyText"/>
        <w:spacing w:lineRule="auto" w:line="240" w:before="0" w:after="0"/>
        <w:ind w:hanging="0" w:start="0"/>
        <w:rPr/>
      </w:pPr>
      <w:r>
        <w:rPr>
          <w:rFonts w:ascii="Arial" w:hAnsi="Arial"/>
          <w:b w:val="false"/>
          <w:bCs w:val="false"/>
          <w:sz w:val="22"/>
          <w:szCs w:val="22"/>
          <w:lang w:val="en-US"/>
        </w:rPr>
        <w:t xml:space="preserve">During the practical professional training, the resident must acquire, through </w:t>
      </w:r>
      <w:r>
        <w:rPr>
          <w:rStyle w:val="Strong"/>
          <w:rFonts w:ascii="Arial" w:hAnsi="Arial"/>
          <w:b w:val="false"/>
          <w:bCs w:val="false"/>
          <w:sz w:val="22"/>
          <w:szCs w:val="22"/>
          <w:lang w:val="en-US"/>
        </w:rPr>
        <w:t>assisting or independently performing</w:t>
      </w:r>
      <w:r>
        <w:rPr>
          <w:rFonts w:ascii="Arial" w:hAnsi="Arial"/>
          <w:b w:val="false"/>
          <w:bCs w:val="false"/>
          <w:sz w:val="22"/>
          <w:szCs w:val="22"/>
          <w:lang w:val="en-US"/>
        </w:rPr>
        <w:t>, specific skills in the following areas:</w:t>
      </w:r>
    </w:p>
    <w:p>
      <w:pPr>
        <w:pStyle w:val="BodyText"/>
        <w:spacing w:lineRule="auto" w:line="240" w:before="0" w:after="0"/>
        <w:ind w:hanging="0" w:start="0"/>
        <w:rPr>
          <w:rFonts w:ascii="Arial" w:hAnsi="Arial"/>
          <w:sz w:val="22"/>
          <w:szCs w:val="22"/>
          <w:lang w:val="en-US"/>
        </w:rPr>
      </w:pPr>
      <w:r>
        <w:rPr>
          <w:rFonts w:ascii="Arial" w:hAnsi="Arial"/>
          <w:sz w:val="22"/>
          <w:szCs w:val="22"/>
          <w:lang w:val="en-US"/>
        </w:rPr>
      </w:r>
    </w:p>
    <w:p>
      <w:pPr>
        <w:pStyle w:val="Heading3"/>
        <w:spacing w:lineRule="auto" w:line="240" w:before="0" w:after="0"/>
        <w:ind w:hanging="0" w:start="0"/>
        <w:rPr/>
      </w:pPr>
      <w:r>
        <w:rPr>
          <w:rStyle w:val="Strong"/>
          <w:rFonts w:ascii="Arial" w:hAnsi="Arial"/>
          <w:b/>
          <w:bCs/>
          <w:sz w:val="22"/>
          <w:szCs w:val="22"/>
          <w:lang w:val="en-US"/>
        </w:rPr>
        <w:t>1) Cardiology (5 months)</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and providing emergency care for the following conditions</w:t>
      </w:r>
      <w:r>
        <w:rPr>
          <w:rFonts w:ascii="Arial" w:hAnsi="Arial"/>
          <w:b w:val="false"/>
          <w:bCs w:val="false"/>
          <w:sz w:val="22"/>
          <w:szCs w:val="22"/>
          <w:lang w:val="en-US"/>
        </w:rPr>
        <w:t>:</w:t>
      </w:r>
    </w:p>
    <w:tbl>
      <w:tblPr>
        <w:tblW w:w="5403" w:type="dxa"/>
        <w:jc w:val="start"/>
        <w:tblInd w:w="0" w:type="dxa"/>
        <w:tblLayout w:type="fixed"/>
        <w:tblCellMar>
          <w:top w:w="28" w:type="dxa"/>
          <w:start w:w="28" w:type="dxa"/>
          <w:bottom w:w="28" w:type="dxa"/>
          <w:end w:w="28" w:type="dxa"/>
        </w:tblCellMar>
      </w:tblPr>
      <w:tblGrid>
        <w:gridCol w:w="3677"/>
        <w:gridCol w:w="709"/>
        <w:gridCol w:w="1017"/>
      </w:tblGrid>
      <w:tr>
        <w:trPr>
          <w:tblHeader w:val="true"/>
        </w:trPr>
        <w:tc>
          <w:tcPr>
            <w:tcW w:w="367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Anginal attack</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Myocardial infarction</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Malignant cardiac arrhythmia</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Syncopal and collapse states</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aortic dissection</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Cardiogenic pulmonary edema</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Pericarditis</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Decompensated cardiomyopathy</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All forms of cardiac decompensation</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Hypertensive crisis</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rPr/>
      </w:pPr>
      <w:r>
        <w:rPr>
          <w:rStyle w:val="Strong"/>
          <w:rFonts w:ascii="Arial" w:hAnsi="Arial"/>
          <w:b/>
          <w:bCs/>
          <w:sz w:val="22"/>
          <w:szCs w:val="22"/>
          <w:lang w:val="en-US"/>
        </w:rPr>
        <w:t>2) Pulmonology (3 months)</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and providing emergency care for the following conditions</w:t>
      </w:r>
      <w:r>
        <w:rPr>
          <w:rFonts w:ascii="Arial" w:hAnsi="Arial"/>
          <w:b w:val="false"/>
          <w:bCs w:val="false"/>
          <w:sz w:val="22"/>
          <w:szCs w:val="22"/>
          <w:lang w:val="en-US"/>
        </w:rPr>
        <w:t>:</w:t>
      </w:r>
    </w:p>
    <w:tbl>
      <w:tblPr>
        <w:tblW w:w="7152" w:type="dxa"/>
        <w:jc w:val="start"/>
        <w:tblInd w:w="0" w:type="dxa"/>
        <w:tblLayout w:type="fixed"/>
        <w:tblCellMar>
          <w:top w:w="28" w:type="dxa"/>
          <w:start w:w="28" w:type="dxa"/>
          <w:bottom w:w="28" w:type="dxa"/>
          <w:end w:w="28" w:type="dxa"/>
        </w:tblCellMar>
      </w:tblPr>
      <w:tblGrid>
        <w:gridCol w:w="5429"/>
        <w:gridCol w:w="705"/>
        <w:gridCol w:w="1018"/>
      </w:tblGrid>
      <w:tr>
        <w:trPr>
          <w:tblHeader w:val="true"/>
        </w:trPr>
        <w:tc>
          <w:tcPr>
            <w:tcW w:w="542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respiratory insufficiency</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exacerbation of chronic respiratory insufficiency</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Severe acute asthma attack</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Status asthmaticus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pulmonary embolism</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Hemoptysis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42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Severe acute pulmonary infection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3) Nephrology (1 month)</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and providing emergency care to patients</w:t>
      </w:r>
      <w:r>
        <w:rPr>
          <w:rFonts w:ascii="Arial" w:hAnsi="Arial"/>
          <w:b w:val="false"/>
          <w:bCs w:val="false"/>
          <w:sz w:val="22"/>
          <w:szCs w:val="22"/>
          <w:lang w:val="en-US"/>
        </w:rPr>
        <w:t>:</w:t>
      </w:r>
    </w:p>
    <w:tbl>
      <w:tblPr>
        <w:tblW w:w="5866" w:type="dxa"/>
        <w:jc w:val="start"/>
        <w:tblInd w:w="0" w:type="dxa"/>
        <w:tblLayout w:type="fixed"/>
        <w:tblCellMar>
          <w:top w:w="28" w:type="dxa"/>
          <w:start w:w="28" w:type="dxa"/>
          <w:bottom w:w="28" w:type="dxa"/>
          <w:end w:w="28" w:type="dxa"/>
        </w:tblCellMar>
      </w:tblPr>
      <w:tblGrid>
        <w:gridCol w:w="4143"/>
        <w:gridCol w:w="705"/>
        <w:gridCol w:w="1018"/>
      </w:tblGrid>
      <w:tr>
        <w:trPr>
          <w:tblHeader w:val="true"/>
        </w:trPr>
        <w:tc>
          <w:tcPr>
            <w:tcW w:w="4143"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414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acute renal failure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414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exacerbation of chronic renal failure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414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During transport for hemodialysis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4) Hematology (1 month)</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patients with</w:t>
      </w:r>
      <w:r>
        <w:rPr>
          <w:rFonts w:ascii="Arial" w:hAnsi="Arial"/>
          <w:b w:val="false"/>
          <w:bCs w:val="false"/>
          <w:sz w:val="22"/>
          <w:szCs w:val="22"/>
          <w:lang w:val="en-US"/>
        </w:rPr>
        <w:t>:</w:t>
      </w:r>
    </w:p>
    <w:tbl>
      <w:tblPr>
        <w:tblW w:w="7306" w:type="dxa"/>
        <w:jc w:val="start"/>
        <w:tblInd w:w="0" w:type="dxa"/>
        <w:tblLayout w:type="fixed"/>
        <w:tblCellMar>
          <w:top w:w="28" w:type="dxa"/>
          <w:start w:w="28" w:type="dxa"/>
          <w:bottom w:w="28" w:type="dxa"/>
          <w:end w:w="28" w:type="dxa"/>
        </w:tblCellMar>
      </w:tblPr>
      <w:tblGrid>
        <w:gridCol w:w="5583"/>
        <w:gridCol w:w="706"/>
        <w:gridCol w:w="1017"/>
      </w:tblGrid>
      <w:tr>
        <w:trPr>
          <w:tblHeader w:val="true"/>
        </w:trPr>
        <w:tc>
          <w:tcPr>
            <w:tcW w:w="5583"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58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Hemolytic anemias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8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Post-hemorrhagic anemia</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8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Neutropenia and agranulocytosis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8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for patients with leukemia</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8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for patients with hemorrhagic syndrome</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5) Gastroenterology (2 months)</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and providing emergency care to</w:t>
      </w:r>
      <w:r>
        <w:rPr>
          <w:rFonts w:ascii="Arial" w:hAnsi="Arial"/>
          <w:b w:val="false"/>
          <w:bCs w:val="false"/>
          <w:sz w:val="22"/>
          <w:szCs w:val="22"/>
          <w:lang w:val="en-US"/>
        </w:rPr>
        <w:t>:</w:t>
      </w:r>
    </w:p>
    <w:tbl>
      <w:tblPr>
        <w:tblW w:w="7438" w:type="dxa"/>
        <w:jc w:val="start"/>
        <w:tblInd w:w="0" w:type="dxa"/>
        <w:tblLayout w:type="fixed"/>
        <w:tblCellMar>
          <w:top w:w="28" w:type="dxa"/>
          <w:start w:w="28" w:type="dxa"/>
          <w:bottom w:w="28" w:type="dxa"/>
          <w:end w:w="28" w:type="dxa"/>
        </w:tblCellMar>
      </w:tblPr>
      <w:tblGrid>
        <w:gridCol w:w="5715"/>
        <w:gridCol w:w="706"/>
        <w:gridCol w:w="1017"/>
      </w:tblGrid>
      <w:tr>
        <w:trPr>
          <w:tblHeader w:val="true"/>
        </w:trPr>
        <w:tc>
          <w:tcPr>
            <w:tcW w:w="571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71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for patients with gastrointestinal bleeding</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571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Patients with hepatobiliary and pancreatic diseases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571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for patients with acute liver failure</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6) Endocrinology (1 month)</w:t>
      </w:r>
    </w:p>
    <w:p>
      <w:pPr>
        <w:pStyle w:val="BodyText"/>
        <w:spacing w:lineRule="auto" w:line="240" w:before="0" w:after="0"/>
        <w:ind w:hanging="0" w:start="0"/>
        <w:rPr/>
      </w:pPr>
      <w:r>
        <w:rPr>
          <w:rFonts w:ascii="Arial" w:hAnsi="Arial"/>
          <w:b w:val="false"/>
          <w:bCs w:val="false"/>
          <w:sz w:val="22"/>
          <w:szCs w:val="22"/>
          <w:lang w:val="en-US"/>
        </w:rPr>
        <w:t xml:space="preserve">The resident must assist or independently perform and master the skills in </w:t>
      </w:r>
      <w:r>
        <w:rPr>
          <w:rStyle w:val="Strong"/>
          <w:rFonts w:ascii="Arial" w:hAnsi="Arial"/>
          <w:b w:val="false"/>
          <w:bCs w:val="false"/>
          <w:sz w:val="22"/>
          <w:szCs w:val="22"/>
          <w:lang w:val="en-US"/>
        </w:rPr>
        <w:t>recognizing and providing emergency care to</w:t>
      </w:r>
      <w:r>
        <w:rPr>
          <w:rFonts w:ascii="Arial" w:hAnsi="Arial"/>
          <w:b w:val="false"/>
          <w:bCs w:val="false"/>
          <w:sz w:val="22"/>
          <w:szCs w:val="22"/>
          <w:lang w:val="en-US"/>
        </w:rPr>
        <w:t>:</w:t>
      </w:r>
    </w:p>
    <w:tbl>
      <w:tblPr>
        <w:tblW w:w="7332" w:type="dxa"/>
        <w:jc w:val="start"/>
        <w:tblInd w:w="0" w:type="dxa"/>
        <w:tblLayout w:type="fixed"/>
        <w:tblCellMar>
          <w:top w:w="28" w:type="dxa"/>
          <w:start w:w="28" w:type="dxa"/>
          <w:bottom w:w="28" w:type="dxa"/>
          <w:end w:w="28" w:type="dxa"/>
        </w:tblCellMar>
      </w:tblPr>
      <w:tblGrid>
        <w:gridCol w:w="5608"/>
        <w:gridCol w:w="707"/>
        <w:gridCol w:w="1017"/>
      </w:tblGrid>
      <w:tr>
        <w:trPr>
          <w:tblHeader w:val="true"/>
        </w:trPr>
        <w:tc>
          <w:tcPr>
            <w:tcW w:w="560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6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in thyrotoxic crisis</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56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with diabetic coma</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56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in hypoglycemia</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56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with pheochromocytoma and hypertensive crisis</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6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in emergency state after ovarian hyperstimulation</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bCs/>
          <w:sz w:val="22"/>
          <w:szCs w:val="22"/>
          <w:lang w:val="en-US"/>
        </w:rPr>
        <w:t>7) Allergology (15 days)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or independently perform and master the skills related to:</w:t>
      </w:r>
    </w:p>
    <w:tbl>
      <w:tblPr>
        <w:tblW w:w="8750" w:type="dxa"/>
        <w:jc w:val="start"/>
        <w:tblInd w:w="0" w:type="dxa"/>
        <w:tblLayout w:type="fixed"/>
        <w:tblCellMar>
          <w:top w:w="28" w:type="dxa"/>
          <w:start w:w="28" w:type="dxa"/>
          <w:bottom w:w="28" w:type="dxa"/>
          <w:end w:w="28" w:type="dxa"/>
        </w:tblCellMar>
      </w:tblPr>
      <w:tblGrid>
        <w:gridCol w:w="6775"/>
        <w:gridCol w:w="988"/>
        <w:gridCol w:w="987"/>
      </w:tblGrid>
      <w:tr>
        <w:trPr>
          <w:tblHeader w:val="true"/>
        </w:trPr>
        <w:tc>
          <w:tcPr>
            <w:tcW w:w="677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Task</w:t>
            </w:r>
          </w:p>
        </w:tc>
        <w:tc>
          <w:tcPr>
            <w:tcW w:w="98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98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77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Recognizing and diagnosing allergic diathesis</w:t>
            </w:r>
          </w:p>
        </w:tc>
        <w:tc>
          <w:tcPr>
            <w:tcW w:w="9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9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6775" w:type="dxa"/>
            <w:tcBorders/>
            <w:vAlign w:val="center"/>
          </w:tcPr>
          <w:p>
            <w:pPr>
              <w:pStyle w:val="BodyText"/>
              <w:widowControl/>
              <w:tabs>
                <w:tab w:val="clear" w:pos="720"/>
                <w:tab w:val="left" w:pos="0" w:leader="none"/>
              </w:tabs>
              <w:suppressAutoHyphens w:val="true"/>
              <w:bidi w:val="0"/>
              <w:spacing w:lineRule="auto" w:line="240" w:before="0" w:after="0"/>
              <w:ind w:hanging="0" w:start="0" w:end="0"/>
              <w:jc w:val="start"/>
              <w:rPr>
                <w:lang w:val="en-US"/>
              </w:rPr>
            </w:pPr>
            <w:r>
              <w:rPr>
                <w:rFonts w:ascii="Arial" w:hAnsi="Arial"/>
                <w:sz w:val="22"/>
                <w:szCs w:val="22"/>
                <w:lang w:val="en-US"/>
              </w:rPr>
              <w:t>Understanding the basic principles of allergic disease</w:t>
            </w:r>
          </w:p>
        </w:tc>
        <w:tc>
          <w:tcPr>
            <w:tcW w:w="9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987" w:type="dxa"/>
            <w:tcBorders/>
            <w:vAlign w:val="center"/>
          </w:tcPr>
          <w:p>
            <w:pPr>
              <w:pStyle w:val="TableContents"/>
              <w:spacing w:lineRule="auto" w:line="240" w:before="0" w:after="0"/>
              <w:ind w:hanging="0" w:start="0"/>
              <w:rPr>
                <w:lang w:val="en-US"/>
              </w:rPr>
            </w:pPr>
            <w:r>
              <w:rPr>
                <w:lang w:val="en-US"/>
              </w:rPr>
              <w:t>–</w:t>
            </w:r>
          </w:p>
        </w:tc>
      </w:tr>
      <w:tr>
        <w:trPr/>
        <w:tc>
          <w:tcPr>
            <w:tcW w:w="677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Treatment of Quincke’s edema</w:t>
            </w:r>
          </w:p>
        </w:tc>
        <w:tc>
          <w:tcPr>
            <w:tcW w:w="9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9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77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Treatment of anaphylactic shock</w:t>
            </w:r>
          </w:p>
        </w:tc>
        <w:tc>
          <w:tcPr>
            <w:tcW w:w="9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9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77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Recognizing and provising emergency care for generalized urticaria</w:t>
            </w:r>
          </w:p>
        </w:tc>
        <w:tc>
          <w:tcPr>
            <w:tcW w:w="9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9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8) Pediatrics (3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following skills related to recognition and emergency care in children:</w:t>
      </w:r>
    </w:p>
    <w:tbl>
      <w:tblPr>
        <w:tblW w:w="7823" w:type="dxa"/>
        <w:jc w:val="start"/>
        <w:tblInd w:w="0" w:type="dxa"/>
        <w:tblLayout w:type="fixed"/>
        <w:tblCellMar>
          <w:top w:w="28" w:type="dxa"/>
          <w:start w:w="28" w:type="dxa"/>
          <w:bottom w:w="28" w:type="dxa"/>
          <w:end w:w="28" w:type="dxa"/>
        </w:tblCellMar>
      </w:tblPr>
      <w:tblGrid>
        <w:gridCol w:w="6100"/>
        <w:gridCol w:w="706"/>
        <w:gridCol w:w="1017"/>
      </w:tblGrid>
      <w:tr>
        <w:trPr>
          <w:tblHeader w:val="true"/>
        </w:trPr>
        <w:tc>
          <w:tcPr>
            <w:tcW w:w="6100"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high fever</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convulsions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worsening of congenital heart defects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acute exacerbation of a haematological disorder</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acute respiratory insufficiency</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febrile exanthematous diseases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10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Children with acute intoxication</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9) Infectious Diseases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following skills related to recognition and emergency care of patients with:</w:t>
      </w:r>
    </w:p>
    <w:tbl>
      <w:tblPr>
        <w:tblW w:w="5411" w:type="dxa"/>
        <w:jc w:val="start"/>
        <w:tblInd w:w="0" w:type="dxa"/>
        <w:tblLayout w:type="fixed"/>
        <w:tblCellMar>
          <w:top w:w="28" w:type="dxa"/>
          <w:start w:w="28" w:type="dxa"/>
          <w:bottom w:w="28" w:type="dxa"/>
          <w:end w:w="28" w:type="dxa"/>
        </w:tblCellMar>
      </w:tblPr>
      <w:tblGrid>
        <w:gridCol w:w="3688"/>
        <w:gridCol w:w="705"/>
        <w:gridCol w:w="1018"/>
      </w:tblGrid>
      <w:tr>
        <w:trPr>
          <w:tblHeader w:val="true"/>
        </w:trPr>
        <w:tc>
          <w:tcPr>
            <w:tcW w:w="368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meningitis and encephalitis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intestinal infection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severe respiratory infection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Severe generalized infection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Febrile exanthematous diseases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Puncture wounds with risk of tetanus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Hyperthermia of unknown origin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368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Epidemic disease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10) Surgery (4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 patients with:</w:t>
      </w:r>
    </w:p>
    <w:tbl>
      <w:tblPr>
        <w:tblW w:w="5610" w:type="dxa"/>
        <w:jc w:val="start"/>
        <w:tblInd w:w="0" w:type="dxa"/>
        <w:tblLayout w:type="fixed"/>
        <w:tblCellMar>
          <w:top w:w="28" w:type="dxa"/>
          <w:start w:w="28" w:type="dxa"/>
          <w:bottom w:w="28" w:type="dxa"/>
          <w:end w:w="28" w:type="dxa"/>
        </w:tblCellMar>
      </w:tblPr>
      <w:tblGrid>
        <w:gridCol w:w="3887"/>
        <w:gridCol w:w="704"/>
        <w:gridCol w:w="1019"/>
      </w:tblGrid>
      <w:tr>
        <w:trPr>
          <w:tblHeader w:val="true"/>
        </w:trPr>
        <w:tc>
          <w:tcPr>
            <w:tcW w:w="388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4"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abdomen</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Peritonitis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intestinal obstruction</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Incarcerated hernia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appendicitis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anorectal diseases and injuries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Burns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Urgent vascular conditions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Injuries of peripheral arteries and veins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Arterial embolism</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88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Deep vein thrombosis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11) Pediatric Surgery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 patients with:</w:t>
      </w:r>
    </w:p>
    <w:tbl>
      <w:tblPr>
        <w:tblW w:w="7148" w:type="dxa"/>
        <w:jc w:val="start"/>
        <w:tblInd w:w="0" w:type="dxa"/>
        <w:tblLayout w:type="fixed"/>
        <w:tblCellMar>
          <w:top w:w="28" w:type="dxa"/>
          <w:start w:w="28" w:type="dxa"/>
          <w:bottom w:w="28" w:type="dxa"/>
          <w:end w:w="28" w:type="dxa"/>
        </w:tblCellMar>
      </w:tblPr>
      <w:tblGrid>
        <w:gridCol w:w="5425"/>
        <w:gridCol w:w="705"/>
        <w:gridCol w:w="1018"/>
      </w:tblGrid>
      <w:tr>
        <w:trPr>
          <w:tblHeader w:val="true"/>
        </w:trPr>
        <w:tc>
          <w:tcPr>
            <w:tcW w:w="542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42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abdomen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Incarcerated hernia</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Phimosis, paraphimosis, and balanitis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542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Testicular disorders, including torsion and epididymitis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12) Urology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 patients with:</w:t>
      </w:r>
    </w:p>
    <w:tbl>
      <w:tblPr>
        <w:tblW w:w="3597" w:type="dxa"/>
        <w:jc w:val="start"/>
        <w:tblInd w:w="0" w:type="dxa"/>
        <w:tblLayout w:type="fixed"/>
        <w:tblCellMar>
          <w:top w:w="28" w:type="dxa"/>
          <w:start w:w="28" w:type="dxa"/>
          <w:bottom w:w="28" w:type="dxa"/>
          <w:end w:w="28" w:type="dxa"/>
        </w:tblCellMar>
      </w:tblPr>
      <w:tblGrid>
        <w:gridCol w:w="1874"/>
        <w:gridCol w:w="706"/>
        <w:gridCol w:w="1017"/>
      </w:tblGrid>
      <w:tr>
        <w:trPr>
          <w:tblHeader w:val="true"/>
        </w:trPr>
        <w:tc>
          <w:tcPr>
            <w:tcW w:w="1874"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187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Renal colic</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187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Testicular torsion</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187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Urinary retention</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13) Orthopedics and Traumatology (3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 patients with:</w:t>
      </w:r>
    </w:p>
    <w:tbl>
      <w:tblPr>
        <w:tblW w:w="4231" w:type="dxa"/>
        <w:jc w:val="start"/>
        <w:tblInd w:w="0" w:type="dxa"/>
        <w:tblLayout w:type="fixed"/>
        <w:tblCellMar>
          <w:top w:w="28" w:type="dxa"/>
          <w:start w:w="28" w:type="dxa"/>
          <w:bottom w:w="28" w:type="dxa"/>
          <w:end w:w="28" w:type="dxa"/>
        </w:tblCellMar>
      </w:tblPr>
      <w:tblGrid>
        <w:gridCol w:w="2508"/>
        <w:gridCol w:w="705"/>
        <w:gridCol w:w="1018"/>
      </w:tblGrid>
      <w:tr>
        <w:trPr>
          <w:tblHeader w:val="true"/>
        </w:trPr>
        <w:tc>
          <w:tcPr>
            <w:tcW w:w="250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25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Spinal injuries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25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Upper extremity injuries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25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Pelvic injuries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25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Lower extremity injuries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14) Neurosurgery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 patients with:</w:t>
      </w:r>
    </w:p>
    <w:tbl>
      <w:tblPr>
        <w:tblW w:w="6178" w:type="dxa"/>
        <w:jc w:val="start"/>
        <w:tblInd w:w="0" w:type="dxa"/>
        <w:tblLayout w:type="fixed"/>
        <w:tblCellMar>
          <w:top w:w="28" w:type="dxa"/>
          <w:start w:w="28" w:type="dxa"/>
          <w:bottom w:w="28" w:type="dxa"/>
          <w:end w:w="28" w:type="dxa"/>
        </w:tblCellMar>
      </w:tblPr>
      <w:tblGrid>
        <w:gridCol w:w="4453"/>
        <w:gridCol w:w="708"/>
        <w:gridCol w:w="1017"/>
      </w:tblGrid>
      <w:tr>
        <w:trPr>
          <w:tblHeader w:val="true"/>
        </w:trPr>
        <w:tc>
          <w:tcPr>
            <w:tcW w:w="4453"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445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Subarachnoid hemorrhage</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r>
      <w:tr>
        <w:trPr/>
        <w:tc>
          <w:tcPr>
            <w:tcW w:w="445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Spontaneous intracerebral hemorrhage</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r>
      <w:tr>
        <w:trPr/>
        <w:tc>
          <w:tcPr>
            <w:tcW w:w="4453"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Deterioration in condition due to brain tumor</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15) Gynecology and Obstetrics (one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of:</w:t>
      </w:r>
    </w:p>
    <w:tbl>
      <w:tblPr>
        <w:tblW w:w="8590" w:type="dxa"/>
        <w:jc w:val="start"/>
        <w:tblInd w:w="0" w:type="dxa"/>
        <w:tblLayout w:type="fixed"/>
        <w:tblCellMar>
          <w:top w:w="28" w:type="dxa"/>
          <w:start w:w="28" w:type="dxa"/>
          <w:bottom w:w="28" w:type="dxa"/>
          <w:end w:w="28" w:type="dxa"/>
        </w:tblCellMar>
      </w:tblPr>
      <w:tblGrid>
        <w:gridCol w:w="6865"/>
        <w:gridCol w:w="707"/>
        <w:gridCol w:w="1018"/>
      </w:tblGrid>
      <w:tr>
        <w:trPr>
          <w:tblHeader w:val="true"/>
        </w:trPr>
        <w:tc>
          <w:tcPr>
            <w:tcW w:w="686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86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with spontaneous miscarriage</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86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Pregnant woman with hypertension</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686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Pregnant woman with preeclampsia</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86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Pregnant woman giving birth in out-of-hospital setting (field delivery)</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686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Patient with peritonitis caused by gynecologic or obstetric condition</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16) Otorhinolaryngology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in the following situations:</w:t>
      </w:r>
    </w:p>
    <w:tbl>
      <w:tblPr>
        <w:tblW w:w="8064" w:type="dxa"/>
        <w:jc w:val="start"/>
        <w:tblInd w:w="0" w:type="dxa"/>
        <w:tblLayout w:type="fixed"/>
        <w:tblCellMar>
          <w:top w:w="28" w:type="dxa"/>
          <w:start w:w="28" w:type="dxa"/>
          <w:bottom w:w="28" w:type="dxa"/>
          <w:end w:w="28" w:type="dxa"/>
        </w:tblCellMar>
      </w:tblPr>
      <w:tblGrid>
        <w:gridCol w:w="6339"/>
        <w:gridCol w:w="708"/>
        <w:gridCol w:w="1017"/>
      </w:tblGrid>
      <w:tr>
        <w:trPr>
          <w:tblHeader w:val="true"/>
        </w:trPr>
        <w:tc>
          <w:tcPr>
            <w:tcW w:w="633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Ear injuries</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Mastoiditis and labyrinthitis</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Vertiginous syndrome</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Nasal injuries and epistaxis</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Foreign bodies in the larynx and trachea</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Neck injuries and phlegmon</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633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Familiarization with basic technique of emergency tracheostomy</w:t>
            </w:r>
          </w:p>
        </w:tc>
        <w:tc>
          <w:tcPr>
            <w:tcW w:w="70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17) Ophthalmology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recognition and emergency care in the following conditions:</w:t>
      </w:r>
    </w:p>
    <w:tbl>
      <w:tblPr>
        <w:tblW w:w="7255" w:type="dxa"/>
        <w:jc w:val="start"/>
        <w:tblInd w:w="0" w:type="dxa"/>
        <w:tblLayout w:type="fixed"/>
        <w:tblCellMar>
          <w:top w:w="28" w:type="dxa"/>
          <w:start w:w="28" w:type="dxa"/>
          <w:bottom w:w="28" w:type="dxa"/>
          <w:end w:w="28" w:type="dxa"/>
        </w:tblCellMar>
      </w:tblPr>
      <w:tblGrid>
        <w:gridCol w:w="5531"/>
        <w:gridCol w:w="706"/>
        <w:gridCol w:w="1018"/>
      </w:tblGrid>
      <w:tr>
        <w:trPr>
          <w:tblHeader w:val="true"/>
        </w:trPr>
        <w:tc>
          <w:tcPr>
            <w:tcW w:w="5531"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53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Eye injuries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3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iridocyclitis and other acute ocular inflammations</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3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glaucoma</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53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Vascular disorders of the eye</w:t>
            </w:r>
          </w:p>
        </w:tc>
        <w:tc>
          <w:tcPr>
            <w:tcW w:w="70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18) Psychiatry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for recognizing and providing emergency care in the following situations:</w:t>
      </w:r>
    </w:p>
    <w:tbl>
      <w:tblPr>
        <w:tblW w:w="8532" w:type="dxa"/>
        <w:jc w:val="start"/>
        <w:tblInd w:w="0" w:type="dxa"/>
        <w:tblLayout w:type="fixed"/>
        <w:tblCellMar>
          <w:top w:w="28" w:type="dxa"/>
          <w:start w:w="28" w:type="dxa"/>
          <w:bottom w:w="28" w:type="dxa"/>
          <w:end w:w="28" w:type="dxa"/>
        </w:tblCellMar>
      </w:tblPr>
      <w:tblGrid>
        <w:gridCol w:w="6809"/>
        <w:gridCol w:w="705"/>
        <w:gridCol w:w="1018"/>
      </w:tblGrid>
      <w:tr>
        <w:trPr>
          <w:tblHeader w:val="true"/>
        </w:trPr>
        <w:tc>
          <w:tcPr>
            <w:tcW w:w="680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Scenario</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of suicidal risk and provision of emergency care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Management of violent (aggressive) patients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in schizophrenia and paranoid states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in affective disorders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in acute stress reactions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in organic mental disorders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in delirious states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in acute alcohol intoxication</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r>
      <w:tr>
        <w:trPr/>
        <w:tc>
          <w:tcPr>
            <w:tcW w:w="68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in narcotic overdose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19) Emergency Radiological and Ultrasound Diagnostics (2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following skills:</w:t>
      </w:r>
    </w:p>
    <w:tbl>
      <w:tblPr>
        <w:tblW w:w="9289" w:type="dxa"/>
        <w:jc w:val="start"/>
        <w:tblInd w:w="0" w:type="dxa"/>
        <w:tblLayout w:type="fixed"/>
        <w:tblCellMar>
          <w:top w:w="28" w:type="dxa"/>
          <w:start w:w="28" w:type="dxa"/>
          <w:bottom w:w="28" w:type="dxa"/>
          <w:end w:w="28" w:type="dxa"/>
        </w:tblCellMar>
      </w:tblPr>
      <w:tblGrid>
        <w:gridCol w:w="7564"/>
        <w:gridCol w:w="705"/>
        <w:gridCol w:w="1020"/>
      </w:tblGrid>
      <w:tr>
        <w:trPr>
          <w:tblHeader w:val="true"/>
        </w:trPr>
        <w:tc>
          <w:tcPr>
            <w:tcW w:w="7564"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Procedure</w:t>
            </w:r>
          </w:p>
        </w:tc>
        <w:tc>
          <w:tcPr>
            <w:tcW w:w="70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20"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Chest X-ray, skeletal X-ray, and plain abdominal X-ray</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abdominal ultrasound – gallbladder, aorta, kidneys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focused abdominal ultrasound for trauma</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echocardiography</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Doppler ultrasound of blood vessels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CT scan – brain, cervical/thoracic/lumbar spine, chest, abdomen, facial bones</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756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MRI – brain and spine</w:t>
            </w:r>
          </w:p>
        </w:tc>
        <w:tc>
          <w:tcPr>
            <w:tcW w:w="70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20"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b/>
          <w:bCs/>
          <w:lang w:val="en-US"/>
        </w:rPr>
      </w:pPr>
      <w:r>
        <w:rPr>
          <w:b/>
          <w:bCs/>
          <w:lang w:val="en-US"/>
        </w:rPr>
      </w:r>
    </w:p>
    <w:p>
      <w:pPr>
        <w:pStyle w:val="Heading3"/>
        <w:spacing w:lineRule="auto" w:line="240" w:before="0" w:after="0"/>
        <w:ind w:hanging="0" w:start="0"/>
        <w:rPr/>
      </w:pPr>
      <w:r>
        <w:rPr>
          <w:rStyle w:val="Strong"/>
          <w:rFonts w:ascii="Arial" w:hAnsi="Arial"/>
          <w:b/>
          <w:bCs/>
          <w:sz w:val="22"/>
          <w:szCs w:val="22"/>
          <w:lang w:val="en-US"/>
        </w:rPr>
        <w:t>20) Neurology (3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 of recognizing and providing emergency care to patients:</w:t>
      </w:r>
    </w:p>
    <w:tbl>
      <w:tblPr>
        <w:tblW w:w="5399" w:type="dxa"/>
        <w:jc w:val="start"/>
        <w:tblInd w:w="0" w:type="dxa"/>
        <w:tblLayout w:type="fixed"/>
        <w:tblCellMar>
          <w:top w:w="28" w:type="dxa"/>
          <w:start w:w="28" w:type="dxa"/>
          <w:bottom w:w="28" w:type="dxa"/>
          <w:end w:w="28" w:type="dxa"/>
        </w:tblCellMar>
      </w:tblPr>
      <w:tblGrid>
        <w:gridCol w:w="3676"/>
        <w:gridCol w:w="704"/>
        <w:gridCol w:w="1019"/>
      </w:tblGrid>
      <w:tr>
        <w:trPr>
          <w:tblHeader w:val="true"/>
        </w:trPr>
        <w:tc>
          <w:tcPr>
            <w:tcW w:w="3676"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4"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ischemic stroke</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hemorrhagic stroke</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 status epilepticus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impaired consciousness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 delirium</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acute polyradiculoneuritis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 myasthenic crisis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acute paraplegia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with multiple sclerosis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3</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676"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emergency care for a patient in coma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4</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21) Anesthesiology (5 months)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related to:</w:t>
      </w:r>
    </w:p>
    <w:tbl>
      <w:tblPr>
        <w:tblW w:w="7496" w:type="dxa"/>
        <w:jc w:val="start"/>
        <w:tblInd w:w="0" w:type="dxa"/>
        <w:tblLayout w:type="fixed"/>
        <w:tblCellMar>
          <w:top w:w="28" w:type="dxa"/>
          <w:start w:w="28" w:type="dxa"/>
          <w:bottom w:w="28" w:type="dxa"/>
          <w:end w:w="28" w:type="dxa"/>
        </w:tblCellMar>
      </w:tblPr>
      <w:tblGrid>
        <w:gridCol w:w="5771"/>
        <w:gridCol w:w="707"/>
        <w:gridCol w:w="1018"/>
      </w:tblGrid>
      <w:tr>
        <w:trPr>
          <w:tblHeader w:val="true"/>
        </w:trPr>
        <w:tc>
          <w:tcPr>
            <w:tcW w:w="5771"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Skill/Area</w:t>
            </w:r>
          </w:p>
        </w:tc>
        <w:tc>
          <w:tcPr>
            <w:tcW w:w="70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intubation technique</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complications of intubation</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parenteral volume replacement</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technique of artificial ventilation</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cardiovascular monitoring</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5771"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principles of analgesia and sedation in critically ill patients</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22) Toxicology (1 month)</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skills related to recognizing symptoms and treatment of:</w:t>
      </w:r>
    </w:p>
    <w:tbl>
      <w:tblPr>
        <w:tblW w:w="5670" w:type="dxa"/>
        <w:jc w:val="start"/>
        <w:tblInd w:w="0" w:type="dxa"/>
        <w:tblLayout w:type="fixed"/>
        <w:tblCellMar>
          <w:top w:w="28" w:type="dxa"/>
          <w:start w:w="28" w:type="dxa"/>
          <w:bottom w:w="28" w:type="dxa"/>
          <w:end w:w="28" w:type="dxa"/>
        </w:tblCellMar>
      </w:tblPr>
      <w:tblGrid>
        <w:gridCol w:w="3945"/>
        <w:gridCol w:w="707"/>
        <w:gridCol w:w="1018"/>
      </w:tblGrid>
      <w:tr>
        <w:trPr>
          <w:tblHeader w:val="true"/>
        </w:trPr>
        <w:tc>
          <w:tcPr>
            <w:tcW w:w="3945"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Condition</w:t>
            </w:r>
          </w:p>
        </w:tc>
        <w:tc>
          <w:tcPr>
            <w:tcW w:w="70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394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acute drug poisoning</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2</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394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pesticide poisoning</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94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organophosphate poisoning</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394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mushroom poisoning</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3945"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poisoning with chemical warfare agents</w:t>
            </w:r>
          </w:p>
        </w:tc>
        <w:tc>
          <w:tcPr>
            <w:tcW w:w="70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23) Forensic Medicine (15 days)</w:t>
      </w:r>
    </w:p>
    <w:p>
      <w:pPr>
        <w:pStyle w:val="BodyText"/>
        <w:spacing w:lineRule="auto" w:line="240" w:before="0" w:after="0"/>
        <w:ind w:hanging="0" w:start="0"/>
        <w:rPr>
          <w:lang w:val="en-US"/>
        </w:rPr>
      </w:pPr>
      <w:r>
        <w:rPr>
          <w:rFonts w:ascii="Arial" w:hAnsi="Arial"/>
          <w:b w:val="false"/>
          <w:bCs w:val="false"/>
          <w:sz w:val="22"/>
          <w:szCs w:val="22"/>
          <w:lang w:val="en-US"/>
        </w:rPr>
        <w:t>The resident must assist in or independently perform and master the following skills:</w:t>
      </w:r>
    </w:p>
    <w:tbl>
      <w:tblPr>
        <w:tblW w:w="9638" w:type="dxa"/>
        <w:jc w:val="start"/>
        <w:tblInd w:w="0" w:type="dxa"/>
        <w:tblLayout w:type="fixed"/>
        <w:tblCellMar>
          <w:top w:w="28" w:type="dxa"/>
          <w:start w:w="28" w:type="dxa"/>
          <w:bottom w:w="28" w:type="dxa"/>
          <w:end w:w="28" w:type="dxa"/>
        </w:tblCellMar>
      </w:tblPr>
      <w:tblGrid>
        <w:gridCol w:w="7912"/>
        <w:gridCol w:w="709"/>
        <w:gridCol w:w="1017"/>
      </w:tblGrid>
      <w:tr>
        <w:trPr>
          <w:tblHeader w:val="true"/>
        </w:trPr>
        <w:tc>
          <w:tcPr>
            <w:tcW w:w="7912"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Skill</w:t>
            </w:r>
          </w:p>
        </w:tc>
        <w:tc>
          <w:tcPr>
            <w:tcW w:w="70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7"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7912"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handling a person who has not died in a healthcare institution or with another healthcare provider, in accordance with the law, particularly in the presence of potential signs of violence</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7912"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determining the time, circumstances, and cause of death</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7912"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recognizing early signs of death and postmortem changes</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r>
      <w:tr>
        <w:trPr/>
        <w:tc>
          <w:tcPr>
            <w:tcW w:w="7912"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recognizing visible signs of mechanical injury, asphyxia, physical, nutritional, and psychological trauma in both deceased and living persons</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r>
        <w:trPr/>
        <w:tc>
          <w:tcPr>
            <w:tcW w:w="7912"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recognizing signs suggestive of domestic violence, particularly in women and children</w:t>
            </w:r>
          </w:p>
        </w:tc>
        <w:tc>
          <w:tcPr>
            <w:tcW w:w="70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c>
          <w:tcPr>
            <w:tcW w:w="1017"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w:t>
            </w:r>
          </w:p>
        </w:tc>
      </w:tr>
    </w:tbl>
    <w:p>
      <w:pPr>
        <w:pStyle w:val="BodyText"/>
        <w:spacing w:lineRule="auto" w:line="240" w:before="0" w:after="0"/>
        <w:ind w:hanging="0" w:start="0"/>
        <w:rPr>
          <w:rFonts w:ascii="Arial" w:hAnsi="Arial"/>
          <w:b w:val="false"/>
          <w:bCs w:val="false"/>
          <w:sz w:val="22"/>
          <w:szCs w:val="22"/>
          <w:lang w:val="en-US"/>
        </w:rPr>
      </w:pPr>
      <w:r>
        <w:rPr>
          <w:rFonts w:ascii="Arial" w:hAnsi="Arial"/>
          <w:b w:val="false"/>
          <w:bCs w:val="false"/>
          <w:sz w:val="22"/>
          <w:szCs w:val="22"/>
          <w:lang w:val="en-US"/>
        </w:rPr>
      </w:r>
    </w:p>
    <w:p>
      <w:pPr>
        <w:pStyle w:val="Heading3"/>
        <w:spacing w:lineRule="auto" w:line="240" w:before="0" w:after="0"/>
        <w:ind w:hanging="0" w:start="0"/>
        <w:rPr/>
      </w:pPr>
      <w:r>
        <w:rPr>
          <w:rStyle w:val="Strong"/>
          <w:rFonts w:ascii="Arial" w:hAnsi="Arial"/>
          <w:b w:val="false"/>
          <w:bCs w:val="false"/>
          <w:sz w:val="22"/>
          <w:szCs w:val="22"/>
          <w:lang w:val="en-US"/>
        </w:rPr>
        <w:t>24 and 25) Emergency Medicine at the Institute for Emergency Medicine+ Emergency Center (6 months each)</w:t>
      </w:r>
    </w:p>
    <w:p>
      <w:pPr>
        <w:pStyle w:val="BodyText"/>
        <w:spacing w:lineRule="auto" w:line="240" w:before="0" w:after="0"/>
        <w:ind w:hanging="0" w:start="0"/>
        <w:rPr>
          <w:lang w:val="en-US"/>
        </w:rPr>
      </w:pPr>
      <w:r>
        <w:rPr>
          <w:rFonts w:ascii="Arial" w:hAnsi="Arial"/>
          <w:b w:val="false"/>
          <w:bCs w:val="false"/>
          <w:sz w:val="22"/>
          <w:szCs w:val="22"/>
          <w:lang w:val="en-US"/>
        </w:rPr>
        <w:t>During the residency, the resident must assist in or perform and master the following emergency procedures:</w:t>
      </w:r>
    </w:p>
    <w:tbl>
      <w:tblPr>
        <w:tblW w:w="8271" w:type="dxa"/>
        <w:jc w:val="start"/>
        <w:tblInd w:w="0" w:type="dxa"/>
        <w:tblLayout w:type="fixed"/>
        <w:tblCellMar>
          <w:top w:w="28" w:type="dxa"/>
          <w:start w:w="28" w:type="dxa"/>
          <w:bottom w:w="28" w:type="dxa"/>
          <w:end w:w="28" w:type="dxa"/>
        </w:tblCellMar>
      </w:tblPr>
      <w:tblGrid>
        <w:gridCol w:w="6548"/>
        <w:gridCol w:w="704"/>
        <w:gridCol w:w="1019"/>
      </w:tblGrid>
      <w:tr>
        <w:trPr>
          <w:tblHeader w:val="true"/>
        </w:trPr>
        <w:tc>
          <w:tcPr>
            <w:tcW w:w="6548"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Clinical Skill</w:t>
            </w:r>
          </w:p>
        </w:tc>
        <w:tc>
          <w:tcPr>
            <w:tcW w:w="704"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Assist</w:t>
            </w:r>
          </w:p>
        </w:tc>
        <w:tc>
          <w:tcPr>
            <w:tcW w:w="1019" w:type="dxa"/>
            <w:tcBorders/>
            <w:vAlign w:val="center"/>
          </w:tcPr>
          <w:p>
            <w:pPr>
              <w:pStyle w:val="TableHeading"/>
              <w:spacing w:lineRule="auto" w:line="240" w:before="0" w:after="0"/>
              <w:ind w:hanging="0" w:start="0"/>
              <w:rPr>
                <w:lang w:val="en-US"/>
              </w:rPr>
            </w:pPr>
            <w:r>
              <w:rPr>
                <w:rFonts w:ascii="Arial" w:hAnsi="Arial"/>
                <w:b w:val="false"/>
                <w:bCs w:val="false"/>
                <w:sz w:val="22"/>
                <w:szCs w:val="22"/>
                <w:lang w:val="en-US"/>
              </w:rPr>
              <w:t>Perform</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management of cardiogenic shock</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management of septic shock</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5</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management of hemorrhagic shock</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Familiarity with resuscitation procedures in traumatized patients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Familiarity with resuscitation procedures in craniocerebral injuries</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for thoracic trauma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for blunt abdominal trauma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for penetrating abdominal trauma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r>
        <w:trPr/>
        <w:tc>
          <w:tcPr>
            <w:tcW w:w="6548"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Recognition and emergency care for musculoskeletal trauma</w:t>
            </w:r>
          </w:p>
        </w:tc>
        <w:tc>
          <w:tcPr>
            <w:tcW w:w="704"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c>
          <w:tcPr>
            <w:tcW w:w="1019" w:type="dxa"/>
            <w:tcBorders/>
            <w:vAlign w:val="center"/>
          </w:tcPr>
          <w:p>
            <w:pPr>
              <w:pStyle w:val="TableContents"/>
              <w:spacing w:lineRule="auto" w:line="240" w:before="0" w:after="0"/>
              <w:ind w:hanging="0" w:start="0"/>
              <w:rPr>
                <w:lang w:val="en-US"/>
              </w:rPr>
            </w:pPr>
            <w:r>
              <w:rPr>
                <w:rFonts w:ascii="Arial" w:hAnsi="Arial"/>
                <w:b w:val="false"/>
                <w:bCs w:val="false"/>
                <w:sz w:val="22"/>
                <w:szCs w:val="22"/>
                <w:lang w:val="en-US"/>
              </w:rPr>
              <w:t>10</w:t>
            </w:r>
          </w:p>
        </w:tc>
      </w:tr>
    </w:tbl>
    <w:p>
      <w:pPr>
        <w:pStyle w:val="BodyText"/>
        <w:spacing w:lineRule="auto" w:line="240" w:before="0" w:after="0"/>
        <w:ind w:hanging="0" w:start="0"/>
        <w:rPr>
          <w:rFonts w:ascii="Arial" w:hAnsi="Arial"/>
          <w:b/>
          <w:bCs/>
          <w:sz w:val="22"/>
          <w:szCs w:val="22"/>
          <w:lang w:val="en-US"/>
        </w:rPr>
      </w:pPr>
      <w:r>
        <w:rPr>
          <w:rFonts w:ascii="Arial" w:hAnsi="Arial"/>
          <w:b/>
          <w:bCs/>
          <w:sz w:val="22"/>
          <w:szCs w:val="22"/>
          <w:lang w:val="en-US"/>
        </w:rPr>
      </w:r>
    </w:p>
    <w:p>
      <w:pPr>
        <w:pStyle w:val="Heading3"/>
        <w:spacing w:lineRule="auto" w:line="240" w:before="0" w:after="0"/>
        <w:ind w:hanging="0" w:start="0"/>
        <w:rPr/>
      </w:pPr>
      <w:r>
        <w:rPr>
          <w:rStyle w:val="Strong"/>
          <w:rFonts w:ascii="Arial" w:hAnsi="Arial"/>
          <w:b/>
          <w:bCs/>
          <w:sz w:val="22"/>
          <w:szCs w:val="22"/>
          <w:lang w:val="en-US"/>
        </w:rPr>
        <w:t>26) Annual leave (5 months)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Liberation Serif">
    <w:altName w:val="Times New Roman"/>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Symbol">
    <w:charset w:val="02"/>
    <w:family w:val="auto"/>
    <w:pitch w:val="default"/>
  </w:font>
  <w:font w:name="DejaVu Sans">
    <w:charset w:val="01"/>
    <w:family w:val="swiss"/>
    <w:pitch w:val="variable"/>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9">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3">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6"/>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5">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6">
    <w:lvl w:ilvl="0">
      <w:start w:val="8"/>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
    <w:lvl w:ilvl="0">
      <w:start w:val="9"/>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8">
    <w:lvl w:ilvl="0">
      <w:start w:val="10"/>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9">
    <w:lvl w:ilvl="0">
      <w:start w:val="1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0">
    <w:lvl w:ilvl="0">
      <w:start w:val="1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1">
    <w:lvl w:ilvl="0">
      <w:start w:val="1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3">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4">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5">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6">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7">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29">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0">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1">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2">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3">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4">
    <w:lvl w:ilvl="0">
      <w:start w:val="8"/>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5">
    <w:lvl w:ilvl="0">
      <w:start w:val="1"/>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36">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7">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38">
    <w:lvl w:ilvl="0">
      <w:start w:val="1"/>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39">
    <w:lvl w:ilvl="0">
      <w:start w:val="2"/>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40">
    <w:lvl w:ilvl="0">
      <w:start w:val="3"/>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41">
    <w:lvl w:ilvl="0">
      <w:start w:val="1"/>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42">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3">
    <w:lvl w:ilvl="0">
      <w:start w:val="3"/>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44">
    <w:lvl w:ilvl="0">
      <w:start w:val="4"/>
      <w:numFmt w:val="decimal"/>
      <w:lvlText w:val="%1."/>
      <w:lvlJc w:val="start"/>
      <w:pPr>
        <w:tabs>
          <w:tab w:val="num" w:pos="283"/>
        </w:tabs>
        <w:ind w:start="283" w:hanging="283"/>
      </w:pPr>
      <w:rPr/>
    </w:lvl>
    <w:lvl w:ilvl="1">
      <w:start w:val="1"/>
      <w:numFmt w:val="decimal"/>
      <w:lvlText w:val="%2."/>
      <w:lvlJc w:val="start"/>
      <w:pPr>
        <w:tabs>
          <w:tab w:val="num" w:pos="992"/>
        </w:tabs>
        <w:ind w:start="992" w:hanging="283"/>
      </w:pPr>
      <w:rPr/>
    </w:lvl>
    <w:lvl w:ilvl="2">
      <w:start w:val="1"/>
      <w:numFmt w:val="decimal"/>
      <w:lvlText w:val="%3."/>
      <w:lvlJc w:val="start"/>
      <w:pPr>
        <w:tabs>
          <w:tab w:val="num" w:pos="1701"/>
        </w:tabs>
        <w:ind w:start="1701" w:hanging="283"/>
      </w:pPr>
      <w:rPr/>
    </w:lvl>
    <w:lvl w:ilvl="3">
      <w:start w:val="1"/>
      <w:numFmt w:val="decimal"/>
      <w:lvlText w:val="%4."/>
      <w:lvlJc w:val="start"/>
      <w:pPr>
        <w:tabs>
          <w:tab w:val="num" w:pos="2410"/>
        </w:tabs>
        <w:ind w:start="2410" w:hanging="283"/>
      </w:pPr>
      <w:rPr/>
    </w:lvl>
    <w:lvl w:ilvl="4">
      <w:start w:val="1"/>
      <w:numFmt w:val="decimal"/>
      <w:lvlText w:val="%5."/>
      <w:lvlJc w:val="start"/>
      <w:pPr>
        <w:tabs>
          <w:tab w:val="num" w:pos="3119"/>
        </w:tabs>
        <w:ind w:start="3119" w:hanging="283"/>
      </w:pPr>
      <w:rPr/>
    </w:lvl>
    <w:lvl w:ilvl="5">
      <w:start w:val="1"/>
      <w:numFmt w:val="decimal"/>
      <w:lvlText w:val="%6."/>
      <w:lvlJc w:val="start"/>
      <w:pPr>
        <w:tabs>
          <w:tab w:val="num" w:pos="3828"/>
        </w:tabs>
        <w:ind w:start="3828" w:hanging="283"/>
      </w:pPr>
      <w:rPr/>
    </w:lvl>
    <w:lvl w:ilvl="6">
      <w:start w:val="1"/>
      <w:numFmt w:val="decimal"/>
      <w:lvlText w:val="%7."/>
      <w:lvlJc w:val="start"/>
      <w:pPr>
        <w:tabs>
          <w:tab w:val="num" w:pos="4537"/>
        </w:tabs>
        <w:ind w:start="4537" w:hanging="283"/>
      </w:pPr>
      <w:rPr/>
    </w:lvl>
    <w:lvl w:ilvl="7">
      <w:start w:val="1"/>
      <w:numFmt w:val="decimal"/>
      <w:lvlText w:val="%8."/>
      <w:lvlJc w:val="start"/>
      <w:pPr>
        <w:tabs>
          <w:tab w:val="num" w:pos="5246"/>
        </w:tabs>
        <w:ind w:start="5246" w:hanging="283"/>
      </w:pPr>
      <w:rPr/>
    </w:lvl>
    <w:lvl w:ilvl="8">
      <w:start w:val="1"/>
      <w:numFmt w:val="decimal"/>
      <w:lvlText w:val="%9."/>
      <w:lvlJc w:val="start"/>
      <w:pPr>
        <w:tabs>
          <w:tab w:val="num" w:pos="5955"/>
        </w:tabs>
        <w:ind w:start="5955" w:hanging="283"/>
      </w:pPr>
      <w:rPr/>
    </w:lvl>
  </w:abstractNum>
  <w:abstractNum w:abstractNumId="45">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6">
    <w:lvl w:ilvl="0">
      <w:start w:val="6"/>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7">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8">
    <w:lvl w:ilvl="0">
      <w:start w:val="8"/>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49">
    <w:lvl w:ilvl="0">
      <w:start w:val="9"/>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0">
    <w:lvl w:ilvl="0">
      <w:start w:val="10"/>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1">
    <w:lvl w:ilvl="0">
      <w:start w:val="1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2">
    <w:lvl w:ilvl="0">
      <w:start w:val="1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4">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7">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8">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5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0">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1">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2">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3">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4">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6">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7">
    <w:lvl w:ilvl="0">
      <w:start w:val="3"/>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8">
    <w:lvl w:ilvl="0">
      <w:start w:val="4"/>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69">
    <w:lvl w:ilvl="0">
      <w:start w:val="5"/>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0">
    <w:lvl w:ilvl="0">
      <w:start w:val="6"/>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1">
    <w:lvl w:ilvl="0">
      <w:start w:val="7"/>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3">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4">
    <w:lvl w:ilvl="0">
      <w:start w:val="2"/>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5">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76">
    <w:lvl w:ilvl="0">
      <w:start w:val="1"/>
      <w:numFmt w:val="bullet"/>
      <w:lvlText w:val="-"/>
      <w:lvlJc w:val="start"/>
      <w:pPr>
        <w:tabs>
          <w:tab w:val="num" w:pos="0"/>
        </w:tabs>
        <w:ind w:start="786" w:hanging="360"/>
      </w:pPr>
      <w:rPr>
        <w:rFonts w:ascii="Liberation Serif" w:hAnsi="Liberation Serif" w:cs="Liberation Serif" w:hint="default"/>
      </w:rPr>
    </w:lvl>
    <w:lvl w:ilvl="1">
      <w:start w:val="1"/>
      <w:numFmt w:val="bullet"/>
      <w:lvlText w:val="o"/>
      <w:lvlJc w:val="start"/>
      <w:pPr>
        <w:tabs>
          <w:tab w:val="num" w:pos="0"/>
        </w:tabs>
        <w:ind w:start="1506" w:hanging="360"/>
      </w:pPr>
      <w:rPr>
        <w:rFonts w:ascii="Courier New" w:hAnsi="Courier New" w:cs="Courier New" w:hint="default"/>
      </w:rPr>
    </w:lvl>
    <w:lvl w:ilvl="2">
      <w:start w:val="1"/>
      <w:numFmt w:val="bullet"/>
      <w:lvlText w:val=""/>
      <w:lvlJc w:val="start"/>
      <w:pPr>
        <w:tabs>
          <w:tab w:val="num" w:pos="0"/>
        </w:tabs>
        <w:ind w:start="2226" w:hanging="360"/>
      </w:pPr>
      <w:rPr>
        <w:rFonts w:ascii="Wingdings" w:hAnsi="Wingdings" w:cs="Wingdings" w:hint="default"/>
      </w:rPr>
    </w:lvl>
    <w:lvl w:ilvl="3">
      <w:start w:val="1"/>
      <w:numFmt w:val="bullet"/>
      <w:lvlText w:val=""/>
      <w:lvlJc w:val="start"/>
      <w:pPr>
        <w:tabs>
          <w:tab w:val="num" w:pos="0"/>
        </w:tabs>
        <w:ind w:start="2946" w:hanging="360"/>
      </w:pPr>
      <w:rPr>
        <w:rFonts w:ascii="Symbol" w:hAnsi="Symbol" w:cs="Symbol" w:hint="default"/>
      </w:rPr>
    </w:lvl>
    <w:lvl w:ilvl="4">
      <w:start w:val="1"/>
      <w:numFmt w:val="bullet"/>
      <w:lvlText w:val="o"/>
      <w:lvlJc w:val="start"/>
      <w:pPr>
        <w:tabs>
          <w:tab w:val="num" w:pos="0"/>
        </w:tabs>
        <w:ind w:start="3666" w:hanging="360"/>
      </w:pPr>
      <w:rPr>
        <w:rFonts w:ascii="Courier New" w:hAnsi="Courier New" w:cs="Courier New" w:hint="default"/>
      </w:rPr>
    </w:lvl>
    <w:lvl w:ilvl="5">
      <w:start w:val="1"/>
      <w:numFmt w:val="bullet"/>
      <w:lvlText w:val=""/>
      <w:lvlJc w:val="start"/>
      <w:pPr>
        <w:tabs>
          <w:tab w:val="num" w:pos="0"/>
        </w:tabs>
        <w:ind w:start="4386" w:hanging="360"/>
      </w:pPr>
      <w:rPr>
        <w:rFonts w:ascii="Wingdings" w:hAnsi="Wingdings" w:cs="Wingdings" w:hint="default"/>
      </w:rPr>
    </w:lvl>
    <w:lvl w:ilvl="6">
      <w:start w:val="1"/>
      <w:numFmt w:val="bullet"/>
      <w:lvlText w:val=""/>
      <w:lvlJc w:val="start"/>
      <w:pPr>
        <w:tabs>
          <w:tab w:val="num" w:pos="0"/>
        </w:tabs>
        <w:ind w:start="5106" w:hanging="360"/>
      </w:pPr>
      <w:rPr>
        <w:rFonts w:ascii="Symbol" w:hAnsi="Symbol" w:cs="Symbol" w:hint="default"/>
      </w:rPr>
    </w:lvl>
    <w:lvl w:ilvl="7">
      <w:start w:val="1"/>
      <w:numFmt w:val="bullet"/>
      <w:lvlText w:val="o"/>
      <w:lvlJc w:val="start"/>
      <w:pPr>
        <w:tabs>
          <w:tab w:val="num" w:pos="0"/>
        </w:tabs>
        <w:ind w:start="5826" w:hanging="360"/>
      </w:pPr>
      <w:rPr>
        <w:rFonts w:ascii="Courier New" w:hAnsi="Courier New" w:cs="Courier New" w:hint="default"/>
      </w:rPr>
    </w:lvl>
    <w:lvl w:ilvl="8">
      <w:start w:val="1"/>
      <w:numFmt w:val="bullet"/>
      <w:lvlText w:val=""/>
      <w:lvlJc w:val="start"/>
      <w:pPr>
        <w:tabs>
          <w:tab w:val="num" w:pos="0"/>
        </w:tabs>
        <w:ind w:start="6546" w:hanging="360"/>
      </w:pPr>
      <w:rPr>
        <w:rFonts w:ascii="Wingdings" w:hAnsi="Wingdings" w:cs="Wingdings" w:hint="default"/>
      </w:rPr>
    </w:lvl>
  </w:abstractNum>
  <w:abstractNum w:abstractNumId="7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7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79">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0">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4">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5">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6">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89">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0">
    <w:lvl w:ilvl="0">
      <w:start w:val="1"/>
      <w:numFmt w:val="upperRoman"/>
      <w:lvlText w:val="%1."/>
      <w:lvlJc w:val="start"/>
      <w:pPr>
        <w:tabs>
          <w:tab w:val="num" w:pos="0"/>
        </w:tabs>
        <w:ind w:start="1080" w:hanging="720"/>
      </w:pPr>
      <w:rPr/>
    </w:lvl>
    <w:lvl w:ilvl="1">
      <w:start w:val="1"/>
      <w:numFmt w:val="decimal"/>
      <w:lvlText w:val="%1.%2."/>
      <w:lvlJc w:val="start"/>
      <w:pPr>
        <w:tabs>
          <w:tab w:val="num" w:pos="0"/>
        </w:tabs>
        <w:ind w:start="780" w:hanging="420"/>
      </w:pPr>
      <w:rPr/>
    </w:lvl>
    <w:lvl w:ilvl="2">
      <w:start w:val="1"/>
      <w:numFmt w:val="decimal"/>
      <w:lvlText w:val="%1.%2.%3."/>
      <w:lvlJc w:val="start"/>
      <w:pPr>
        <w:tabs>
          <w:tab w:val="num" w:pos="0"/>
        </w:tabs>
        <w:ind w:start="1080" w:hanging="720"/>
      </w:pPr>
      <w:rPr/>
    </w:lvl>
    <w:lvl w:ilvl="3">
      <w:start w:val="1"/>
      <w:numFmt w:val="decimal"/>
      <w:lvlText w:val="%1.%2.%3.%4."/>
      <w:lvlJc w:val="start"/>
      <w:pPr>
        <w:tabs>
          <w:tab w:val="num" w:pos="0"/>
        </w:tabs>
        <w:ind w:start="1080" w:hanging="720"/>
      </w:pPr>
      <w:rPr/>
    </w:lvl>
    <w:lvl w:ilvl="4">
      <w:start w:val="1"/>
      <w:numFmt w:val="decimal"/>
      <w:lvlText w:val="%1.%2.%3.%4.%5."/>
      <w:lvlJc w:val="start"/>
      <w:pPr>
        <w:tabs>
          <w:tab w:val="num" w:pos="0"/>
        </w:tabs>
        <w:ind w:start="1440" w:hanging="1080"/>
      </w:pPr>
      <w:rPr/>
    </w:lvl>
    <w:lvl w:ilvl="5">
      <w:start w:val="1"/>
      <w:numFmt w:val="decimal"/>
      <w:lvlText w:val="%1.%2.%3.%4.%5.%6."/>
      <w:lvlJc w:val="start"/>
      <w:pPr>
        <w:tabs>
          <w:tab w:val="num" w:pos="0"/>
        </w:tabs>
        <w:ind w:start="1440" w:hanging="1080"/>
      </w:pPr>
      <w:rPr/>
    </w:lvl>
    <w:lvl w:ilvl="6">
      <w:start w:val="1"/>
      <w:numFmt w:val="decimal"/>
      <w:lvlText w:val="%1.%2.%3.%4.%5.%6.%7."/>
      <w:lvlJc w:val="start"/>
      <w:pPr>
        <w:tabs>
          <w:tab w:val="num" w:pos="0"/>
        </w:tabs>
        <w:ind w:start="1800" w:hanging="1440"/>
      </w:pPr>
      <w:rPr/>
    </w:lvl>
    <w:lvl w:ilvl="7">
      <w:start w:val="1"/>
      <w:numFmt w:val="decimal"/>
      <w:lvlText w:val="%1.%2.%3.%4.%5.%6.%7.%8."/>
      <w:lvlJc w:val="start"/>
      <w:pPr>
        <w:tabs>
          <w:tab w:val="num" w:pos="0"/>
        </w:tabs>
        <w:ind w:start="1800" w:hanging="1440"/>
      </w:pPr>
      <w:rPr/>
    </w:lvl>
    <w:lvl w:ilvl="8">
      <w:start w:val="1"/>
      <w:numFmt w:val="decimal"/>
      <w:lvlText w:val="%1.%2.%3.%4.%5.%6.%7.%8.%9."/>
      <w:lvlJc w:val="start"/>
      <w:pPr>
        <w:tabs>
          <w:tab w:val="num" w:pos="0"/>
        </w:tabs>
        <w:ind w:start="2160" w:hanging="1800"/>
      </w:pPr>
      <w:rPr/>
    </w:lvl>
  </w:abstractNum>
  <w:abstractNum w:abstractNumId="9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4">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5">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6">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99">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0">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4">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5">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6">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09">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0">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4">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5">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6">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19">
    <w:lvl w:ilvl="0">
      <w:start w:val="1"/>
      <w:numFmt w:val="upperRoman"/>
      <w:lvlText w:val="%1."/>
      <w:lvlJc w:val="start"/>
      <w:pPr>
        <w:tabs>
          <w:tab w:val="num" w:pos="0"/>
        </w:tabs>
        <w:ind w:start="1080" w:hanging="72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0">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4">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5">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26">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27">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28">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29">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0">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1">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2">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3">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4">
    <w:lvl w:ilvl="0">
      <w:start w:val="1"/>
      <w:numFmt w:val="bullet"/>
      <w:lvlText w:val="-"/>
      <w:lvlJc w:val="start"/>
      <w:pPr>
        <w:tabs>
          <w:tab w:val="num" w:pos="720"/>
        </w:tabs>
        <w:ind w:start="720" w:hanging="360"/>
      </w:pPr>
      <w:rPr>
        <w:rFonts w:ascii="DejaVu Sans" w:hAnsi="DejaVu Sans" w:cs="DejaVu Sans" w:hint="default"/>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135">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36">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37">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38">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39">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40">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41">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42">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43">
    <w:lvl w:ilvl="0">
      <w:start w:val="1"/>
      <w:numFmt w:val="bullet"/>
      <w:lvlText w:val="-"/>
      <w:lvlJc w:val="start"/>
      <w:pPr>
        <w:tabs>
          <w:tab w:val="num" w:pos="0"/>
        </w:tabs>
        <w:ind w:start="1212" w:hanging="360"/>
      </w:pPr>
      <w:rPr>
        <w:rFonts w:ascii="Liberation Serif" w:hAnsi="Liberation Serif" w:cs="Liberation Serif" w:hint="default"/>
      </w:rPr>
    </w:lvl>
    <w:lvl w:ilvl="1">
      <w:start w:val="1"/>
      <w:numFmt w:val="bullet"/>
      <w:lvlText w:val="o"/>
      <w:lvlJc w:val="start"/>
      <w:pPr>
        <w:tabs>
          <w:tab w:val="num" w:pos="0"/>
        </w:tabs>
        <w:ind w:start="1866" w:hanging="360"/>
      </w:pPr>
      <w:rPr>
        <w:rFonts w:ascii="Courier New" w:hAnsi="Courier New" w:cs="Courier New" w:hint="default"/>
      </w:rPr>
    </w:lvl>
    <w:lvl w:ilvl="2">
      <w:start w:val="1"/>
      <w:numFmt w:val="bullet"/>
      <w:lvlText w:val=""/>
      <w:lvlJc w:val="start"/>
      <w:pPr>
        <w:tabs>
          <w:tab w:val="num" w:pos="0"/>
        </w:tabs>
        <w:ind w:start="2586" w:hanging="360"/>
      </w:pPr>
      <w:rPr>
        <w:rFonts w:ascii="Wingdings" w:hAnsi="Wingdings" w:cs="Wingdings" w:hint="default"/>
      </w:rPr>
    </w:lvl>
    <w:lvl w:ilvl="3">
      <w:start w:val="1"/>
      <w:numFmt w:val="bullet"/>
      <w:lvlText w:val=""/>
      <w:lvlJc w:val="start"/>
      <w:pPr>
        <w:tabs>
          <w:tab w:val="num" w:pos="0"/>
        </w:tabs>
        <w:ind w:start="3306" w:hanging="360"/>
      </w:pPr>
      <w:rPr>
        <w:rFonts w:ascii="Symbol" w:hAnsi="Symbol" w:cs="Symbol" w:hint="default"/>
      </w:rPr>
    </w:lvl>
    <w:lvl w:ilvl="4">
      <w:start w:val="1"/>
      <w:numFmt w:val="bullet"/>
      <w:lvlText w:val="o"/>
      <w:lvlJc w:val="start"/>
      <w:pPr>
        <w:tabs>
          <w:tab w:val="num" w:pos="0"/>
        </w:tabs>
        <w:ind w:start="4026" w:hanging="360"/>
      </w:pPr>
      <w:rPr>
        <w:rFonts w:ascii="Courier New" w:hAnsi="Courier New" w:cs="Courier New" w:hint="default"/>
      </w:rPr>
    </w:lvl>
    <w:lvl w:ilvl="5">
      <w:start w:val="1"/>
      <w:numFmt w:val="bullet"/>
      <w:lvlText w:val=""/>
      <w:lvlJc w:val="start"/>
      <w:pPr>
        <w:tabs>
          <w:tab w:val="num" w:pos="0"/>
        </w:tabs>
        <w:ind w:start="4746" w:hanging="360"/>
      </w:pPr>
      <w:rPr>
        <w:rFonts w:ascii="Wingdings" w:hAnsi="Wingdings" w:cs="Wingdings" w:hint="default"/>
      </w:rPr>
    </w:lvl>
    <w:lvl w:ilvl="6">
      <w:start w:val="1"/>
      <w:numFmt w:val="bullet"/>
      <w:lvlText w:val=""/>
      <w:lvlJc w:val="start"/>
      <w:pPr>
        <w:tabs>
          <w:tab w:val="num" w:pos="0"/>
        </w:tabs>
        <w:ind w:start="5466" w:hanging="360"/>
      </w:pPr>
      <w:rPr>
        <w:rFonts w:ascii="Symbol" w:hAnsi="Symbol" w:cs="Symbol" w:hint="default"/>
      </w:rPr>
    </w:lvl>
    <w:lvl w:ilvl="7">
      <w:start w:val="1"/>
      <w:numFmt w:val="bullet"/>
      <w:lvlText w:val="o"/>
      <w:lvlJc w:val="start"/>
      <w:pPr>
        <w:tabs>
          <w:tab w:val="num" w:pos="0"/>
        </w:tabs>
        <w:ind w:start="6186" w:hanging="360"/>
      </w:pPr>
      <w:rPr>
        <w:rFonts w:ascii="Courier New" w:hAnsi="Courier New" w:cs="Courier New" w:hint="default"/>
      </w:rPr>
    </w:lvl>
    <w:lvl w:ilvl="8">
      <w:start w:val="1"/>
      <w:numFmt w:val="bullet"/>
      <w:lvlText w:val=""/>
      <w:lvlJc w:val="start"/>
      <w:pPr>
        <w:tabs>
          <w:tab w:val="num" w:pos="0"/>
        </w:tabs>
        <w:ind w:start="6906" w:hanging="360"/>
      </w:pPr>
      <w:rPr>
        <w:rFonts w:ascii="Wingdings" w:hAnsi="Wingdings" w:cs="Wingdings" w:hint="default"/>
      </w:rPr>
    </w:lvl>
  </w:abstractNum>
  <w:abstractNum w:abstractNumId="144">
    <w:lvl w:ilvl="0">
      <w:start w:val="1"/>
      <w:numFmt w:val="bullet"/>
      <w:lvlText w:val="-"/>
      <w:lvlJc w:val="start"/>
      <w:pPr>
        <w:tabs>
          <w:tab w:val="num" w:pos="0"/>
        </w:tabs>
        <w:ind w:start="1146" w:hanging="360"/>
      </w:pPr>
      <w:rPr>
        <w:rFonts w:ascii="Liberation Serif" w:hAnsi="Liberation Serif" w:cs="Liberation Serif" w:hint="default"/>
      </w:rPr>
    </w:lvl>
    <w:lvl w:ilvl="1">
      <w:start w:val="1"/>
      <w:numFmt w:val="bullet"/>
      <w:lvlText w:val="o"/>
      <w:lvlJc w:val="start"/>
      <w:pPr>
        <w:tabs>
          <w:tab w:val="num" w:pos="0"/>
        </w:tabs>
        <w:ind w:start="1800" w:hanging="360"/>
      </w:pPr>
      <w:rPr>
        <w:rFonts w:ascii="Courier New" w:hAnsi="Courier New" w:cs="Courier New" w:hint="default"/>
      </w:rPr>
    </w:lvl>
    <w:lvl w:ilvl="2">
      <w:start w:val="1"/>
      <w:numFmt w:val="bullet"/>
      <w:lvlText w:val=""/>
      <w:lvlJc w:val="start"/>
      <w:pPr>
        <w:tabs>
          <w:tab w:val="num" w:pos="0"/>
        </w:tabs>
        <w:ind w:start="2520" w:hanging="360"/>
      </w:pPr>
      <w:rPr>
        <w:rFonts w:ascii="Wingdings" w:hAnsi="Wingdings" w:cs="Wingdings" w:hint="default"/>
      </w:rPr>
    </w:lvl>
    <w:lvl w:ilvl="3">
      <w:start w:val="1"/>
      <w:numFmt w:val="bullet"/>
      <w:lvlText w:val=""/>
      <w:lvlJc w:val="start"/>
      <w:pPr>
        <w:tabs>
          <w:tab w:val="num" w:pos="0"/>
        </w:tabs>
        <w:ind w:start="3240" w:hanging="360"/>
      </w:pPr>
      <w:rPr>
        <w:rFonts w:ascii="Symbol" w:hAnsi="Symbol" w:cs="Symbol" w:hint="default"/>
      </w:rPr>
    </w:lvl>
    <w:lvl w:ilvl="4">
      <w:start w:val="1"/>
      <w:numFmt w:val="bullet"/>
      <w:lvlText w:val="o"/>
      <w:lvlJc w:val="start"/>
      <w:pPr>
        <w:tabs>
          <w:tab w:val="num" w:pos="0"/>
        </w:tabs>
        <w:ind w:start="3960" w:hanging="360"/>
      </w:pPr>
      <w:rPr>
        <w:rFonts w:ascii="Courier New" w:hAnsi="Courier New" w:cs="Courier New" w:hint="default"/>
      </w:rPr>
    </w:lvl>
    <w:lvl w:ilvl="5">
      <w:start w:val="1"/>
      <w:numFmt w:val="bullet"/>
      <w:lvlText w:val=""/>
      <w:lvlJc w:val="start"/>
      <w:pPr>
        <w:tabs>
          <w:tab w:val="num" w:pos="0"/>
        </w:tabs>
        <w:ind w:start="4680" w:hanging="360"/>
      </w:pPr>
      <w:rPr>
        <w:rFonts w:ascii="Wingdings" w:hAnsi="Wingdings" w:cs="Wingdings" w:hint="default"/>
      </w:rPr>
    </w:lvl>
    <w:lvl w:ilvl="6">
      <w:start w:val="1"/>
      <w:numFmt w:val="bullet"/>
      <w:lvlText w:val=""/>
      <w:lvlJc w:val="start"/>
      <w:pPr>
        <w:tabs>
          <w:tab w:val="num" w:pos="0"/>
        </w:tabs>
        <w:ind w:start="5400" w:hanging="360"/>
      </w:pPr>
      <w:rPr>
        <w:rFonts w:ascii="Symbol" w:hAnsi="Symbol" w:cs="Symbol" w:hint="default"/>
      </w:rPr>
    </w:lvl>
    <w:lvl w:ilvl="7">
      <w:start w:val="1"/>
      <w:numFmt w:val="bullet"/>
      <w:lvlText w:val="o"/>
      <w:lvlJc w:val="start"/>
      <w:pPr>
        <w:tabs>
          <w:tab w:val="num" w:pos="0"/>
        </w:tabs>
        <w:ind w:start="6120" w:hanging="360"/>
      </w:pPr>
      <w:rPr>
        <w:rFonts w:ascii="Courier New" w:hAnsi="Courier New" w:cs="Courier New" w:hint="default"/>
      </w:rPr>
    </w:lvl>
    <w:lvl w:ilvl="8">
      <w:start w:val="1"/>
      <w:numFmt w:val="bullet"/>
      <w:lvlText w:val=""/>
      <w:lvlJc w:val="start"/>
      <w:pPr>
        <w:tabs>
          <w:tab w:val="num" w:pos="0"/>
        </w:tabs>
        <w:ind w:start="6840" w:hanging="360"/>
      </w:pPr>
      <w:rPr>
        <w:rFonts w:ascii="Wingdings" w:hAnsi="Wingdings" w:cs="Wingdings" w:hint="default"/>
      </w:rPr>
    </w:lvl>
  </w:abstractNum>
  <w:abstractNum w:abstractNumId="145">
    <w:lvl w:ilvl="0">
      <w:start w:val="1"/>
      <w:numFmt w:val="bullet"/>
      <w:lvlText w:val="-"/>
      <w:lvlJc w:val="start"/>
      <w:pPr>
        <w:tabs>
          <w:tab w:val="num" w:pos="227"/>
        </w:tabs>
        <w:ind w:start="227" w:hanging="227"/>
      </w:pPr>
      <w:rPr>
        <w:rFonts w:ascii="Arial" w:hAnsi="Arial" w:cs="Aria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OpenSymbol" w:hAnsi="OpenSymbol" w:cs="Open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146">
    <w:lvl w:ilvl="0">
      <w:start w:val="1"/>
      <w:numFmt w:val="bullet"/>
      <w:lvlText w:val="-"/>
      <w:lvlJc w:val="start"/>
      <w:pPr>
        <w:tabs>
          <w:tab w:val="num" w:pos="720"/>
        </w:tabs>
        <w:ind w:start="720" w:hanging="360"/>
      </w:pPr>
      <w:rPr>
        <w:rFonts w:ascii="OpenSymbol" w:hAnsi="OpenSymbol" w:cs="OpenSymbol" w:hint="default"/>
      </w:rPr>
    </w:lvl>
    <w:lvl w:ilvl="1">
      <w:start w:val="1"/>
      <w:numFmt w:val="upperLetter"/>
      <w:lvlText w:val=" %2."/>
      <w:lvlJc w:val="start"/>
      <w:pPr>
        <w:tabs>
          <w:tab w:val="num" w:pos="1080"/>
        </w:tabs>
        <w:ind w:start="1080" w:hanging="360"/>
      </w:pPr>
      <w:rPr/>
    </w:lvl>
    <w:lvl w:ilvl="2">
      <w:start w:val="1"/>
      <w:numFmt w:val="decimal"/>
      <w:lvlText w:val=" %3."/>
      <w:lvlJc w:val="start"/>
      <w:pPr>
        <w:tabs>
          <w:tab w:val="num" w:pos="1440"/>
        </w:tabs>
        <w:ind w:start="1440" w:hanging="360"/>
      </w:pPr>
      <w:rPr/>
    </w:lvl>
    <w:lvl w:ilvl="3">
      <w:start w:val="1"/>
      <w:numFmt w:val="lowerLetter"/>
      <w:lvlText w:val=" %4."/>
      <w:lvlJc w:val="start"/>
      <w:pPr>
        <w:tabs>
          <w:tab w:val="num" w:pos="1800"/>
        </w:tabs>
        <w:ind w:start="1800" w:hanging="360"/>
      </w:pPr>
      <w:rPr/>
    </w:lvl>
    <w:lvl w:ilvl="4">
      <w:start w:val="1"/>
      <w:numFmt w:val="lowerRoman"/>
      <w:lvlText w:val=" %5."/>
      <w:lvlJc w:val="start"/>
      <w:pPr>
        <w:tabs>
          <w:tab w:val="num" w:pos="2160"/>
        </w:tabs>
        <w:ind w:start="2160" w:hanging="360"/>
      </w:pPr>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147">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8">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9">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0">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1">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2">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3">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4">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5">
    <w:lvl w:ilvl="0">
      <w:start w:val="1"/>
      <w:numFmt w:val="bullet"/>
      <w:lvlText w:val="-"/>
      <w:lvlJc w:val="start"/>
      <w:pPr>
        <w:tabs>
          <w:tab w:val="num" w:pos="720"/>
        </w:tabs>
        <w:ind w:start="720" w:hanging="360"/>
      </w:pPr>
      <w:rPr>
        <w:rFonts w:ascii="OpenSymbol" w:hAnsi="OpenSymbol" w:cs="Open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6">
    <w:lvl w:ilvl="0">
      <w:start w:val="1"/>
      <w:numFmt w:val="bullet"/>
      <w:lvlText w:val="-"/>
      <w:lvlJc w:val="start"/>
      <w:pPr>
        <w:tabs>
          <w:tab w:val="num" w:pos="720"/>
        </w:tabs>
        <w:ind w:start="720" w:hanging="360"/>
      </w:pPr>
      <w:rPr>
        <w:rFonts w:ascii="OpenSymbol" w:hAnsi="OpenSymbol" w:cs="Open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7">
    <w:lvl w:ilvl="0">
      <w:start w:val="1"/>
      <w:numFmt w:val="bullet"/>
      <w:lvlText w:val="-"/>
      <w:lvlJc w:val="start"/>
      <w:pPr>
        <w:tabs>
          <w:tab w:val="num" w:pos="720"/>
        </w:tabs>
        <w:ind w:start="720" w:hanging="360"/>
      </w:pPr>
      <w:rPr>
        <w:rFonts w:ascii="OpenSymbol" w:hAnsi="OpenSymbol" w:cs="Open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8">
    <w:lvl w:ilvl="0">
      <w:start w:val="1"/>
      <w:numFmt w:val="bullet"/>
      <w:lvlText w:val="-"/>
      <w:lvlJc w:val="start"/>
      <w:pPr>
        <w:tabs>
          <w:tab w:val="num" w:pos="709"/>
        </w:tabs>
        <w:ind w:start="709" w:hanging="283"/>
      </w:pPr>
      <w:rPr>
        <w:rFonts w:ascii="OpenSymbol" w:hAnsi="OpenSymbol" w:cs="Open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9">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0">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1">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2">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3">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4">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5">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6">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7">
    <w:lvl w:ilvl="0">
      <w:start w:val="1"/>
      <w:numFmt w:val="bullet"/>
      <w:lvlText w:val="-"/>
      <w:lvlJc w:val="start"/>
      <w:pPr>
        <w:tabs>
          <w:tab w:val="num" w:pos="709"/>
        </w:tabs>
        <w:ind w:start="709" w:hanging="283"/>
      </w:pPr>
      <w:rPr>
        <w:rFonts w:ascii="DejaVu Sans" w:hAnsi="DejaVu Sans" w:cs="DejaVu Sans"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8">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69">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73">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4">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5">
    <w:lvl w:ilvl="0">
      <w:start w:val="1"/>
      <w:numFmt w:val="bullet"/>
      <w:lvlText w:val="-"/>
      <w:lvlJc w:val="start"/>
      <w:pPr>
        <w:tabs>
          <w:tab w:val="num" w:pos="720"/>
        </w:tabs>
        <w:ind w:start="720" w:hanging="360"/>
      </w:pPr>
      <w:rPr>
        <w:rFonts w:ascii="OpenSymbol" w:hAnsi="OpenSymbol" w:cs="Open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6">
    <w:lvl w:ilvl="0">
      <w:start w:val="1"/>
      <w:numFmt w:val="bullet"/>
      <w:lvlText w:val="-"/>
      <w:lvlJc w:val="start"/>
      <w:pPr>
        <w:tabs>
          <w:tab w:val="num" w:pos="720"/>
        </w:tabs>
        <w:ind w:start="720" w:hanging="360"/>
      </w:pPr>
      <w:rPr>
        <w:rFonts w:ascii="OpenSymbol" w:hAnsi="OpenSymbol" w:cs="Open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8">
    <w:lvl w:ilvl="0">
      <w:start w:val="1"/>
      <w:numFmt w:val="decimal"/>
      <w:lvlText w:val="%1)"/>
      <w:lvlJc w:val="start"/>
      <w:pPr>
        <w:tabs>
          <w:tab w:val="num" w:pos="1146"/>
        </w:tabs>
        <w:ind w:start="1146" w:hanging="360"/>
      </w:pPr>
      <w:rPr/>
    </w:lvl>
    <w:lvl w:ilvl="1">
      <w:start w:val="1"/>
      <w:numFmt w:val="decimal"/>
      <w:lvlText w:val="%2."/>
      <w:lvlJc w:val="start"/>
      <w:pPr>
        <w:tabs>
          <w:tab w:val="num" w:pos="1506"/>
        </w:tabs>
        <w:ind w:start="1506" w:hanging="360"/>
      </w:pPr>
      <w:rPr/>
    </w:lvl>
    <w:lvl w:ilvl="2">
      <w:start w:val="1"/>
      <w:numFmt w:val="decimal"/>
      <w:lvlText w:val="%3."/>
      <w:lvlJc w:val="start"/>
      <w:pPr>
        <w:tabs>
          <w:tab w:val="num" w:pos="1866"/>
        </w:tabs>
        <w:ind w:start="1866" w:hanging="360"/>
      </w:pPr>
      <w:rPr/>
    </w:lvl>
    <w:lvl w:ilvl="3">
      <w:start w:val="1"/>
      <w:numFmt w:val="decimal"/>
      <w:lvlText w:val="%4."/>
      <w:lvlJc w:val="start"/>
      <w:pPr>
        <w:tabs>
          <w:tab w:val="num" w:pos="2226"/>
        </w:tabs>
        <w:ind w:start="2226" w:hanging="360"/>
      </w:pPr>
      <w:rPr/>
    </w:lvl>
    <w:lvl w:ilvl="4">
      <w:start w:val="1"/>
      <w:numFmt w:val="decimal"/>
      <w:lvlText w:val="%5."/>
      <w:lvlJc w:val="start"/>
      <w:pPr>
        <w:tabs>
          <w:tab w:val="num" w:pos="2586"/>
        </w:tabs>
        <w:ind w:start="2586" w:hanging="360"/>
      </w:pPr>
      <w:rPr/>
    </w:lvl>
    <w:lvl w:ilvl="5">
      <w:start w:val="1"/>
      <w:numFmt w:val="decimal"/>
      <w:lvlText w:val="%6."/>
      <w:lvlJc w:val="start"/>
      <w:pPr>
        <w:tabs>
          <w:tab w:val="num" w:pos="2946"/>
        </w:tabs>
        <w:ind w:start="2946" w:hanging="360"/>
      </w:pPr>
      <w:rPr/>
    </w:lvl>
    <w:lvl w:ilvl="6">
      <w:start w:val="1"/>
      <w:numFmt w:val="decimal"/>
      <w:lvlText w:val="%7."/>
      <w:lvlJc w:val="start"/>
      <w:pPr>
        <w:tabs>
          <w:tab w:val="num" w:pos="3306"/>
        </w:tabs>
        <w:ind w:start="3306" w:hanging="360"/>
      </w:pPr>
      <w:rPr/>
    </w:lvl>
    <w:lvl w:ilvl="7">
      <w:start w:val="1"/>
      <w:numFmt w:val="decimal"/>
      <w:lvlText w:val="%8."/>
      <w:lvlJc w:val="start"/>
      <w:pPr>
        <w:tabs>
          <w:tab w:val="num" w:pos="3666"/>
        </w:tabs>
        <w:ind w:start="3666" w:hanging="360"/>
      </w:pPr>
      <w:rPr/>
    </w:lvl>
    <w:lvl w:ilvl="8">
      <w:start w:val="1"/>
      <w:numFmt w:val="decimal"/>
      <w:lvlText w:val="%9."/>
      <w:lvlJc w:val="start"/>
      <w:pPr>
        <w:tabs>
          <w:tab w:val="num" w:pos="4026"/>
        </w:tabs>
        <w:ind w:start="4026" w:hanging="360"/>
      </w:pPr>
      <w:rPr/>
    </w:lvl>
  </w:abstractNum>
  <w:abstractNum w:abstractNumId="17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eastAsia="zh-CN" w:bidi="hi-IN" w:val="en-US"/>
    </w:rPr>
  </w:style>
  <w:style w:type="paragraph" w:styleId="Heading1">
    <w:name w:val="Heading 1"/>
    <w:basedOn w:val="Normal"/>
    <w:next w:val="Normal"/>
    <w:link w:val="Heading1Char"/>
    <w:uiPriority w:val="9"/>
    <w:qFormat/>
    <w:rsid w:val="001f7d19"/>
    <w:pPr>
      <w:keepNext w:val="true"/>
      <w:keepLines/>
      <w:spacing w:before="240" w:after="0"/>
      <w:outlineLvl w:val="0"/>
    </w:pPr>
    <w:rPr>
      <w:rFonts w:ascii="Arial" w:hAnsi="Arial" w:eastAsia="DejaVu Sans" w:cs="Mangal" w:asciiTheme="majorHAnsi" w:eastAsiaTheme="majorEastAsia" w:hAnsiTheme="majorHAnsi"/>
      <w:color w:themeColor="accent1" w:themeShade="bf" w:val="117A02"/>
      <w:sz w:val="32"/>
      <w:szCs w:val="29"/>
    </w:rPr>
  </w:style>
  <w:style w:type="paragraph" w:styleId="Heading2">
    <w:name w:val="Heading 2"/>
    <w:basedOn w:val="Normal"/>
    <w:next w:val="Normal"/>
    <w:link w:val="Heading2Char"/>
    <w:uiPriority w:val="9"/>
    <w:unhideWhenUsed/>
    <w:qFormat/>
    <w:rsid w:val="001f7d19"/>
    <w:pPr>
      <w:keepNext w:val="true"/>
      <w:keepLines/>
      <w:spacing w:before="40" w:after="0"/>
      <w:outlineLvl w:val="1"/>
    </w:pPr>
    <w:rPr>
      <w:rFonts w:ascii="Arial" w:hAnsi="Arial" w:eastAsia="DejaVu Sans" w:cs="Mangal" w:asciiTheme="majorHAnsi" w:eastAsiaTheme="majorEastAsia" w:hAnsiTheme="majorHAnsi"/>
      <w:color w:themeColor="accent1" w:themeShade="bf" w:val="117A02"/>
      <w:sz w:val="26"/>
      <w:szCs w:val="23"/>
    </w:rPr>
  </w:style>
  <w:style w:type="paragraph" w:styleId="Heading3">
    <w:name w:val="Heading 3"/>
    <w:basedOn w:val="Heading"/>
    <w:next w:val="BodyText"/>
    <w:qFormat/>
    <w:pPr>
      <w:spacing w:before="140" w:after="120"/>
      <w:outlineLvl w:val="2"/>
    </w:pPr>
    <w:rPr>
      <w:rFonts w:ascii="Liberation Serif" w:hAnsi="Liberation Serif" w:eastAsia="Noto Serif CJK SC"/>
      <w:b/>
      <w:bCs/>
    </w:rPr>
  </w:style>
  <w:style w:type="character" w:styleId="DefaultParagraphFont" w:default="1">
    <w:name w:val="Default Paragraph Font"/>
    <w:uiPriority w:val="1"/>
    <w:unhideWhenUsed/>
    <w:qFormat/>
    <w:rPr/>
  </w:style>
  <w:style w:type="character" w:styleId="Strong">
    <w:name w:val="Strong"/>
    <w:qFormat/>
    <w:rPr>
      <w:b/>
      <w:bCs/>
    </w:rPr>
  </w:style>
  <w:style w:type="character" w:styleId="Emphasis">
    <w:name w:val="Emphasis"/>
    <w:qFormat/>
    <w:rPr>
      <w:i/>
      <w:iCs/>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Heading1Char" w:customStyle="1">
    <w:name w:val="Heading 1 Char"/>
    <w:basedOn w:val="DefaultParagraphFont"/>
    <w:link w:val="Heading1"/>
    <w:uiPriority w:val="9"/>
    <w:qFormat/>
    <w:rsid w:val="001f7d19"/>
    <w:rPr>
      <w:rFonts w:ascii="Arial" w:hAnsi="Arial" w:eastAsia="DejaVu Sans" w:cs="Mangal" w:asciiTheme="majorHAnsi" w:eastAsiaTheme="majorEastAsia" w:hAnsiTheme="majorHAnsi"/>
      <w:color w:themeColor="accent1" w:themeShade="bf" w:val="117A02"/>
      <w:sz w:val="32"/>
      <w:szCs w:val="29"/>
    </w:rPr>
  </w:style>
  <w:style w:type="character" w:styleId="Heading2Char" w:customStyle="1">
    <w:name w:val="Heading 2 Char"/>
    <w:basedOn w:val="DefaultParagraphFont"/>
    <w:link w:val="Heading2"/>
    <w:uiPriority w:val="9"/>
    <w:qFormat/>
    <w:rsid w:val="001f7d19"/>
    <w:rPr>
      <w:rFonts w:ascii="Arial" w:hAnsi="Arial" w:eastAsia="DejaVu Sans" w:cs="Mangal" w:asciiTheme="majorHAnsi" w:eastAsiaTheme="majorEastAsia" w:hAnsiTheme="majorHAnsi"/>
      <w:color w:themeColor="accent1" w:themeShade="bf" w:val="117A02"/>
      <w:sz w:val="26"/>
      <w:szCs w:val="23"/>
    </w:rPr>
  </w:style>
  <w:style w:type="character" w:styleId="HeaderChar" w:customStyle="1">
    <w:name w:val="Header Char"/>
    <w:basedOn w:val="DefaultParagraphFont"/>
    <w:link w:val="Header"/>
    <w:uiPriority w:val="99"/>
    <w:qFormat/>
    <w:rsid w:val="00df6edd"/>
    <w:rPr>
      <w:rFonts w:cs="Mangal"/>
      <w:szCs w:val="21"/>
    </w:rPr>
  </w:style>
  <w:style w:type="character" w:styleId="FooterChar" w:customStyle="1">
    <w:name w:val="Footer Char"/>
    <w:basedOn w:val="DefaultParagraphFont"/>
    <w:link w:val="Footer"/>
    <w:uiPriority w:val="99"/>
    <w:qFormat/>
    <w:rsid w:val="00df6edd"/>
    <w:rPr>
      <w:rFonts w:cs="Mangal"/>
      <w:szCs w:val="21"/>
    </w:rPr>
  </w:style>
  <w:style w:type="paragraph" w:styleId="Heading" w:customStyle="1">
    <w:name w:val="Heading"/>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HorizontalLine" w:customStyle="1">
    <w:name w:val="Horizontal Line"/>
    <w:basedOn w:val="Normal"/>
    <w:next w:val="BodyText"/>
    <w:qFormat/>
    <w:pPr>
      <w:suppressLineNumbers/>
      <w:pBdr>
        <w:bottom w:val="double" w:sz="2" w:space="0" w:color="808080"/>
      </w:pBdr>
      <w:spacing w:before="0" w:after="283"/>
    </w:pPr>
    <w:rPr>
      <w:sz w:val="12"/>
      <w:szCs w:val="12"/>
    </w:rPr>
  </w:style>
  <w:style w:type="paragraph" w:styleId="HeaderandFooter">
    <w:name w:val="Header and Footer"/>
    <w:basedOn w:val="Normal"/>
    <w:qFormat/>
    <w:pPr/>
    <w:rPr/>
  </w:style>
  <w:style w:type="paragraph" w:styleId="Header">
    <w:name w:val="Header"/>
    <w:basedOn w:val="Normal"/>
    <w:link w:val="HeaderChar"/>
    <w:uiPriority w:val="99"/>
    <w:unhideWhenUsed/>
    <w:rsid w:val="00df6edd"/>
    <w:pPr>
      <w:tabs>
        <w:tab w:val="clear" w:pos="720"/>
        <w:tab w:val="center" w:pos="4680" w:leader="none"/>
        <w:tab w:val="right" w:pos="9360" w:leader="none"/>
      </w:tabs>
    </w:pPr>
    <w:rPr>
      <w:rFonts w:cs="Mangal"/>
      <w:szCs w:val="21"/>
    </w:rPr>
  </w:style>
  <w:style w:type="paragraph" w:styleId="Footer">
    <w:name w:val="Footer"/>
    <w:basedOn w:val="Normal"/>
    <w:link w:val="FooterChar"/>
    <w:uiPriority w:val="99"/>
    <w:unhideWhenUsed/>
    <w:rsid w:val="00df6edd"/>
    <w:pPr>
      <w:tabs>
        <w:tab w:val="clear" w:pos="720"/>
        <w:tab w:val="center" w:pos="4680" w:leader="none"/>
        <w:tab w:val="right" w:pos="9360" w:leader="none"/>
      </w:tabs>
    </w:pPr>
    <w:rPr>
      <w:rFonts w:cs="Mangal"/>
      <w:szCs w:val="21"/>
    </w:rPr>
  </w:style>
  <w:style w:type="paragraph" w:styleId="NormalWeb">
    <w:name w:val="Normal (Web)"/>
    <w:basedOn w:val="Normal"/>
    <w:uiPriority w:val="99"/>
    <w:semiHidden/>
    <w:unhideWhenUsed/>
    <w:qFormat/>
    <w:rsid w:val="00885050"/>
    <w:pPr>
      <w:suppressAutoHyphens w:val="false"/>
      <w:spacing w:beforeAutospacing="1" w:afterAutospacing="1"/>
    </w:pPr>
    <w:rPr>
      <w:rFonts w:ascii="Times New Roman" w:hAnsi="Times New Roman" w:eastAsia="Times New Roman" w:cs="Times New Roman"/>
      <w:kern w:val="0"/>
      <w:lang w:eastAsia="en-US" w:bidi="ar-SA"/>
    </w:rPr>
  </w:style>
  <w:style w:type="paragraph" w:styleId="ListParagraph">
    <w:name w:val="List Paragraph"/>
    <w:basedOn w:val="Normal"/>
    <w:uiPriority w:val="34"/>
    <w:qFormat/>
    <w:rsid w:val="00f97a01"/>
    <w:pPr>
      <w:spacing w:before="0" w:after="0"/>
      <w:ind w:start="720"/>
      <w:contextualSpacing/>
    </w:pPr>
    <w:rPr>
      <w:rFonts w:cs="Mangal"/>
      <w:szCs w:val="21"/>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BlockQuotation">
    <w:name w:val="Block Quotation"/>
    <w:basedOn w:val="Normal"/>
    <w:qFormat/>
    <w:pPr>
      <w:spacing w:before="0" w:after="283"/>
      <w:ind w:hanging="0" w:start="567" w:end="567"/>
    </w:pPr>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924</TotalTime>
  <Application>LibreOffice/7.6.7.2$Linux_X86_64 LibreOffice_project/60$Build-2</Application>
  <AppVersion>15.0000</AppVersion>
  <Pages>61</Pages>
  <Words>21527</Words>
  <Characters>131331</Characters>
  <CharactersWithSpaces>149672</CharactersWithSpaces>
  <Paragraphs>2422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2025-06-27T10:16:41Z</dcterms:created>
  <dc:creator>Natasa Popovic</dc:creator>
  <dc:description/>
  <dc:language>en-AU</dc:language>
  <cp:lastModifiedBy>Natasa Popovic</cp:lastModifiedBy>
  <dcterms:modified xsi:type="dcterms:W3CDTF">2025-06-30T13:37:35Z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